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E40932">
      <w:pPr>
        <w:tabs>
          <w:tab w:val="left" w:pos="8647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751D4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7769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47769C">
        <w:rPr>
          <w:rFonts w:eastAsia="Calibri"/>
          <w:szCs w:val="28"/>
          <w:u w:val="single"/>
        </w:rPr>
        <w:t>435-</w:t>
      </w:r>
      <w:r w:rsidR="0047769C">
        <w:rPr>
          <w:rFonts w:eastAsia="Calibri"/>
          <w:szCs w:val="28"/>
          <w:u w:val="single"/>
          <w:lang w:val="en-US"/>
        </w:rPr>
        <w:t xml:space="preserve">VII </w:t>
      </w:r>
      <w:r w:rsidR="0047769C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751D4" w:rsidRPr="00A751D4" w:rsidRDefault="00A751D4" w:rsidP="00A055A5">
      <w:pPr>
        <w:spacing w:line="240" w:lineRule="atLeast"/>
        <w:ind w:right="4676"/>
        <w:rPr>
          <w:rFonts w:eastAsia="Calibri" w:cs="Times New Roman"/>
          <w:szCs w:val="28"/>
        </w:rPr>
      </w:pPr>
      <w:r w:rsidRPr="00A751D4">
        <w:rPr>
          <w:rFonts w:eastAsia="Calibri" w:cs="Times New Roman"/>
          <w:szCs w:val="28"/>
        </w:rPr>
        <w:t xml:space="preserve">О внесении изменения в решение Думы города от 05.10.2022 </w:t>
      </w:r>
      <w:r w:rsidR="00A055A5">
        <w:rPr>
          <w:rFonts w:eastAsia="Calibri" w:cs="Times New Roman"/>
          <w:szCs w:val="28"/>
        </w:rPr>
        <w:br/>
      </w:r>
      <w:r w:rsidRPr="00A751D4">
        <w:rPr>
          <w:rFonts w:eastAsia="Calibri" w:cs="Times New Roman"/>
          <w:szCs w:val="28"/>
        </w:rPr>
        <w:t>№ 205-</w:t>
      </w:r>
      <w:r w:rsidRPr="00A751D4">
        <w:rPr>
          <w:rFonts w:eastAsia="Calibri" w:cs="Times New Roman"/>
          <w:szCs w:val="28"/>
          <w:lang w:val="en-US"/>
        </w:rPr>
        <w:t>VII</w:t>
      </w:r>
      <w:r w:rsidRPr="00A751D4">
        <w:rPr>
          <w:rFonts w:eastAsia="Calibri" w:cs="Times New Roman"/>
          <w:szCs w:val="28"/>
        </w:rPr>
        <w:t xml:space="preserve"> ДГ «О дополнительной мере социальной поддержки студентов, заключивших с муниципальными образовательными учреждениями, подведомственными департаменту образования Администрации города, договор о целевом обучении»</w:t>
      </w:r>
    </w:p>
    <w:p w:rsidR="00A751D4" w:rsidRPr="00A751D4" w:rsidRDefault="00A751D4" w:rsidP="00A751D4">
      <w:pPr>
        <w:ind w:right="4676"/>
        <w:rPr>
          <w:rFonts w:eastAsia="Times New Roman" w:cs="Times New Roman"/>
          <w:szCs w:val="28"/>
          <w:lang w:eastAsia="ru-RU"/>
        </w:rPr>
      </w:pPr>
    </w:p>
    <w:p w:rsidR="00A751D4" w:rsidRPr="00A751D4" w:rsidRDefault="00A751D4" w:rsidP="00A751D4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</w:rPr>
      </w:pPr>
      <w:r w:rsidRPr="00A751D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color w:val="000000"/>
          <w:szCs w:val="28"/>
        </w:rPr>
        <w:br/>
      </w:r>
      <w:r w:rsidRPr="00A751D4">
        <w:rPr>
          <w:rFonts w:eastAsia="Calibri" w:cs="Times New Roman"/>
          <w:color w:val="000000"/>
          <w:szCs w:val="28"/>
        </w:rPr>
        <w:t>округа – Югры</w:t>
      </w:r>
      <w:r>
        <w:rPr>
          <w:rFonts w:eastAsia="Calibri" w:cs="Times New Roman"/>
          <w:color w:val="000000"/>
          <w:szCs w:val="28"/>
        </w:rPr>
        <w:t xml:space="preserve"> </w:t>
      </w:r>
      <w:r w:rsidRPr="00A751D4">
        <w:rPr>
          <w:rFonts w:eastAsia="Times New Roman" w:cs="Times New Roman"/>
          <w:color w:val="000000"/>
          <w:szCs w:val="28"/>
        </w:rPr>
        <w:t xml:space="preserve">Дума города РЕШИЛА: </w:t>
      </w:r>
    </w:p>
    <w:p w:rsidR="00A751D4" w:rsidRPr="00A751D4" w:rsidRDefault="00A751D4" w:rsidP="00A751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A751D4" w:rsidRPr="00A751D4" w:rsidRDefault="00A751D4" w:rsidP="00A751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A751D4">
        <w:rPr>
          <w:rFonts w:eastAsia="Times New Roman" w:cs="Times New Roman"/>
          <w:szCs w:val="28"/>
          <w:lang w:eastAsia="ru-RU"/>
        </w:rPr>
        <w:t xml:space="preserve">Внести в решение Думы города от 05.10.2022 № 205-VII ДГ «О дополнительной мере социальной поддержки студентов, заключивших с муниципальными образовательными учреждениями, подведомственными департаменту образования Администрации города, договор о целевом обучении» изменение, заменив в пункте 2 части 2 решения слова </w:t>
      </w:r>
      <w:r w:rsidRPr="00A751D4">
        <w:rPr>
          <w:rFonts w:eastAsia="Times New Roman" w:cs="Times New Roman"/>
          <w:szCs w:val="28"/>
          <w:lang w:eastAsia="ru-RU"/>
        </w:rPr>
        <w:br/>
        <w:t>«на 2023 год и плановый период 2024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751D4">
        <w:rPr>
          <w:rFonts w:eastAsia="Times New Roman" w:cs="Times New Roman"/>
          <w:szCs w:val="28"/>
          <w:lang w:eastAsia="ru-RU"/>
        </w:rPr>
        <w:t xml:space="preserve">2025 годов» словами «на 2024 год </w:t>
      </w:r>
      <w:r w:rsidRPr="00A751D4">
        <w:rPr>
          <w:rFonts w:eastAsia="Times New Roman" w:cs="Times New Roman"/>
          <w:szCs w:val="28"/>
          <w:lang w:eastAsia="ru-RU"/>
        </w:rPr>
        <w:br/>
        <w:t>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751D4">
        <w:rPr>
          <w:rFonts w:eastAsia="Times New Roman" w:cs="Times New Roman"/>
          <w:szCs w:val="28"/>
          <w:lang w:eastAsia="ru-RU"/>
        </w:rPr>
        <w:t>2026 годов».</w:t>
      </w:r>
    </w:p>
    <w:p w:rsidR="00A751D4" w:rsidRPr="00A751D4" w:rsidRDefault="00A751D4" w:rsidP="00A751D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A751D4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A751D4">
        <w:rPr>
          <w:rFonts w:eastAsia="Times New Roman" w:cs="Times New Roman"/>
          <w:szCs w:val="28"/>
          <w:lang w:eastAsia="ru-RU"/>
        </w:rPr>
        <w:t>Настоящее решение вступает в силу с 01.01.2024.</w:t>
      </w:r>
    </w:p>
    <w:p w:rsidR="00A751D4" w:rsidRDefault="00A751D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751D4" w:rsidRDefault="00A751D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751D4" w:rsidRDefault="00A751D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7769C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7769C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556C05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D5" w:rsidRDefault="00B161D5" w:rsidP="006757BB">
      <w:r>
        <w:separator/>
      </w:r>
    </w:p>
  </w:endnote>
  <w:endnote w:type="continuationSeparator" w:id="0">
    <w:p w:rsidR="00B161D5" w:rsidRDefault="00B161D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D5" w:rsidRDefault="00B161D5" w:rsidP="006757BB">
      <w:r>
        <w:separator/>
      </w:r>
    </w:p>
  </w:footnote>
  <w:footnote w:type="continuationSeparator" w:id="0">
    <w:p w:rsidR="00B161D5" w:rsidRDefault="00B161D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47769C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0F5E5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57D5"/>
    <w:rsid w:val="001A6318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7769C"/>
    <w:rsid w:val="00493663"/>
    <w:rsid w:val="004B7DF5"/>
    <w:rsid w:val="004C4E88"/>
    <w:rsid w:val="004D3A27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56C05"/>
    <w:rsid w:val="0056081F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0AB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055A5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1D4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61D5"/>
    <w:rsid w:val="00B30CC6"/>
    <w:rsid w:val="00B32B99"/>
    <w:rsid w:val="00B371AD"/>
    <w:rsid w:val="00B50DF1"/>
    <w:rsid w:val="00B60969"/>
    <w:rsid w:val="00B74228"/>
    <w:rsid w:val="00B76025"/>
    <w:rsid w:val="00B84B56"/>
    <w:rsid w:val="00BA2DA7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0932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1AF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0E7F29"/>
    <w:rsid w:val="001044E6"/>
    <w:rsid w:val="001303A1"/>
    <w:rsid w:val="001B2BC7"/>
    <w:rsid w:val="001F478C"/>
    <w:rsid w:val="001F68AB"/>
    <w:rsid w:val="002664C5"/>
    <w:rsid w:val="002B4F35"/>
    <w:rsid w:val="002D2FEC"/>
    <w:rsid w:val="00316132"/>
    <w:rsid w:val="003405E5"/>
    <w:rsid w:val="00347E6D"/>
    <w:rsid w:val="00372DB3"/>
    <w:rsid w:val="003A3DD5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6E6220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1508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2023-09-28T08:59:00Z</cp:lastPrinted>
  <dcterms:created xsi:type="dcterms:W3CDTF">2021-02-25T07:49:00Z</dcterms:created>
  <dcterms:modified xsi:type="dcterms:W3CDTF">2023-10-05T11:15:00Z</dcterms:modified>
</cp:coreProperties>
</file>