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 xml:space="preserve">27 сентября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AF793A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AF793A">
        <w:rPr>
          <w:rFonts w:eastAsia="Calibri"/>
          <w:szCs w:val="28"/>
          <w:u w:val="single"/>
        </w:rPr>
        <w:t>426-</w:t>
      </w:r>
      <w:r w:rsidR="00AF793A">
        <w:rPr>
          <w:rFonts w:eastAsia="Calibri"/>
          <w:szCs w:val="28"/>
          <w:u w:val="single"/>
          <w:lang w:val="en-US"/>
        </w:rPr>
        <w:t xml:space="preserve">VII </w:t>
      </w:r>
      <w:r w:rsidR="00AF793A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C024F0" w:rsidRPr="00C024F0" w:rsidRDefault="00C024F0" w:rsidP="00225CDF">
      <w:pPr>
        <w:widowControl w:val="0"/>
        <w:tabs>
          <w:tab w:val="left" w:pos="4253"/>
        </w:tabs>
        <w:ind w:right="5810"/>
        <w:outlineLvl w:val="1"/>
        <w:rPr>
          <w:rFonts w:eastAsia="Times New Roman" w:cs="Times New Roman"/>
          <w:szCs w:val="28"/>
          <w:lang w:eastAsia="ru-RU"/>
        </w:rPr>
      </w:pPr>
      <w:r w:rsidRPr="00C024F0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>
        <w:rPr>
          <w:rFonts w:eastAsia="Times New Roman" w:cs="Times New Roman"/>
          <w:szCs w:val="28"/>
          <w:lang w:eastAsia="ru-RU"/>
        </w:rPr>
        <w:br/>
      </w:r>
      <w:r w:rsidRPr="00C024F0">
        <w:rPr>
          <w:rFonts w:eastAsia="Times New Roman" w:cs="Times New Roman"/>
          <w:szCs w:val="28"/>
          <w:lang w:eastAsia="ru-RU"/>
        </w:rPr>
        <w:t xml:space="preserve">в решение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C024F0">
        <w:rPr>
          <w:rFonts w:eastAsia="Times New Roman" w:cs="Times New Roman"/>
          <w:szCs w:val="28"/>
          <w:lang w:eastAsia="ru-RU"/>
        </w:rPr>
        <w:t xml:space="preserve">от 27.09.2012 № 238-V ДГ </w:t>
      </w:r>
      <w:r>
        <w:rPr>
          <w:rFonts w:eastAsia="Times New Roman" w:cs="Times New Roman"/>
          <w:szCs w:val="28"/>
          <w:lang w:eastAsia="ru-RU"/>
        </w:rPr>
        <w:br/>
      </w:r>
      <w:r w:rsidRPr="00C024F0">
        <w:rPr>
          <w:rFonts w:eastAsia="Times New Roman" w:cs="Times New Roman"/>
          <w:szCs w:val="28"/>
          <w:lang w:eastAsia="ru-RU"/>
        </w:rPr>
        <w:t xml:space="preserve">«О дорожном фонде города Сургута» </w:t>
      </w:r>
    </w:p>
    <w:p w:rsidR="00C024F0" w:rsidRDefault="00C024F0" w:rsidP="00C024F0">
      <w:pPr>
        <w:ind w:firstLine="709"/>
        <w:rPr>
          <w:rFonts w:eastAsia="Times New Roman" w:cs="Times New Roman"/>
          <w:szCs w:val="28"/>
          <w:lang w:eastAsia="ru-RU"/>
        </w:rPr>
      </w:pPr>
    </w:p>
    <w:p w:rsidR="00C024F0" w:rsidRPr="00C024F0" w:rsidRDefault="00C024F0" w:rsidP="00C024F0">
      <w:pPr>
        <w:ind w:firstLine="709"/>
        <w:rPr>
          <w:rFonts w:eastAsia="Times New Roman" w:cs="Times New Roman"/>
          <w:szCs w:val="28"/>
          <w:lang w:eastAsia="ru-RU"/>
        </w:rPr>
      </w:pPr>
      <w:r w:rsidRPr="00C024F0">
        <w:rPr>
          <w:rFonts w:eastAsia="Times New Roman" w:cs="Times New Roman"/>
          <w:szCs w:val="28"/>
          <w:lang w:eastAsia="ru-RU"/>
        </w:rPr>
        <w:t>В соответствии со статьёй 179.4 Бюджетного кодекса Российской Федерации, статьёй 3 Положения о бюджетном процессе в городском округе Сургут Ханты-Мансийского автономного округа – Югры, утвержд</w:t>
      </w:r>
      <w:r>
        <w:rPr>
          <w:rFonts w:eastAsia="Times New Roman" w:cs="Times New Roman"/>
          <w:szCs w:val="28"/>
          <w:lang w:eastAsia="ru-RU"/>
        </w:rPr>
        <w:t>ё</w:t>
      </w:r>
      <w:r w:rsidRPr="00C024F0">
        <w:rPr>
          <w:rFonts w:eastAsia="Times New Roman" w:cs="Times New Roman"/>
          <w:szCs w:val="28"/>
          <w:lang w:eastAsia="ru-RU"/>
        </w:rPr>
        <w:t>нного решением Думы города от 28.03.2008 № 358-IV ДГ, Дума города РЕШИЛА:</w:t>
      </w:r>
    </w:p>
    <w:p w:rsidR="00C024F0" w:rsidRPr="00C024F0" w:rsidRDefault="00C024F0" w:rsidP="00C024F0">
      <w:pPr>
        <w:ind w:firstLine="709"/>
        <w:rPr>
          <w:rFonts w:eastAsia="Times New Roman" w:cs="Times New Roman"/>
          <w:szCs w:val="28"/>
          <w:lang w:eastAsia="ru-RU"/>
        </w:rPr>
      </w:pPr>
    </w:p>
    <w:p w:rsidR="00C024F0" w:rsidRPr="00C024F0" w:rsidRDefault="00C024F0" w:rsidP="00C024F0">
      <w:pPr>
        <w:numPr>
          <w:ilvl w:val="0"/>
          <w:numId w:val="12"/>
        </w:numPr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C024F0">
        <w:rPr>
          <w:rFonts w:eastAsia="Times New Roman" w:cs="Times New Roman"/>
          <w:szCs w:val="28"/>
          <w:lang w:eastAsia="ru-RU"/>
        </w:rPr>
        <w:t>Внести в решение Думы города от 27.09.2012 № 238-V</w:t>
      </w:r>
      <w:r w:rsidR="00893481">
        <w:rPr>
          <w:rFonts w:eastAsia="Times New Roman" w:cs="Times New Roman"/>
          <w:szCs w:val="28"/>
          <w:lang w:eastAsia="ru-RU"/>
        </w:rPr>
        <w:t xml:space="preserve"> </w:t>
      </w:r>
      <w:r w:rsidRPr="00C024F0">
        <w:rPr>
          <w:rFonts w:eastAsia="Times New Roman" w:cs="Times New Roman"/>
          <w:szCs w:val="28"/>
          <w:lang w:eastAsia="ru-RU"/>
        </w:rPr>
        <w:t xml:space="preserve">ДГ </w:t>
      </w:r>
      <w:r w:rsidR="00D05C6C">
        <w:rPr>
          <w:rFonts w:eastAsia="Times New Roman" w:cs="Times New Roman"/>
          <w:szCs w:val="28"/>
          <w:lang w:eastAsia="ru-RU"/>
        </w:rPr>
        <w:br/>
      </w:r>
      <w:r w:rsidRPr="00C024F0">
        <w:rPr>
          <w:rFonts w:eastAsia="Times New Roman" w:cs="Times New Roman"/>
          <w:szCs w:val="28"/>
          <w:lang w:eastAsia="ru-RU"/>
        </w:rPr>
        <w:t xml:space="preserve">«О дорожном фонде города Сургута» (в редакции </w:t>
      </w:r>
      <w:hyperlink r:id="rId8" w:history="1">
        <w:r w:rsidRPr="00C024F0">
          <w:rPr>
            <w:rFonts w:eastAsia="Times New Roman" w:cs="Times New Roman"/>
            <w:szCs w:val="28"/>
            <w:lang w:eastAsia="ru-RU"/>
          </w:rPr>
          <w:t>от 07.12.2022 №</w:t>
        </w:r>
        <w:r>
          <w:rPr>
            <w:rFonts w:eastAsia="Times New Roman" w:cs="Times New Roman"/>
            <w:szCs w:val="28"/>
            <w:lang w:eastAsia="ru-RU"/>
          </w:rPr>
          <w:t xml:space="preserve"> </w:t>
        </w:r>
        <w:r w:rsidRPr="00C024F0">
          <w:rPr>
            <w:rFonts w:eastAsia="Times New Roman" w:cs="Times New Roman"/>
            <w:szCs w:val="28"/>
            <w:lang w:eastAsia="ru-RU"/>
          </w:rPr>
          <w:t>229-VI</w:t>
        </w:r>
        <w:r w:rsidRPr="00C024F0">
          <w:rPr>
            <w:rFonts w:eastAsia="Times New Roman" w:cs="Times New Roman"/>
            <w:szCs w:val="28"/>
            <w:lang w:val="en-US" w:eastAsia="ru-RU"/>
          </w:rPr>
          <w:t>I</w:t>
        </w:r>
        <w:r w:rsidRPr="00C024F0">
          <w:rPr>
            <w:rFonts w:eastAsia="Times New Roman" w:cs="Times New Roman"/>
            <w:szCs w:val="28"/>
            <w:lang w:eastAsia="ru-RU"/>
          </w:rPr>
          <w:t xml:space="preserve"> ДГ</w:t>
        </w:r>
      </w:hyperlink>
      <w:r w:rsidRPr="00C024F0">
        <w:rPr>
          <w:rFonts w:eastAsia="Times New Roman" w:cs="Times New Roman"/>
          <w:szCs w:val="28"/>
          <w:lang w:eastAsia="ru-RU"/>
        </w:rPr>
        <w:t>) следующие изменения:</w:t>
      </w:r>
    </w:p>
    <w:p w:rsidR="00D05C6C" w:rsidRPr="00D05C6C" w:rsidRDefault="00D05C6C" w:rsidP="00D05C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05C6C">
        <w:rPr>
          <w:rFonts w:eastAsia="Times New Roman" w:cs="Times New Roman"/>
          <w:szCs w:val="28"/>
          <w:lang w:eastAsia="ru-RU"/>
        </w:rPr>
        <w:t>1) часть 2 статьи 2 приложения к решению изложить в следующей редакции:</w:t>
      </w:r>
    </w:p>
    <w:p w:rsidR="00D05C6C" w:rsidRPr="00D05C6C" w:rsidRDefault="00D05C6C" w:rsidP="00D05C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05C6C">
        <w:rPr>
          <w:rFonts w:eastAsia="Times New Roman" w:cs="Times New Roman"/>
          <w:szCs w:val="28"/>
          <w:lang w:eastAsia="ru-RU"/>
        </w:rPr>
        <w:t>«2. Источниками формирования бюджетных ассигнований дорожного фонда являются:</w:t>
      </w:r>
    </w:p>
    <w:p w:rsidR="00D05C6C" w:rsidRPr="00D05C6C" w:rsidRDefault="00D05C6C" w:rsidP="00D05C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05C6C">
        <w:rPr>
          <w:rFonts w:eastAsia="Times New Roman" w:cs="Times New Roman"/>
          <w:szCs w:val="28"/>
          <w:lang w:eastAsia="ru-RU"/>
        </w:rPr>
        <w:t>1)</w:t>
      </w:r>
      <w:r>
        <w:rPr>
          <w:rFonts w:eastAsia="Times New Roman" w:cs="Times New Roman"/>
          <w:szCs w:val="28"/>
          <w:lang w:eastAsia="ru-RU"/>
        </w:rPr>
        <w:tab/>
      </w:r>
      <w:r w:rsidRPr="00D05C6C">
        <w:rPr>
          <w:rFonts w:eastAsia="Times New Roman" w:cs="Times New Roman"/>
          <w:szCs w:val="28"/>
          <w:lang w:eastAsia="ru-RU"/>
        </w:rPr>
        <w:t>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05C6C">
        <w:rPr>
          <w:rFonts w:eastAsia="Times New Roman" w:cs="Times New Roman"/>
          <w:szCs w:val="28"/>
          <w:lang w:eastAsia="ru-RU"/>
        </w:rPr>
        <w:t>инжекторных</w:t>
      </w:r>
      <w:proofErr w:type="spellEnd"/>
      <w:r w:rsidRPr="00D05C6C">
        <w:rPr>
          <w:rFonts w:eastAsia="Times New Roman" w:cs="Times New Roman"/>
          <w:szCs w:val="28"/>
          <w:lang w:eastAsia="ru-RU"/>
        </w:rPr>
        <w:t xml:space="preserve">) двигателей, производимые на территории </w:t>
      </w:r>
      <w:r w:rsidR="00C56A3C">
        <w:rPr>
          <w:rFonts w:eastAsia="Times New Roman" w:cs="Times New Roman"/>
          <w:szCs w:val="28"/>
          <w:lang w:eastAsia="ru-RU"/>
        </w:rPr>
        <w:t>Российской Федерации, подлежащие</w:t>
      </w:r>
      <w:r w:rsidRPr="00D05C6C">
        <w:rPr>
          <w:rFonts w:eastAsia="Times New Roman" w:cs="Times New Roman"/>
          <w:szCs w:val="28"/>
          <w:lang w:eastAsia="ru-RU"/>
        </w:rPr>
        <w:t xml:space="preserve"> зачислению в местный бюджет;</w:t>
      </w:r>
    </w:p>
    <w:p w:rsidR="00D05C6C" w:rsidRPr="00D05C6C" w:rsidRDefault="00D05C6C" w:rsidP="00D05C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05C6C">
        <w:rPr>
          <w:rFonts w:eastAsia="Times New Roman" w:cs="Times New Roman"/>
          <w:szCs w:val="28"/>
          <w:lang w:eastAsia="ru-RU"/>
        </w:rPr>
        <w:t>2)</w:t>
      </w:r>
      <w:r>
        <w:rPr>
          <w:rFonts w:eastAsia="Times New Roman" w:cs="Times New Roman"/>
          <w:szCs w:val="28"/>
          <w:lang w:eastAsia="ru-RU"/>
        </w:rPr>
        <w:tab/>
      </w:r>
      <w:r w:rsidRPr="00D05C6C">
        <w:rPr>
          <w:rFonts w:eastAsia="Times New Roman" w:cs="Times New Roman"/>
          <w:szCs w:val="28"/>
          <w:lang w:eastAsia="ru-RU"/>
        </w:rPr>
        <w:t>доходы местного бюджета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D05C6C" w:rsidRPr="00D05C6C" w:rsidRDefault="00D05C6C" w:rsidP="00D05C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05C6C">
        <w:rPr>
          <w:rFonts w:eastAsia="Times New Roman" w:cs="Times New Roman"/>
          <w:szCs w:val="28"/>
          <w:lang w:eastAsia="ru-RU"/>
        </w:rPr>
        <w:t>3)</w:t>
      </w:r>
      <w:r>
        <w:rPr>
          <w:rFonts w:eastAsia="Times New Roman" w:cs="Times New Roman"/>
          <w:szCs w:val="28"/>
          <w:lang w:eastAsia="ru-RU"/>
        </w:rPr>
        <w:tab/>
      </w:r>
      <w:r w:rsidRPr="00D05C6C">
        <w:rPr>
          <w:rFonts w:eastAsia="Times New Roman" w:cs="Times New Roman"/>
          <w:szCs w:val="28"/>
          <w:lang w:eastAsia="ru-RU"/>
        </w:rPr>
        <w:t>доходы местного бюджета от платы в счёт возмещения вреда, причиняемого автомобильным дорогам местного значения тяжеловесными транспортными средствами;</w:t>
      </w:r>
    </w:p>
    <w:p w:rsidR="00D05C6C" w:rsidRPr="00D05C6C" w:rsidRDefault="00D05C6C" w:rsidP="00D05C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05C6C">
        <w:rPr>
          <w:rFonts w:eastAsia="Times New Roman" w:cs="Times New Roman"/>
          <w:szCs w:val="28"/>
          <w:lang w:eastAsia="ru-RU"/>
        </w:rPr>
        <w:t>4)</w:t>
      </w:r>
      <w:r>
        <w:rPr>
          <w:rFonts w:eastAsia="Times New Roman" w:cs="Times New Roman"/>
          <w:szCs w:val="28"/>
          <w:lang w:eastAsia="ru-RU"/>
        </w:rPr>
        <w:tab/>
      </w:r>
      <w:r w:rsidRPr="00D05C6C">
        <w:rPr>
          <w:rFonts w:eastAsia="Times New Roman" w:cs="Times New Roman"/>
          <w:szCs w:val="28"/>
          <w:lang w:eastAsia="ru-RU"/>
        </w:rPr>
        <w:t xml:space="preserve">безвозмездные поступления от физических и юридических лиц </w:t>
      </w:r>
      <w:r>
        <w:rPr>
          <w:rFonts w:eastAsia="Times New Roman" w:cs="Times New Roman"/>
          <w:szCs w:val="28"/>
          <w:lang w:eastAsia="ru-RU"/>
        </w:rPr>
        <w:br/>
      </w:r>
      <w:r w:rsidRPr="00D05C6C">
        <w:rPr>
          <w:rFonts w:eastAsia="Times New Roman" w:cs="Times New Roman"/>
          <w:szCs w:val="28"/>
          <w:lang w:eastAsia="ru-RU"/>
        </w:rPr>
        <w:t>на финансовое обеспечение дорожной деятельности, в том числе добровольные пожертвования;</w:t>
      </w:r>
    </w:p>
    <w:p w:rsidR="00D05C6C" w:rsidRPr="00D05C6C" w:rsidRDefault="00D05C6C" w:rsidP="00D05C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05C6C">
        <w:rPr>
          <w:rFonts w:eastAsia="Times New Roman" w:cs="Times New Roman"/>
          <w:szCs w:val="28"/>
          <w:lang w:eastAsia="ru-RU"/>
        </w:rPr>
        <w:t>5)</w:t>
      </w:r>
      <w:r>
        <w:rPr>
          <w:rFonts w:eastAsia="Times New Roman" w:cs="Times New Roman"/>
          <w:szCs w:val="28"/>
          <w:lang w:eastAsia="ru-RU"/>
        </w:rPr>
        <w:tab/>
      </w:r>
      <w:r w:rsidRPr="00D05C6C">
        <w:rPr>
          <w:rFonts w:eastAsia="Times New Roman" w:cs="Times New Roman"/>
          <w:szCs w:val="28"/>
          <w:lang w:eastAsia="ru-RU"/>
        </w:rPr>
        <w:t xml:space="preserve">межбюджетные трансферты из бюджетов бюджетной системы </w:t>
      </w:r>
      <w:r w:rsidRPr="00D05C6C">
        <w:rPr>
          <w:rFonts w:eastAsia="Times New Roman" w:cs="Times New Roman"/>
          <w:szCs w:val="28"/>
          <w:lang w:eastAsia="ru-RU"/>
        </w:rPr>
        <w:lastRenderedPageBreak/>
        <w:t>Российской Федерации;</w:t>
      </w:r>
    </w:p>
    <w:p w:rsidR="00D05C6C" w:rsidRPr="00D05C6C" w:rsidRDefault="00D05C6C" w:rsidP="00D05C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05C6C">
        <w:rPr>
          <w:rFonts w:eastAsia="Times New Roman" w:cs="Times New Roman"/>
          <w:szCs w:val="28"/>
          <w:lang w:eastAsia="ru-RU"/>
        </w:rPr>
        <w:t>6)</w:t>
      </w:r>
      <w:r>
        <w:rPr>
          <w:rFonts w:eastAsia="Times New Roman" w:cs="Times New Roman"/>
          <w:szCs w:val="28"/>
          <w:lang w:eastAsia="ru-RU"/>
        </w:rPr>
        <w:tab/>
      </w:r>
      <w:r w:rsidRPr="00D05C6C">
        <w:rPr>
          <w:rFonts w:eastAsia="Times New Roman" w:cs="Times New Roman"/>
          <w:szCs w:val="28"/>
          <w:lang w:eastAsia="ru-RU"/>
        </w:rPr>
        <w:t>доходы местного бюджета от штрафов за нарушение правил движения тяжеловесного и (или) крупногабаритного транспортного средства;</w:t>
      </w:r>
    </w:p>
    <w:p w:rsidR="00D05C6C" w:rsidRDefault="00D05C6C" w:rsidP="00D05C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05C6C">
        <w:rPr>
          <w:rFonts w:eastAsia="Times New Roman" w:cs="Times New Roman"/>
          <w:szCs w:val="28"/>
          <w:lang w:eastAsia="ru-RU"/>
        </w:rPr>
        <w:t>7)</w:t>
      </w:r>
      <w:r>
        <w:rPr>
          <w:rFonts w:eastAsia="Times New Roman" w:cs="Times New Roman"/>
          <w:szCs w:val="28"/>
          <w:lang w:eastAsia="ru-RU"/>
        </w:rPr>
        <w:tab/>
      </w:r>
      <w:r w:rsidRPr="00D05C6C">
        <w:rPr>
          <w:rFonts w:eastAsia="Times New Roman" w:cs="Times New Roman"/>
          <w:szCs w:val="28"/>
          <w:lang w:eastAsia="ru-RU"/>
        </w:rPr>
        <w:t xml:space="preserve">иные налоговые и неналоговые доходы бюджета городского округа </w:t>
      </w:r>
      <w:r>
        <w:rPr>
          <w:rFonts w:eastAsia="Times New Roman" w:cs="Times New Roman"/>
          <w:szCs w:val="28"/>
          <w:lang w:eastAsia="ru-RU"/>
        </w:rPr>
        <w:br/>
      </w:r>
      <w:r w:rsidRPr="00D05C6C">
        <w:rPr>
          <w:rFonts w:eastAsia="Times New Roman" w:cs="Times New Roman"/>
          <w:szCs w:val="28"/>
          <w:lang w:eastAsia="ru-RU"/>
        </w:rPr>
        <w:t xml:space="preserve">в объёме, необходимом для финансового обеспечения деятельности </w:t>
      </w:r>
      <w:r>
        <w:rPr>
          <w:rFonts w:eastAsia="Times New Roman" w:cs="Times New Roman"/>
          <w:szCs w:val="28"/>
          <w:lang w:eastAsia="ru-RU"/>
        </w:rPr>
        <w:br/>
      </w:r>
      <w:r w:rsidRPr="00D05C6C">
        <w:rPr>
          <w:rFonts w:eastAsia="Times New Roman" w:cs="Times New Roman"/>
          <w:szCs w:val="28"/>
          <w:lang w:eastAsia="ru-RU"/>
        </w:rPr>
        <w:t xml:space="preserve">по направлениям, указанным в части 2 статьи 3 настоящего Порядка, </w:t>
      </w:r>
      <w:r>
        <w:rPr>
          <w:rFonts w:eastAsia="Times New Roman" w:cs="Times New Roman"/>
          <w:szCs w:val="28"/>
          <w:lang w:eastAsia="ru-RU"/>
        </w:rPr>
        <w:br/>
      </w:r>
      <w:r w:rsidRPr="00D05C6C">
        <w:rPr>
          <w:rFonts w:eastAsia="Times New Roman" w:cs="Times New Roman"/>
          <w:szCs w:val="28"/>
          <w:lang w:eastAsia="ru-RU"/>
        </w:rPr>
        <w:t xml:space="preserve">не обеспеченном источниками, установленными пунктами 1 – 6 части </w:t>
      </w:r>
      <w:r>
        <w:rPr>
          <w:rFonts w:eastAsia="Times New Roman" w:cs="Times New Roman"/>
          <w:szCs w:val="28"/>
          <w:lang w:eastAsia="ru-RU"/>
        </w:rPr>
        <w:br/>
      </w:r>
      <w:r w:rsidRPr="00D05C6C">
        <w:rPr>
          <w:rFonts w:eastAsia="Times New Roman" w:cs="Times New Roman"/>
          <w:szCs w:val="28"/>
          <w:lang w:eastAsia="ru-RU"/>
        </w:rPr>
        <w:t>2 настоящей статьи.»</w:t>
      </w:r>
      <w:r>
        <w:rPr>
          <w:rFonts w:eastAsia="Times New Roman" w:cs="Times New Roman"/>
          <w:szCs w:val="28"/>
          <w:lang w:eastAsia="ru-RU"/>
        </w:rPr>
        <w:t>;</w:t>
      </w:r>
    </w:p>
    <w:p w:rsidR="00C024F0" w:rsidRPr="00C024F0" w:rsidRDefault="00C024F0" w:rsidP="00D05C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C024F0">
        <w:rPr>
          <w:rFonts w:eastAsia="Times New Roman" w:cs="Times New Roman"/>
          <w:szCs w:val="28"/>
          <w:lang w:eastAsia="ru-RU"/>
        </w:rPr>
        <w:t>2)</w:t>
      </w:r>
      <w:r w:rsidR="00D94D58">
        <w:rPr>
          <w:rFonts w:eastAsia="Times New Roman" w:cs="Times New Roman"/>
          <w:szCs w:val="28"/>
          <w:lang w:eastAsia="ru-RU"/>
        </w:rPr>
        <w:tab/>
        <w:t>ч</w:t>
      </w:r>
      <w:r w:rsidRPr="00C024F0">
        <w:rPr>
          <w:rFonts w:eastAsia="Times New Roman" w:cs="Times New Roman"/>
          <w:szCs w:val="28"/>
          <w:lang w:eastAsia="ru-RU"/>
        </w:rPr>
        <w:t>асть 3 статьи 2 приложения к решению признать утратившей силу.</w:t>
      </w:r>
    </w:p>
    <w:p w:rsidR="009A6CD0" w:rsidRPr="00225CDF" w:rsidRDefault="00C024F0" w:rsidP="00D94D58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C024F0">
        <w:rPr>
          <w:rFonts w:eastAsia="Times New Roman" w:cs="Times New Roman"/>
          <w:szCs w:val="28"/>
          <w:lang w:eastAsia="ru-RU"/>
        </w:rPr>
        <w:t>2.</w:t>
      </w:r>
      <w:r w:rsidR="00D94D58">
        <w:rPr>
          <w:rFonts w:eastAsia="Times New Roman" w:cs="Times New Roman"/>
          <w:szCs w:val="28"/>
          <w:lang w:eastAsia="ru-RU"/>
        </w:rPr>
        <w:tab/>
      </w:r>
      <w:r w:rsidR="00225CDF" w:rsidRPr="00225CDF">
        <w:rPr>
          <w:rFonts w:eastAsia="Calibri" w:cs="Times New Roman"/>
          <w:szCs w:val="28"/>
          <w:lang w:eastAsia="ru-RU"/>
        </w:rPr>
        <w:t>Настоящее решение вступает в силу после его официального опубликования и применяется к правоотношениям, возникающим</w:t>
      </w:r>
      <w:r w:rsidR="00225CDF">
        <w:rPr>
          <w:rFonts w:eastAsia="Calibri" w:cs="Times New Roman"/>
          <w:szCs w:val="28"/>
          <w:lang w:eastAsia="ru-RU"/>
        </w:rPr>
        <w:t xml:space="preserve"> </w:t>
      </w:r>
      <w:r w:rsidR="00225CDF">
        <w:rPr>
          <w:rFonts w:eastAsia="Calibri" w:cs="Times New Roman"/>
          <w:szCs w:val="28"/>
          <w:lang w:eastAsia="ru-RU"/>
        </w:rPr>
        <w:br/>
      </w:r>
      <w:r w:rsidR="00225CDF" w:rsidRPr="00225CDF">
        <w:rPr>
          <w:rFonts w:eastAsia="Calibri" w:cs="Times New Roman"/>
          <w:szCs w:val="28"/>
          <w:lang w:eastAsia="ru-RU"/>
        </w:rPr>
        <w:t xml:space="preserve">при составлении и исполнении бюджета городского округа Сургут </w:t>
      </w:r>
      <w:r w:rsidR="00225CDF">
        <w:rPr>
          <w:rFonts w:eastAsia="Calibri" w:cs="Times New Roman"/>
          <w:szCs w:val="28"/>
          <w:lang w:eastAsia="ru-RU"/>
        </w:rPr>
        <w:br/>
      </w:r>
      <w:r w:rsidR="00225CDF" w:rsidRPr="00225CDF">
        <w:rPr>
          <w:rFonts w:eastAsia="Calibri" w:cs="Times New Roman"/>
          <w:szCs w:val="28"/>
          <w:lang w:eastAsia="ru-RU"/>
        </w:rPr>
        <w:t xml:space="preserve">Ханты-Мансийского автономного округа – Югры, начиная с бюджета </w:t>
      </w:r>
      <w:r w:rsidR="00B53F4F">
        <w:rPr>
          <w:rFonts w:eastAsia="Calibri" w:cs="Times New Roman"/>
          <w:szCs w:val="28"/>
          <w:lang w:eastAsia="ru-RU"/>
        </w:rPr>
        <w:br/>
      </w:r>
      <w:r w:rsidR="00225CDF" w:rsidRPr="00225CDF">
        <w:rPr>
          <w:rFonts w:eastAsia="Calibri" w:cs="Times New Roman"/>
          <w:szCs w:val="28"/>
          <w:lang w:eastAsia="ru-RU"/>
        </w:rPr>
        <w:t>на 2024 год и плановый период 2025 – 2026 годов</w:t>
      </w:r>
      <w:r w:rsidR="00225CDF">
        <w:rPr>
          <w:rFonts w:eastAsia="Calibri" w:cs="Times New Roman"/>
          <w:szCs w:val="28"/>
          <w:lang w:eastAsia="ru-RU"/>
        </w:rPr>
        <w:t>.</w:t>
      </w:r>
    </w:p>
    <w:p w:rsidR="009A6CD0" w:rsidRDefault="009A6CD0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9A6CD0" w:rsidRDefault="009A6CD0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AF793A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AF793A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9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51" w:rsidRDefault="00F04851" w:rsidP="006757BB">
      <w:r>
        <w:separator/>
      </w:r>
    </w:p>
  </w:endnote>
  <w:endnote w:type="continuationSeparator" w:id="0">
    <w:p w:rsidR="00F04851" w:rsidRDefault="00F0485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51" w:rsidRDefault="00F04851" w:rsidP="006757BB">
      <w:r>
        <w:separator/>
      </w:r>
    </w:p>
  </w:footnote>
  <w:footnote w:type="continuationSeparator" w:id="0">
    <w:p w:rsidR="00F04851" w:rsidRDefault="00F0485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AF793A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  <w:p w:rsidR="009A6CD0" w:rsidRDefault="009A6CD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817CB0"/>
    <w:multiLevelType w:val="multilevel"/>
    <w:tmpl w:val="51989EF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206F8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100262"/>
    <w:rsid w:val="0011133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6318"/>
    <w:rsid w:val="001D226B"/>
    <w:rsid w:val="001D4643"/>
    <w:rsid w:val="001E5B0E"/>
    <w:rsid w:val="001F2DE7"/>
    <w:rsid w:val="001F5CB8"/>
    <w:rsid w:val="00220BCB"/>
    <w:rsid w:val="00224196"/>
    <w:rsid w:val="00225CDF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A4BF5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32D7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3B6A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0610"/>
    <w:rsid w:val="0071370F"/>
    <w:rsid w:val="007145A9"/>
    <w:rsid w:val="00744930"/>
    <w:rsid w:val="007575F8"/>
    <w:rsid w:val="007579F0"/>
    <w:rsid w:val="00765012"/>
    <w:rsid w:val="007729D8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93481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A04304"/>
    <w:rsid w:val="00A10FE8"/>
    <w:rsid w:val="00A166DA"/>
    <w:rsid w:val="00A22CD5"/>
    <w:rsid w:val="00A23C94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C7199"/>
    <w:rsid w:val="00AD446C"/>
    <w:rsid w:val="00AE0D14"/>
    <w:rsid w:val="00AE14B2"/>
    <w:rsid w:val="00AF793A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53F4F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24F0"/>
    <w:rsid w:val="00C04801"/>
    <w:rsid w:val="00C23D1D"/>
    <w:rsid w:val="00C24A6E"/>
    <w:rsid w:val="00C3429F"/>
    <w:rsid w:val="00C45521"/>
    <w:rsid w:val="00C466F2"/>
    <w:rsid w:val="00C53527"/>
    <w:rsid w:val="00C56A3C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05C6C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94D58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04851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8A07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52068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1F68AB"/>
    <w:rsid w:val="002B4F35"/>
    <w:rsid w:val="002D2FEC"/>
    <w:rsid w:val="00316132"/>
    <w:rsid w:val="003405E5"/>
    <w:rsid w:val="00347E6D"/>
    <w:rsid w:val="00372DB3"/>
    <w:rsid w:val="0039667E"/>
    <w:rsid w:val="004167DB"/>
    <w:rsid w:val="004262C4"/>
    <w:rsid w:val="00491ED2"/>
    <w:rsid w:val="004A4E4E"/>
    <w:rsid w:val="0053335C"/>
    <w:rsid w:val="005929E3"/>
    <w:rsid w:val="005E63D4"/>
    <w:rsid w:val="005F5FBD"/>
    <w:rsid w:val="00627304"/>
    <w:rsid w:val="006950D9"/>
    <w:rsid w:val="006C2433"/>
    <w:rsid w:val="006C4D74"/>
    <w:rsid w:val="006E3E6F"/>
    <w:rsid w:val="00753C94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BB2376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27B1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1496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128</cp:revision>
  <cp:lastPrinted>2023-10-04T04:16:00Z</cp:lastPrinted>
  <dcterms:created xsi:type="dcterms:W3CDTF">2021-02-25T07:49:00Z</dcterms:created>
  <dcterms:modified xsi:type="dcterms:W3CDTF">2023-10-05T11:05:00Z</dcterms:modified>
</cp:coreProperties>
</file>