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3B" w:rsidRPr="00C8760F" w:rsidRDefault="00114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C8760F">
        <w:rPr>
          <w:rFonts w:ascii="Times New Roman" w:hAnsi="Times New Roman" w:cs="Times New Roman"/>
          <w:sz w:val="24"/>
          <w:szCs w:val="24"/>
        </w:rPr>
        <w:t>РУКОВОДСТВО</w:t>
      </w:r>
    </w:p>
    <w:p w:rsidR="0011443B" w:rsidRPr="00C8760F" w:rsidRDefault="00114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ПО СОБЛЮДЕНИЮ ОБЯЗАТЕЛЬНЫХ ТРЕБОВАНИЙ ПРИ ОСУЩЕСТВЛЕНИИ</w:t>
      </w:r>
    </w:p>
    <w:p w:rsidR="0011443B" w:rsidRPr="00C8760F" w:rsidRDefault="00114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МУНИЦИПАЛЬНОГО КОНТРОЛЯ НА АВТОМОБИЛЬНОМ ТРАНСПОРТЕ</w:t>
      </w:r>
    </w:p>
    <w:p w:rsidR="0011443B" w:rsidRPr="00C8760F" w:rsidRDefault="00114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 xml:space="preserve">И В ДОРОЖНОМ ХОЗЯЙСТВЕ </w:t>
      </w:r>
      <w:r w:rsidR="00826247">
        <w:rPr>
          <w:rFonts w:ascii="Times New Roman" w:hAnsi="Times New Roman" w:cs="Times New Roman"/>
          <w:sz w:val="24"/>
          <w:szCs w:val="24"/>
        </w:rPr>
        <w:t>НА</w:t>
      </w:r>
      <w:r w:rsidR="00CD1904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</w:t>
      </w:r>
      <w:bookmarkStart w:id="1" w:name="_GoBack"/>
      <w:bookmarkEnd w:id="1"/>
      <w:r w:rsidR="00826247">
        <w:rPr>
          <w:rFonts w:ascii="Times New Roman" w:hAnsi="Times New Roman" w:cs="Times New Roman"/>
          <w:sz w:val="24"/>
          <w:szCs w:val="24"/>
        </w:rPr>
        <w:t>ЗОВАНИЯ ГОРОДСКОЙ ОКРУГ СУРГУТ</w:t>
      </w:r>
    </w:p>
    <w:p w:rsidR="0011443B" w:rsidRPr="00C8760F" w:rsidRDefault="001144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43B" w:rsidRPr="00C8760F" w:rsidRDefault="001144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1443B" w:rsidRPr="00C8760F" w:rsidRDefault="001144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43B" w:rsidRPr="00C8760F" w:rsidRDefault="00114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 xml:space="preserve">Руководство по соблюдению обязательных требований при осуществлении </w:t>
      </w:r>
      <w:r w:rsidR="00D1677A" w:rsidRPr="00C8760F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 и в дорожном хозяйстве на территории муниципального образования городской округ Сургут </w:t>
      </w:r>
      <w:r w:rsidRPr="00C8760F">
        <w:rPr>
          <w:rFonts w:ascii="Times New Roman" w:hAnsi="Times New Roman" w:cs="Times New Roman"/>
          <w:sz w:val="24"/>
          <w:szCs w:val="24"/>
        </w:rPr>
        <w:t xml:space="preserve">(далее - Руководство) разработано в целях предупреждения нарушений обязательных требований и оказания содействия контролируемым лицам при осуществлении </w:t>
      </w:r>
      <w:r w:rsidR="00D1677A" w:rsidRPr="00C8760F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 и в дорожном хозяйстве на территории муниципального образования городской округ Сургут </w:t>
      </w:r>
      <w:r w:rsidRPr="00C8760F">
        <w:rPr>
          <w:rFonts w:ascii="Times New Roman" w:hAnsi="Times New Roman" w:cs="Times New Roman"/>
          <w:sz w:val="24"/>
          <w:szCs w:val="24"/>
        </w:rPr>
        <w:t>(далее - муниципальный контроль).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Задачей Руководства является информирование контролируемых лиц о способах соблюдения обязательных требований, примерах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требований.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Для целей Руководства используются следующие основные понятия: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 xml:space="preserve">- контрольный орган - Администрация города </w:t>
      </w:r>
      <w:r w:rsidR="00D84F6E" w:rsidRPr="00C8760F">
        <w:rPr>
          <w:rFonts w:ascii="Times New Roman" w:hAnsi="Times New Roman" w:cs="Times New Roman"/>
          <w:sz w:val="24"/>
          <w:szCs w:val="24"/>
        </w:rPr>
        <w:t>Сургута</w:t>
      </w:r>
      <w:r w:rsidRPr="00C8760F">
        <w:rPr>
          <w:rFonts w:ascii="Times New Roman" w:hAnsi="Times New Roman" w:cs="Times New Roman"/>
          <w:sz w:val="24"/>
          <w:szCs w:val="24"/>
        </w:rPr>
        <w:t xml:space="preserve">, в лице структурного подразделения, уполномоченного на осуществление муниципального контроля (отдел муниципального </w:t>
      </w:r>
      <w:r w:rsidR="00D84F6E" w:rsidRPr="00C8760F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C8760F">
        <w:rPr>
          <w:rFonts w:ascii="Times New Roman" w:hAnsi="Times New Roman" w:cs="Times New Roman"/>
          <w:sz w:val="24"/>
          <w:szCs w:val="24"/>
        </w:rPr>
        <w:t xml:space="preserve">контроля Администрации города </w:t>
      </w:r>
      <w:r w:rsidR="00D84F6E" w:rsidRPr="00C8760F">
        <w:rPr>
          <w:rFonts w:ascii="Times New Roman" w:hAnsi="Times New Roman" w:cs="Times New Roman"/>
          <w:sz w:val="24"/>
          <w:szCs w:val="24"/>
        </w:rPr>
        <w:t>Сургута</w:t>
      </w:r>
      <w:r w:rsidRPr="00C8760F">
        <w:rPr>
          <w:rFonts w:ascii="Times New Roman" w:hAnsi="Times New Roman" w:cs="Times New Roman"/>
          <w:sz w:val="24"/>
          <w:szCs w:val="24"/>
        </w:rPr>
        <w:t>);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 xml:space="preserve">- контролируемые лица - граждане и организации, деятельность, действия или </w:t>
      </w:r>
      <w:r w:rsidR="003B1504" w:rsidRPr="00C8760F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 w:rsidRPr="00C8760F">
        <w:rPr>
          <w:rFonts w:ascii="Times New Roman" w:hAnsi="Times New Roman" w:cs="Times New Roman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контролю;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- обязательные требования - требования, содержащиеся в нормативных правовых актах, регулирующих автомобильную и дорожную деятельность, 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контроля;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- дорожный контроль - деятельность контрольного органа в отношении соблюдения обязательных требований к содержанию дорог, дорожных сооружений, проведения ремонтных и иных работ, установки и эксплуатации технических средств организации дорожного движения и иных элементов обустройства автомобильных дорог общего пользования местного значения;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 xml:space="preserve">- автотранспортный контроль - деятельность контрольного органа в отношении соблюдения обязательных требований к перевозкам по муниципальным маршрутам регулярных перевозок в границах </w:t>
      </w:r>
      <w:r w:rsidR="00B337AF" w:rsidRPr="00B337AF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городской округ Сургут</w:t>
      </w:r>
      <w:r w:rsidRPr="00C8760F">
        <w:rPr>
          <w:rFonts w:ascii="Times New Roman" w:hAnsi="Times New Roman" w:cs="Times New Roman"/>
          <w:sz w:val="24"/>
          <w:szCs w:val="24"/>
        </w:rPr>
        <w:t>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Руководство распространяется на правоотношения (предмет муниципального контроля), возникающие:</w:t>
      </w:r>
    </w:p>
    <w:p w:rsidR="000C021A" w:rsidRPr="00C8760F" w:rsidRDefault="000C021A" w:rsidP="000C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C021A" w:rsidRPr="00C8760F" w:rsidRDefault="000C021A" w:rsidP="000C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C021A" w:rsidRPr="00C8760F" w:rsidRDefault="000C021A" w:rsidP="000C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C021A" w:rsidRPr="00C8760F" w:rsidRDefault="000C021A" w:rsidP="000C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 (далее - обязательные требования). </w:t>
      </w:r>
    </w:p>
    <w:p w:rsidR="0011443B" w:rsidRPr="00C8760F" w:rsidRDefault="0011443B" w:rsidP="000C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Объекты муниципального контроля:</w:t>
      </w:r>
    </w:p>
    <w:p w:rsidR="000C021A" w:rsidRPr="00C8760F" w:rsidRDefault="000C021A" w:rsidP="000C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C021A" w:rsidRPr="00C8760F" w:rsidRDefault="000C021A" w:rsidP="000C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C021A" w:rsidRPr="00C8760F" w:rsidRDefault="000C021A" w:rsidP="000C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 </w:t>
      </w:r>
    </w:p>
    <w:p w:rsidR="0011443B" w:rsidRPr="00C8760F" w:rsidRDefault="0011443B" w:rsidP="000C0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Руководство применяется контролируемыми лицами на добровольной основе.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Деятельность контролируемых лиц и действия их работников, осуществляемые в соответствии с Руководством, не могут квалифицироваться как нарушение обязательных требований.</w:t>
      </w:r>
    </w:p>
    <w:p w:rsidR="0011443B" w:rsidRPr="00C8760F" w:rsidRDefault="00114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43B" w:rsidRPr="00C8760F" w:rsidRDefault="0011443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Пояснения относительно способов соблюдения обязательных</w:t>
      </w:r>
    </w:p>
    <w:p w:rsidR="0011443B" w:rsidRPr="00C8760F" w:rsidRDefault="00114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требований</w:t>
      </w:r>
    </w:p>
    <w:p w:rsidR="0011443B" w:rsidRPr="00C8760F" w:rsidRDefault="001144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443B" w:rsidRPr="00C8760F" w:rsidRDefault="00114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В целях стимулирования добросовестного соблюдения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 и повышения информированности о способах их соблюдения контрольным органом осуществляются профилактические мероприятия, в рамках которых реализуются различные виды пояснений относительно способов соблюдения обязательных требований.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На официальном сайте контрольного органа в информаци</w:t>
      </w:r>
      <w:r w:rsidR="000C021A" w:rsidRPr="00C8760F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C8760F">
        <w:rPr>
          <w:rFonts w:ascii="Times New Roman" w:hAnsi="Times New Roman" w:cs="Times New Roman"/>
          <w:sz w:val="24"/>
          <w:szCs w:val="24"/>
        </w:rPr>
        <w:t>Интернет</w:t>
      </w:r>
      <w:r w:rsidR="000C021A" w:rsidRPr="00C8760F">
        <w:rPr>
          <w:rFonts w:ascii="Times New Roman" w:hAnsi="Times New Roman" w:cs="Times New Roman"/>
          <w:sz w:val="24"/>
          <w:szCs w:val="24"/>
        </w:rPr>
        <w:t>»</w:t>
      </w:r>
      <w:r w:rsidRPr="00C8760F">
        <w:rPr>
          <w:rFonts w:ascii="Times New Roman" w:hAnsi="Times New Roman" w:cs="Times New Roman"/>
          <w:sz w:val="24"/>
          <w:szCs w:val="24"/>
        </w:rPr>
        <w:t xml:space="preserve"> (www.</w:t>
      </w:r>
      <w:r w:rsidR="000C021A" w:rsidRPr="00C8760F">
        <w:rPr>
          <w:rFonts w:ascii="Times New Roman" w:hAnsi="Times New Roman" w:cs="Times New Roman"/>
          <w:sz w:val="24"/>
          <w:szCs w:val="24"/>
        </w:rPr>
        <w:t xml:space="preserve"> admsurgut.ru</w:t>
      </w:r>
      <w:r w:rsidRPr="00C8760F">
        <w:rPr>
          <w:rFonts w:ascii="Times New Roman" w:hAnsi="Times New Roman" w:cs="Times New Roman"/>
          <w:sz w:val="24"/>
          <w:szCs w:val="24"/>
        </w:rPr>
        <w:t>) размещены:</w:t>
      </w:r>
    </w:p>
    <w:p w:rsidR="003F4E9E" w:rsidRDefault="003F4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нормативно-правовая база;</w:t>
      </w:r>
    </w:p>
    <w:p w:rsidR="003F4E9E" w:rsidRDefault="003F4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4E9E"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4E9E">
        <w:rPr>
          <w:rFonts w:ascii="Times New Roman" w:hAnsi="Times New Roman" w:cs="Times New Roman"/>
          <w:sz w:val="24"/>
          <w:szCs w:val="24"/>
        </w:rPr>
        <w:t>контроля;</w:t>
      </w:r>
    </w:p>
    <w:p w:rsidR="003F4E9E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- формы проверочн</w:t>
      </w:r>
      <w:r w:rsidR="003F4E9E">
        <w:rPr>
          <w:rFonts w:ascii="Times New Roman" w:hAnsi="Times New Roman" w:cs="Times New Roman"/>
          <w:sz w:val="24"/>
          <w:szCs w:val="24"/>
        </w:rPr>
        <w:t>ого</w:t>
      </w:r>
      <w:r w:rsidRPr="00C8760F">
        <w:rPr>
          <w:rFonts w:ascii="Times New Roman" w:hAnsi="Times New Roman" w:cs="Times New Roman"/>
          <w:sz w:val="24"/>
          <w:szCs w:val="24"/>
        </w:rPr>
        <w:t xml:space="preserve"> лист</w:t>
      </w:r>
      <w:r w:rsidR="003F4E9E">
        <w:rPr>
          <w:rFonts w:ascii="Times New Roman" w:hAnsi="Times New Roman" w:cs="Times New Roman"/>
          <w:sz w:val="24"/>
          <w:szCs w:val="24"/>
        </w:rPr>
        <w:t>а</w:t>
      </w:r>
      <w:r w:rsidR="003F4E9E" w:rsidRPr="003F4E9E">
        <w:t xml:space="preserve"> </w:t>
      </w:r>
      <w:r w:rsidR="003F4E9E" w:rsidRPr="003F4E9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</w:t>
      </w:r>
      <w:r w:rsidR="003F4E9E" w:rsidRPr="003F4E9E">
        <w:rPr>
          <w:rFonts w:ascii="Times New Roman" w:hAnsi="Times New Roman" w:cs="Times New Roman"/>
          <w:sz w:val="24"/>
          <w:szCs w:val="24"/>
        </w:rPr>
        <w:lastRenderedPageBreak/>
        <w:t>автомобильном транспорте и в дорожном хозяйстве</w:t>
      </w:r>
      <w:r w:rsidR="003F4E9E">
        <w:rPr>
          <w:rFonts w:ascii="Times New Roman" w:hAnsi="Times New Roman" w:cs="Times New Roman"/>
          <w:sz w:val="24"/>
          <w:szCs w:val="24"/>
        </w:rPr>
        <w:t>;</w:t>
      </w:r>
    </w:p>
    <w:p w:rsidR="003F4E9E" w:rsidRDefault="003B15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3B1504">
        <w:rPr>
          <w:rFonts w:ascii="Times New Roman" w:hAnsi="Times New Roman" w:cs="Times New Roman"/>
          <w:sz w:val="24"/>
          <w:szCs w:val="24"/>
        </w:rPr>
        <w:t xml:space="preserve">правочная информация </w:t>
      </w:r>
      <w:r>
        <w:rPr>
          <w:rFonts w:ascii="Times New Roman" w:hAnsi="Times New Roman" w:cs="Times New Roman"/>
          <w:sz w:val="24"/>
          <w:szCs w:val="24"/>
        </w:rPr>
        <w:t>о результатах проверок в рамках м</w:t>
      </w:r>
      <w:r w:rsidRPr="003B1504">
        <w:rPr>
          <w:rFonts w:ascii="Times New Roman" w:hAnsi="Times New Roman" w:cs="Times New Roman"/>
          <w:sz w:val="24"/>
          <w:szCs w:val="24"/>
        </w:rPr>
        <w:t xml:space="preserve">униципальный контроль на автомобильном транспорте и дорожном хозяйстве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3B1504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Сургут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443B" w:rsidRPr="00C8760F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- настоящее Руководство;</w:t>
      </w:r>
    </w:p>
    <w:p w:rsidR="0011443B" w:rsidRPr="003B1504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 xml:space="preserve">- положение об осуществлении муниципального контроля, </w:t>
      </w:r>
      <w:r w:rsidRPr="003B1504">
        <w:rPr>
          <w:rFonts w:ascii="Times New Roman" w:hAnsi="Times New Roman" w:cs="Times New Roman"/>
          <w:color w:val="FF0000"/>
          <w:sz w:val="24"/>
          <w:szCs w:val="24"/>
        </w:rPr>
        <w:t>содержащее перечень индикаторов риска нарушения обязательных требований, порядок отнесения объектов контроля к категориям риска;</w:t>
      </w:r>
    </w:p>
    <w:p w:rsidR="0011443B" w:rsidRPr="00BF0997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- программа профилактики рисков причинения вреда (ущерба) охраняемым законом ценностям при осущес</w:t>
      </w:r>
      <w:r w:rsidR="00BF0997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="00BF0997" w:rsidRPr="00BF0997">
        <w:rPr>
          <w:rFonts w:ascii="Times New Roman" w:hAnsi="Times New Roman" w:cs="Times New Roman"/>
          <w:sz w:val="24"/>
          <w:szCs w:val="24"/>
        </w:rPr>
        <w:t>контроля</w:t>
      </w:r>
      <w:r w:rsidRPr="00BF0997">
        <w:rPr>
          <w:rFonts w:ascii="Times New Roman" w:hAnsi="Times New Roman" w:cs="Times New Roman"/>
          <w:sz w:val="24"/>
          <w:szCs w:val="24"/>
        </w:rPr>
        <w:t>.</w:t>
      </w:r>
    </w:p>
    <w:p w:rsidR="0011443B" w:rsidRDefault="00114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0F">
        <w:rPr>
          <w:rFonts w:ascii="Times New Roman" w:hAnsi="Times New Roman" w:cs="Times New Roman"/>
          <w:sz w:val="24"/>
          <w:szCs w:val="24"/>
        </w:rPr>
        <w:t>Кроме того, контрольным органом проводятся профилактические визиты, консультирование по вопросам осуществления муниципального контроля, а также объявляются предостережения о недопустимости нарушений обязательных требований.</w:t>
      </w:r>
    </w:p>
    <w:p w:rsidR="00B337AF" w:rsidRDefault="00B33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04">
        <w:rPr>
          <w:rFonts w:ascii="Times New Roman" w:hAnsi="Times New Roman" w:cs="Times New Roman"/>
          <w:b/>
          <w:sz w:val="24"/>
          <w:szCs w:val="24"/>
        </w:rPr>
        <w:t>Капитальный ремонт автомобильных дорог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Классификация утверждена Приказом Минтранса России от 16.11.2012 №</w:t>
      </w:r>
      <w:r w:rsidR="00BF099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 xml:space="preserve">402 </w:t>
      </w:r>
      <w:r w:rsidR="00BF099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Об утверждении Классификации работ по капитальному ремонту, ремонту и содержанию автомобильных дорог</w:t>
      </w:r>
      <w:r w:rsidR="00BF099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(далее – Классификация).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Классификация распространяется на автомобильные дороги, расположенные, в том числе на территории муниципального образования.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В случаях реконструкции,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04">
        <w:rPr>
          <w:rFonts w:ascii="Times New Roman" w:hAnsi="Times New Roman" w:cs="Times New Roman"/>
          <w:b/>
          <w:sz w:val="24"/>
          <w:szCs w:val="24"/>
        </w:rPr>
        <w:t>Содержание автомобильных дорог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осуществляется в соответствии с требованиями </w:t>
      </w:r>
      <w:r w:rsidRPr="003B1504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технического регламента Таможенного союза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Безопасность автомобильных дорог, принятого Решением Комиссии Таможенного союза от 18.10.2011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>827,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Порядок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Классификация работ по содержанию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в порядке, утвержденном Приказом Минтранса России от 07.08.2020 №</w:t>
      </w:r>
      <w:r w:rsidR="00BF099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 xml:space="preserve">288 </w:t>
      </w:r>
      <w:r w:rsidR="00BF099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О порядке проведения оценки технического состояния автомобильных дорог</w:t>
      </w:r>
      <w:r w:rsidR="00BF099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>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04">
        <w:rPr>
          <w:rFonts w:ascii="Times New Roman" w:hAnsi="Times New Roman" w:cs="Times New Roman"/>
          <w:b/>
          <w:sz w:val="24"/>
          <w:szCs w:val="24"/>
        </w:rPr>
        <w:t>Ремонт автомобильных дорог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Порядок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Классификация работ по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04">
        <w:rPr>
          <w:rFonts w:ascii="Times New Roman" w:hAnsi="Times New Roman" w:cs="Times New Roman"/>
          <w:b/>
          <w:sz w:val="24"/>
          <w:szCs w:val="24"/>
        </w:rPr>
        <w:t>Полоса отвода автомобильных дорог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 xml:space="preserve">Границы полосы отвода автомобильной дороги определяются на основании документации по планировке территории. 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В границах полосы отвода автомобильной дороги, за исключением случаев, предусмотренных Федеральным законом 08.11.2007 №</w:t>
      </w:r>
      <w:r>
        <w:rPr>
          <w:rFonts w:ascii="Times New Roman" w:hAnsi="Times New Roman" w:cs="Times New Roman"/>
          <w:sz w:val="24"/>
          <w:szCs w:val="24"/>
        </w:rPr>
        <w:t xml:space="preserve"> 257-ФЗ «</w:t>
      </w:r>
      <w:r w:rsidRPr="003B1504">
        <w:rPr>
          <w:rFonts w:ascii="Times New Roman" w:hAnsi="Times New Roman" w:cs="Times New Roman"/>
          <w:sz w:val="24"/>
          <w:szCs w:val="24"/>
        </w:rPr>
        <w:t xml:space="preserve">Об автомобильных дорогах </w:t>
      </w:r>
      <w:r w:rsidRPr="003B1504">
        <w:rPr>
          <w:rFonts w:ascii="Times New Roman" w:hAnsi="Times New Roman" w:cs="Times New Roman"/>
          <w:sz w:val="24"/>
          <w:szCs w:val="24"/>
        </w:rPr>
        <w:lastRenderedPageBreak/>
        <w:t>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>, запрещаются: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 xml:space="preserve"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гражданским законодательством и земельным законодательством. 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Порядок установления и использования полос отвода автомобильных дорог местного значения может устанавливаться органом местного самоуправления.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04">
        <w:rPr>
          <w:rFonts w:ascii="Times New Roman" w:hAnsi="Times New Roman" w:cs="Times New Roman"/>
          <w:b/>
          <w:sz w:val="24"/>
          <w:szCs w:val="24"/>
        </w:rPr>
        <w:t>Правила перевозок пассажиров и багажа, грузов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 перевозок грузов автомобильным транспортом.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пассажиров и багажа и предоставления транспортных средств для таких перевозок.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01.10.2020 №</w:t>
      </w:r>
      <w:r w:rsidR="00BF099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 xml:space="preserve">1586 </w:t>
      </w:r>
      <w:r w:rsidR="00BF099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 xml:space="preserve">Об утверждении Правил перевозок пассажиров и багажа автомобильным транспортом и </w:t>
      </w:r>
      <w:r w:rsidRPr="003B1504">
        <w:rPr>
          <w:rFonts w:ascii="Times New Roman" w:hAnsi="Times New Roman" w:cs="Times New Roman"/>
          <w:sz w:val="24"/>
          <w:szCs w:val="24"/>
        </w:rPr>
        <w:lastRenderedPageBreak/>
        <w:t>городским наземным электрическим транспортом</w:t>
      </w:r>
      <w:r w:rsidR="00BF099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устанавливают порядок организации различных видов перевозок пассажиров и багажа, предусмотренных Федеральным законом от 08.11.2007 №</w:t>
      </w:r>
      <w:r w:rsidR="00BF099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 xml:space="preserve">259-ФЗ </w:t>
      </w:r>
      <w:r w:rsidR="00BF099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наземного электрического транспорта</w:t>
      </w:r>
      <w:r w:rsidR="00BF099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>, в том числе требования к перевозчикам,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перевозок.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правилами перевозок пассажиров.</w:t>
      </w:r>
    </w:p>
    <w:p w:rsidR="00B337AF" w:rsidRPr="003B1504" w:rsidRDefault="00B337AF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7AF" w:rsidRPr="00B337AF" w:rsidRDefault="00B337AF" w:rsidP="00B337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7AF">
        <w:rPr>
          <w:rFonts w:ascii="Times New Roman" w:hAnsi="Times New Roman" w:cs="Times New Roman"/>
          <w:b/>
          <w:sz w:val="24"/>
          <w:szCs w:val="24"/>
        </w:rPr>
        <w:t>Примеры соблюдения обязательных требований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Дорожный контроль.</w:t>
      </w:r>
    </w:p>
    <w:p w:rsidR="00FC1E22" w:rsidRPr="00B337AF" w:rsidRDefault="00FC1E22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E22">
        <w:rPr>
          <w:rFonts w:ascii="Times New Roman" w:hAnsi="Times New Roman" w:cs="Times New Roman"/>
          <w:sz w:val="24"/>
          <w:szCs w:val="24"/>
        </w:rPr>
        <w:t>Основные требования к зимнему содержанию: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В зимний период владелец и (или) эксплуатирующая организация должны обеспечивать устойчивую, надежную и эффективную работу автомобильной дороги и сооружений на ней, надлежащее нормативное содержание и безопасные условия движения транспортных средств.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При эксплуатации автомобильных дорог на покрытии проезжей части, обочин и тротуаров в зимнее время могут образовываться различные дефекты, препятствующие обеспечению безопасного дорожного движения и комфортных потребительских свойств дороги (рыхлый и (или) талый снег, стекловидный лед, гололед, уплотненный снег, снежный накат).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Эксплуатационное состояние конструктивных элементов дороги и дорожных сооружений должно удовлетворять требованиям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(далее - ГОСТ Р 50597-2017).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Дорожно-эксплуатационная служба не должна допускать формирование снежных валов на улицах: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на пересечениях улиц в одном уровне и вблизи железнодорожных переездов в пределах треугольника видимости;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ближе 10 м от пешеходного перехода;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ближе 20 м от остановочного пункта маршрутных транспортных средств;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на тротуарах;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на мостовых сооружениях дорог и улиц.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Во время снегопада и (или) метели и до окончания снегоочистки на проезжей части дорог категорий IA - III допускается наличие рыхлого (талого) снега толщиной не более 1(2) см, на дорогах категории IV - не более 2 (4) см, на всех группах улиц - 5 см.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В то же время допускается наличие уплотненного снежного покрова (далее - УСП) толщиной от 3 до 8 см в период зимнего содержания дорог с интенсивностью движения не более 1500 авт/сут.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 xml:space="preserve">На дорогах с УСП должно быть установлено ограничение максимальной скорости до 60 км/ч с помощью дорожных знаков 3.24 по ГОСТ Р 52289-2019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(далее - ГОСТ Р 52289-2019), также рекомендуется устанавливать знаки 1.15 </w:t>
      </w:r>
      <w:r w:rsidR="00BF0997">
        <w:rPr>
          <w:rFonts w:ascii="Times New Roman" w:hAnsi="Times New Roman" w:cs="Times New Roman"/>
          <w:sz w:val="24"/>
          <w:szCs w:val="24"/>
        </w:rPr>
        <w:t>«</w:t>
      </w:r>
      <w:r w:rsidRPr="00B337AF">
        <w:rPr>
          <w:rFonts w:ascii="Times New Roman" w:hAnsi="Times New Roman" w:cs="Times New Roman"/>
          <w:sz w:val="24"/>
          <w:szCs w:val="24"/>
        </w:rPr>
        <w:t>Скользкая дорога</w:t>
      </w:r>
      <w:r w:rsidR="00BF0997">
        <w:rPr>
          <w:rFonts w:ascii="Times New Roman" w:hAnsi="Times New Roman" w:cs="Times New Roman"/>
          <w:sz w:val="24"/>
          <w:szCs w:val="24"/>
        </w:rPr>
        <w:t>»</w:t>
      </w:r>
      <w:r w:rsidRPr="00B337AF">
        <w:rPr>
          <w:rFonts w:ascii="Times New Roman" w:hAnsi="Times New Roman" w:cs="Times New Roman"/>
          <w:sz w:val="24"/>
          <w:szCs w:val="24"/>
        </w:rPr>
        <w:t>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 xml:space="preserve">На эффективность зимнего содержания дорог и дорожных сооружений влияет проведение дополнительных мероприятий, в том числе: учет метеорологических прогнозов, взаимодействие с заинтересованными организациями (органы Министерства внутренних </w:t>
      </w:r>
      <w:r w:rsidRPr="00B337AF">
        <w:rPr>
          <w:rFonts w:ascii="Times New Roman" w:hAnsi="Times New Roman" w:cs="Times New Roman"/>
          <w:sz w:val="24"/>
          <w:szCs w:val="24"/>
        </w:rPr>
        <w:lastRenderedPageBreak/>
        <w:t>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бедствий) в целях обмена информацией о погодных условиях и состоянии дорожных покрытий, условиях дорожного движения, действий при осложнении дорожно-транспортной ситуации.</w:t>
      </w:r>
    </w:p>
    <w:p w:rsid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В случае, когда эксплуатационное состояние дорог не соответствует требованиям ГОСТ Р 50597-2017, предусматриваются временные ограничения, обеспечивающие безопасность движения транспорта. Ограничение движения обеспечивают путем установки дорожных знаков, регулирования скоростного режима, пропуска транспорта отдельными группами, по отдельным категориям.</w:t>
      </w:r>
    </w:p>
    <w:p w:rsidR="00FC1E22" w:rsidRDefault="00FC1E22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Основные требования к летнему содержанию: в соответствии с ГОСТ Р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проезжая часть</w:t>
      </w:r>
      <w:r w:rsidR="00FE0CAB" w:rsidRPr="00FE0CAB">
        <w:rPr>
          <w:rFonts w:ascii="Times New Roman" w:hAnsi="Times New Roman" w:cs="Times New Roman"/>
          <w:sz w:val="24"/>
          <w:szCs w:val="24"/>
        </w:rPr>
        <w:t>,</w:t>
      </w:r>
      <w:r w:rsidRPr="00FE0CAB">
        <w:rPr>
          <w:rFonts w:ascii="Times New Roman" w:hAnsi="Times New Roman" w:cs="Times New Roman"/>
          <w:sz w:val="24"/>
          <w:szCs w:val="24"/>
        </w:rPr>
        <w:t xml:space="preserve"> посадочн</w:t>
      </w:r>
      <w:r w:rsidR="00FE0CAB" w:rsidRPr="00FE0CAB">
        <w:rPr>
          <w:rFonts w:ascii="Times New Roman" w:hAnsi="Times New Roman" w:cs="Times New Roman"/>
          <w:sz w:val="24"/>
          <w:szCs w:val="24"/>
        </w:rPr>
        <w:t>ые</w:t>
      </w:r>
      <w:r w:rsidRPr="00FE0CAB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FE0CAB" w:rsidRPr="00FE0CAB">
        <w:rPr>
          <w:rFonts w:ascii="Times New Roman" w:hAnsi="Times New Roman" w:cs="Times New Roman"/>
          <w:sz w:val="24"/>
          <w:szCs w:val="24"/>
        </w:rPr>
        <w:t>ки</w:t>
      </w:r>
      <w:r w:rsidRPr="00FE0CAB">
        <w:rPr>
          <w:rFonts w:ascii="Times New Roman" w:hAnsi="Times New Roman" w:cs="Times New Roman"/>
          <w:sz w:val="24"/>
          <w:szCs w:val="24"/>
        </w:rPr>
        <w:t>, остановочны</w:t>
      </w:r>
      <w:r w:rsidR="00FE0CAB" w:rsidRPr="00FE0CAB">
        <w:rPr>
          <w:rFonts w:ascii="Times New Roman" w:hAnsi="Times New Roman" w:cs="Times New Roman"/>
          <w:sz w:val="24"/>
          <w:szCs w:val="24"/>
        </w:rPr>
        <w:t>е</w:t>
      </w:r>
      <w:r w:rsidRPr="00FE0CAB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E0CAB" w:rsidRPr="00FE0CAB">
        <w:rPr>
          <w:rFonts w:ascii="Times New Roman" w:hAnsi="Times New Roman" w:cs="Times New Roman"/>
          <w:sz w:val="24"/>
          <w:szCs w:val="24"/>
        </w:rPr>
        <w:t>ы</w:t>
      </w:r>
      <w:r w:rsidRPr="00FE0CAB">
        <w:rPr>
          <w:rFonts w:ascii="Times New Roman" w:hAnsi="Times New Roman" w:cs="Times New Roman"/>
          <w:sz w:val="24"/>
          <w:szCs w:val="24"/>
        </w:rPr>
        <w:t>, а также поверхность разделительных полос, обочин должны быть чистыми, без посторонних предметов, не имеющих отношения к их обустройству.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Подметание автомобильных дорог производится по мере накопления загрязнений. Проезжая часть должна быть полностью очищена от всякого вида загрязнений. Осевые линии дорожной разметки должны быть постоянно очищены от песка и различного мусора. Подметание в сухую погоду дорожных покрытий автомобильных дорог осуществляется с предварительным увлажнением.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Очистка урн должна быть выполнена до 8 часов (местного времени). Урны должны иметь чистый вид и укомплектованы мешками для мусора.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Для снижения запыленности воздушного бассейна производится поливка автомобильных дорог. Поливка должна производиться после уборки грязи и мусора. В сухую, жаркую погоду при температуре воздуха выше + 25 градусов (по Цельсию) производится дополнительный полив.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Остановочные павильоны должны быть полностью очищены от различного мусора к началу интенсивного движения пешеходов до 8 часов.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Дополнительная уборка мусора проводится в дни проведения праздничных мероприятий.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Регулярная уборка мусора, сучьев, различных предметов с обочин автомобильных дорог производится до 8 часов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При обнаружении открытых или разрушенных крышек люков водопроводных, канализационных, дождеприемных и других колодцев принима</w:t>
      </w:r>
      <w:r w:rsidR="00FE0CAB" w:rsidRPr="00FE0CAB">
        <w:rPr>
          <w:rFonts w:ascii="Times New Roman" w:hAnsi="Times New Roman" w:cs="Times New Roman"/>
          <w:sz w:val="24"/>
          <w:szCs w:val="24"/>
        </w:rPr>
        <w:t>ю</w:t>
      </w:r>
      <w:r w:rsidRPr="00FE0CAB">
        <w:rPr>
          <w:rFonts w:ascii="Times New Roman" w:hAnsi="Times New Roman" w:cs="Times New Roman"/>
          <w:sz w:val="24"/>
          <w:szCs w:val="24"/>
        </w:rPr>
        <w:t>т меры по их незамедлительному ограждению и информированию ответственных лиц.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В весенне-осенний период (апрель, октябрь) производится уборка листьев.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Для исключения возникновения застоев воды решетки дождеприемных колодцев должны постоянно очищаться от смета, листьев и других загрязнений.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На автомобильных дорогах, не обеспеченных сетью ливневой канализации, при необходимости следует производить откачку дождевых вод.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В соответствии с ГОСТ Р 50597-2017: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элементы обустройства автомобильных дорог (барьерные ограждения, горизонтальная разметка, катафоты и др.) должны по мере необходимости очищаться и четко различимы;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поврежденные элементы ограждений подлежат восстановлению или замене в течение 5 суток после обнаружения дефектов.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Обочины, не отделенные от проезжей части бордюром, не должны быть ниже уровня прилегающей кромки проезжей части более чем на 4,0 см.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>Возвышение обочины над проезжей частью при отсутствии бордюра не допускается.</w:t>
      </w:r>
    </w:p>
    <w:p w:rsidR="00FC1E22" w:rsidRPr="00FE0CAB" w:rsidRDefault="00FC1E22" w:rsidP="00FC1E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CAB">
        <w:rPr>
          <w:rFonts w:ascii="Times New Roman" w:hAnsi="Times New Roman" w:cs="Times New Roman"/>
          <w:sz w:val="24"/>
          <w:szCs w:val="24"/>
        </w:rPr>
        <w:t xml:space="preserve">Разметку автомобильных дорог следует наносить в соответствии с законодательством </w:t>
      </w:r>
      <w:r w:rsidRPr="00FE0CAB">
        <w:rPr>
          <w:rFonts w:ascii="Times New Roman" w:hAnsi="Times New Roman" w:cs="Times New Roman"/>
          <w:sz w:val="24"/>
          <w:szCs w:val="24"/>
        </w:rPr>
        <w:lastRenderedPageBreak/>
        <w:t>о техническом регулировании и безопасности дорожного движения, согласно проектам организации дорожного движения.</w:t>
      </w:r>
    </w:p>
    <w:p w:rsidR="00B23A43" w:rsidRPr="00B23A43" w:rsidRDefault="00B23A43" w:rsidP="00B2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Pr="00B23A43">
        <w:rPr>
          <w:rFonts w:ascii="Times New Roman" w:hAnsi="Times New Roman" w:cs="Times New Roman"/>
          <w:sz w:val="24"/>
          <w:szCs w:val="24"/>
        </w:rPr>
        <w:t xml:space="preserve"> своевременное и качественное нанесение дорожной разметки на улично-дорожной сети города в два этапа и обеспечивает ее эксплуатационное состояние, удовлетворяющее требованиям ГОСТ Р 51256-2018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3A43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движения. Разметка дорожная. Классификация. Технические требования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3A43">
        <w:rPr>
          <w:rFonts w:ascii="Times New Roman" w:hAnsi="Times New Roman" w:cs="Times New Roman"/>
          <w:sz w:val="24"/>
          <w:szCs w:val="24"/>
        </w:rPr>
        <w:t xml:space="preserve">, ГОСТ Р 50597-2017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3A43">
        <w:rPr>
          <w:rFonts w:ascii="Times New Roman" w:hAnsi="Times New Roman" w:cs="Times New Roman"/>
          <w:sz w:val="24"/>
          <w:szCs w:val="24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3A43">
        <w:rPr>
          <w:rFonts w:ascii="Times New Roman" w:hAnsi="Times New Roman" w:cs="Times New Roman"/>
          <w:sz w:val="24"/>
          <w:szCs w:val="24"/>
        </w:rPr>
        <w:t>.</w:t>
      </w:r>
    </w:p>
    <w:p w:rsidR="00B23A43" w:rsidRPr="00B23A43" w:rsidRDefault="00B23A43" w:rsidP="00B2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A43">
        <w:rPr>
          <w:rFonts w:ascii="Times New Roman" w:hAnsi="Times New Roman" w:cs="Times New Roman"/>
          <w:sz w:val="24"/>
          <w:szCs w:val="24"/>
        </w:rPr>
        <w:t>Все работы по разметке должны быть выполнены на дорогах и улицах города Сургута в соответствии с перечнем улиц города Сургута.</w:t>
      </w:r>
    </w:p>
    <w:p w:rsidR="00B23A43" w:rsidRDefault="00B23A43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A43" w:rsidRPr="00B23A43" w:rsidRDefault="00B23A43" w:rsidP="00B2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A43">
        <w:rPr>
          <w:rFonts w:ascii="Times New Roman" w:hAnsi="Times New Roman" w:cs="Times New Roman"/>
          <w:sz w:val="24"/>
          <w:szCs w:val="24"/>
        </w:rPr>
        <w:t>Устранение повреждений дорожных покрытий: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B23A43">
        <w:rPr>
          <w:rFonts w:ascii="Times New Roman" w:hAnsi="Times New Roman" w:cs="Times New Roman"/>
          <w:sz w:val="24"/>
          <w:szCs w:val="24"/>
        </w:rPr>
        <w:t>резерование старого и изношенного слоя асфальтобетонного покрытия заключается в удалении слоя асфальтового покрытия методом холодного фрезерования. В начале и конце обрабатываемой полосы следует обеспечивать плавный переход к существующему покрытию. Не следует оставлять открытые вертикальные кромки в направлении перпендикулярном направлению движения.</w:t>
      </w:r>
    </w:p>
    <w:p w:rsidR="00B23A43" w:rsidRPr="00B23A43" w:rsidRDefault="00B23A43" w:rsidP="00B2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A43">
        <w:rPr>
          <w:rFonts w:ascii="Times New Roman" w:hAnsi="Times New Roman" w:cs="Times New Roman"/>
          <w:sz w:val="24"/>
          <w:szCs w:val="24"/>
        </w:rPr>
        <w:t xml:space="preserve">Отклонение крышек люков и дождеприемных решеток относительно уровня покрытия, на законченных ремонтом участках автомобильной дороги, должны соответствовать требованиям ГОСТ Р 50597-2017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3A43">
        <w:rPr>
          <w:rFonts w:ascii="Times New Roman" w:hAnsi="Times New Roman" w:cs="Times New Roman"/>
          <w:sz w:val="24"/>
          <w:szCs w:val="24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3A43">
        <w:rPr>
          <w:rFonts w:ascii="Times New Roman" w:hAnsi="Times New Roman" w:cs="Times New Roman"/>
          <w:sz w:val="24"/>
          <w:szCs w:val="24"/>
        </w:rPr>
        <w:t>.</w:t>
      </w:r>
    </w:p>
    <w:p w:rsidR="00B23A43" w:rsidRDefault="00B23A43" w:rsidP="00B23A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A43">
        <w:rPr>
          <w:rFonts w:ascii="Times New Roman" w:hAnsi="Times New Roman" w:cs="Times New Roman"/>
          <w:sz w:val="24"/>
          <w:szCs w:val="24"/>
        </w:rPr>
        <w:t>Устранение повреждений дорожных покрытий струйно-инъекционным методом, дорожным ремонтером, литым асфальтобетоном следует выполнять на улицах города в соответствии с перечнем улиц города Сургута, в случае обнаружения ненормативных выбоин на проезжей части автомобильных дорог, улиц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43">
        <w:rPr>
          <w:rFonts w:ascii="Times New Roman" w:hAnsi="Times New Roman" w:cs="Times New Roman"/>
          <w:sz w:val="24"/>
          <w:szCs w:val="24"/>
        </w:rPr>
        <w:t xml:space="preserve">принимать меры по обеспечению требований ГОСТ Р 50597-2017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3A43">
        <w:rPr>
          <w:rFonts w:ascii="Times New Roman" w:hAnsi="Times New Roman" w:cs="Times New Roman"/>
          <w:sz w:val="24"/>
          <w:szCs w:val="24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3A43">
        <w:rPr>
          <w:rFonts w:ascii="Times New Roman" w:hAnsi="Times New Roman" w:cs="Times New Roman"/>
          <w:sz w:val="24"/>
          <w:szCs w:val="24"/>
        </w:rPr>
        <w:t xml:space="preserve"> (устранять повреждения проезжей части).</w:t>
      </w:r>
    </w:p>
    <w:p w:rsidR="00B23A43" w:rsidRDefault="00B23A43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Автотранспортный контроль.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 xml:space="preserve">При осуществлении регулярных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B337AF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Сургут перевозчик должен обеспечить надлежащее оказание услуг перевозки с соблюдением необходимых нормативных требований.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контроля, контрольным органом в отношении перевозчика проверяется соблюдение следующих обязательных требований.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Обеспечение выпуска на линию подвижного состава в количестве, в соответствии с реестром муниципальных маршрутов регулярных перевозок;</w:t>
      </w:r>
    </w:p>
    <w:p w:rsidR="00B23A43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Обеспечение безопасной перевозки пассажиров на регулярном городском маршруте полностью укомплектованным подвижным составом, технически исправным, экипированным в соответствии с действующим законодательством, с исправным освещением салона, в зимнее время с исправным и работающим отоплением салона;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Осуществление перевозки и ведение расчета с пассажирами с выдачей проездного билета установленной формы. В продаже билета может быть отказано при превышении норм вместимости, предусмотренных конструкцией транспортного средства, или осуществлении перевозок только с предоставлением места для сидения в случае отсутствия свободных мест для сидения. Контроль за соблюдением норм вместимости и наличием свободных мест для сидения осуществляется кондуктором, а при отсутствии кондуктора - водителем;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 xml:space="preserve">В случае возникновения чрезвычайных и непредвиденных ситуаций выполнение оперативных распоряжений и указаний организатора перевозок в пределах его </w:t>
      </w:r>
      <w:r w:rsidRPr="00B337AF">
        <w:rPr>
          <w:rFonts w:ascii="Times New Roman" w:hAnsi="Times New Roman" w:cs="Times New Roman"/>
          <w:sz w:val="24"/>
          <w:szCs w:val="24"/>
        </w:rPr>
        <w:lastRenderedPageBreak/>
        <w:t>компетенции и не противоречащие действующему законодательству;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Размещение в салоне транспортного средства: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правил пользования автобусами;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схемы движения;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таблички с фамилией, именем, отчеством (при наличии) водителя (кондуктора);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информации о порядке оплаты проезда;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информации о стоимости проезда, имеющихся льготах;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информации о принадлежности автобуса конкретному перевозчику с указанием его адреса, контактного телефона, номеров телефонов контролирующих организаций;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информации по правилам поведения при чрезвычайных ситуациях и террористических актах;</w:t>
      </w:r>
    </w:p>
    <w:p w:rsidR="00B337AF" w:rsidRPr="00B337AF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- информации о страховщике гражданской ответственности перевозчика за причинение вреда жизни, здоровью пассажиров (наименование страховщика, его место нахождения, почтовый адрес, номер телефона).</w:t>
      </w:r>
    </w:p>
    <w:p w:rsidR="003B1504" w:rsidRPr="003B1504" w:rsidRDefault="00B337AF" w:rsidP="00B337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7AF">
        <w:rPr>
          <w:rFonts w:ascii="Times New Roman" w:hAnsi="Times New Roman" w:cs="Times New Roman"/>
          <w:sz w:val="24"/>
          <w:szCs w:val="24"/>
        </w:rPr>
        <w:t>Внесение оперативных изменений в график работы автобусов при возникновении нештатных ситуаций на маршруте с обязательным уведомлением организатора перевозок.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04" w:rsidRPr="003B1504" w:rsidRDefault="003B1504" w:rsidP="003B1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04">
        <w:rPr>
          <w:rFonts w:ascii="Times New Roman" w:hAnsi="Times New Roman" w:cs="Times New Roman"/>
          <w:b/>
          <w:sz w:val="24"/>
          <w:szCs w:val="24"/>
        </w:rPr>
        <w:t>Перечень правовых актов, регулирующих исполнение</w:t>
      </w:r>
    </w:p>
    <w:p w:rsidR="003B1504" w:rsidRPr="003B1504" w:rsidRDefault="003B1504" w:rsidP="003B15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04">
        <w:rPr>
          <w:rFonts w:ascii="Times New Roman" w:hAnsi="Times New Roman" w:cs="Times New Roman"/>
          <w:b/>
          <w:sz w:val="24"/>
          <w:szCs w:val="24"/>
        </w:rPr>
        <w:t>юридическими лицами, индивидуальными предпринимателями, а также гражданами обязательных требований земельного законодательства</w:t>
      </w:r>
    </w:p>
    <w:p w:rsidR="003B1504" w:rsidRP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ab/>
        <w:t>1. Гражданский кодекс Российской Федерации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от 05.12.1994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>32, ст. 3301).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2. Кодекс Российской Федерации об административных правонарушениях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от 07.01.2002 №</w:t>
      </w:r>
      <w:r w:rsidR="00826247">
        <w:rPr>
          <w:rFonts w:ascii="Times New Roman" w:hAnsi="Times New Roman" w:cs="Times New Roman"/>
          <w:sz w:val="24"/>
          <w:szCs w:val="24"/>
        </w:rPr>
        <w:t xml:space="preserve"> 1 (ч. 1</w:t>
      </w:r>
      <w:r w:rsidRPr="003B1504">
        <w:rPr>
          <w:rFonts w:ascii="Times New Roman" w:hAnsi="Times New Roman" w:cs="Times New Roman"/>
          <w:sz w:val="24"/>
          <w:szCs w:val="24"/>
        </w:rPr>
        <w:t>, ст. 1).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3. Федеральный закон от 31.07.2020 №</w:t>
      </w:r>
      <w:r>
        <w:rPr>
          <w:rFonts w:ascii="Times New Roman" w:hAnsi="Times New Roman" w:cs="Times New Roman"/>
          <w:sz w:val="24"/>
          <w:szCs w:val="24"/>
        </w:rPr>
        <w:t xml:space="preserve"> 248-ФЗ «</w:t>
      </w:r>
      <w:r w:rsidRPr="003B1504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BF0997" w:rsidRPr="00BF099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>, 03.08.2020, №</w:t>
      </w:r>
      <w:r w:rsidR="0082624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 xml:space="preserve">31 (часть I), ст. 5007, 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>, №171, 05.08.2020).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 xml:space="preserve">4. Федеральный закон от 08.11.2007 </w:t>
      </w:r>
      <w:r w:rsidR="00826247">
        <w:rPr>
          <w:rFonts w:ascii="Times New Roman" w:hAnsi="Times New Roman" w:cs="Times New Roman"/>
          <w:sz w:val="24"/>
          <w:szCs w:val="24"/>
        </w:rPr>
        <w:t>№</w:t>
      </w:r>
      <w:r w:rsidRPr="003B1504">
        <w:rPr>
          <w:rFonts w:ascii="Times New Roman" w:hAnsi="Times New Roman" w:cs="Times New Roman"/>
          <w:sz w:val="24"/>
          <w:szCs w:val="24"/>
        </w:rPr>
        <w:t xml:space="preserve"> 257-ФЗ 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(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от 14.11.2007 №</w:t>
      </w:r>
      <w:r w:rsidR="0082624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>254).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 xml:space="preserve">5. Федеральный закон от 08.11.2007 №259-ФЗ 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наземно</w:t>
      </w:r>
      <w:r w:rsidR="00826247">
        <w:rPr>
          <w:rFonts w:ascii="Times New Roman" w:hAnsi="Times New Roman" w:cs="Times New Roman"/>
          <w:sz w:val="24"/>
          <w:szCs w:val="24"/>
        </w:rPr>
        <w:t>го электрического транспорта» («</w:t>
      </w:r>
      <w:r w:rsidRPr="003B1504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от 17.11.2007 №</w:t>
      </w:r>
      <w:r w:rsidR="0082624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>258).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6. Решение Комиссии Таможенного союза от 18.10.2011 №</w:t>
      </w:r>
      <w:r w:rsidR="0082624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 xml:space="preserve">827 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 xml:space="preserve">О принятии технического регламента Таможенного союза 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Безопасность автомобильных дорог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(Официальный сайт Комиссии Таможенного союза http://www.tsouz.ru/, 21.10.2011).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7. Постановление Правительства Российской Федерации от 01.10.2020 №</w:t>
      </w:r>
      <w:r w:rsidR="0082624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 xml:space="preserve">1586 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(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BF0997" w:rsidRPr="00BF099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>, 12.10.2020, №</w:t>
      </w:r>
      <w:r w:rsidR="00BF099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>41, ст. 6428).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504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>8. Приказ Минтранса России от 16.11.2012 №</w:t>
      </w:r>
      <w:r w:rsidR="0082624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 xml:space="preserve">402 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Об утверждении Классификации работ по капитальному ремонту, ремонту и содержанию автомобильных дорог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(</w:t>
      </w:r>
      <w:r w:rsidR="00826247">
        <w:rPr>
          <w:rFonts w:ascii="Times New Roman" w:hAnsi="Times New Roman" w:cs="Times New Roman"/>
          <w:sz w:val="24"/>
          <w:szCs w:val="24"/>
        </w:rPr>
        <w:t>«</w:t>
      </w:r>
      <w:r w:rsidRPr="003B1504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826247">
        <w:rPr>
          <w:rFonts w:ascii="Times New Roman" w:hAnsi="Times New Roman" w:cs="Times New Roman"/>
          <w:sz w:val="24"/>
          <w:szCs w:val="24"/>
        </w:rPr>
        <w:t>»</w:t>
      </w:r>
      <w:r w:rsidRPr="003B1504">
        <w:rPr>
          <w:rFonts w:ascii="Times New Roman" w:hAnsi="Times New Roman" w:cs="Times New Roman"/>
          <w:sz w:val="24"/>
          <w:szCs w:val="24"/>
        </w:rPr>
        <w:t xml:space="preserve"> от 05.06.2013 №</w:t>
      </w:r>
      <w:r w:rsidR="00826247">
        <w:rPr>
          <w:rFonts w:ascii="Times New Roman" w:hAnsi="Times New Roman" w:cs="Times New Roman"/>
          <w:sz w:val="24"/>
          <w:szCs w:val="24"/>
        </w:rPr>
        <w:t xml:space="preserve"> </w:t>
      </w:r>
      <w:r w:rsidRPr="003B1504">
        <w:rPr>
          <w:rFonts w:ascii="Times New Roman" w:hAnsi="Times New Roman" w:cs="Times New Roman"/>
          <w:sz w:val="24"/>
          <w:szCs w:val="24"/>
        </w:rPr>
        <w:t>119).</w:t>
      </w:r>
    </w:p>
    <w:p w:rsidR="00826247" w:rsidRPr="003B1504" w:rsidRDefault="00826247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43B" w:rsidRPr="00C8760F" w:rsidRDefault="003B1504" w:rsidP="003B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504">
        <w:rPr>
          <w:rFonts w:ascii="Times New Roman" w:hAnsi="Times New Roman" w:cs="Times New Roman"/>
          <w:sz w:val="24"/>
          <w:szCs w:val="24"/>
        </w:rPr>
        <w:t xml:space="preserve">9. </w:t>
      </w:r>
      <w:r w:rsidR="00C96EC1">
        <w:rPr>
          <w:rFonts w:ascii="Times New Roman" w:hAnsi="Times New Roman" w:cs="Times New Roman"/>
          <w:sz w:val="24"/>
          <w:szCs w:val="24"/>
        </w:rPr>
        <w:t>«</w:t>
      </w:r>
      <w:r w:rsidR="00C96EC1" w:rsidRPr="00C96EC1">
        <w:rPr>
          <w:rFonts w:ascii="Times New Roman" w:hAnsi="Times New Roman" w:cs="Times New Roman"/>
          <w:sz w:val="24"/>
          <w:szCs w:val="24"/>
        </w:rPr>
        <w:t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C96EC1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="00C96EC1" w:rsidRPr="00C96EC1">
        <w:rPr>
          <w:rFonts w:ascii="Times New Roman" w:hAnsi="Times New Roman" w:cs="Times New Roman"/>
          <w:sz w:val="24"/>
          <w:szCs w:val="24"/>
        </w:rPr>
        <w:t>Приказом Росст</w:t>
      </w:r>
      <w:r w:rsidR="00C96EC1">
        <w:rPr>
          <w:rFonts w:ascii="Times New Roman" w:hAnsi="Times New Roman" w:cs="Times New Roman"/>
          <w:sz w:val="24"/>
          <w:szCs w:val="24"/>
        </w:rPr>
        <w:t>андарта от 26.09.2017 № 1245-ст.</w:t>
      </w:r>
    </w:p>
    <w:sectPr w:rsidR="0011443B" w:rsidRPr="00C8760F" w:rsidSect="0097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653" w:rsidRDefault="009E2653" w:rsidP="00854E55">
      <w:pPr>
        <w:spacing w:after="0" w:line="240" w:lineRule="auto"/>
      </w:pPr>
      <w:r>
        <w:separator/>
      </w:r>
    </w:p>
  </w:endnote>
  <w:endnote w:type="continuationSeparator" w:id="0">
    <w:p w:rsidR="009E2653" w:rsidRDefault="009E2653" w:rsidP="0085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653" w:rsidRDefault="009E2653" w:rsidP="00854E55">
      <w:pPr>
        <w:spacing w:after="0" w:line="240" w:lineRule="auto"/>
      </w:pPr>
      <w:r>
        <w:separator/>
      </w:r>
    </w:p>
  </w:footnote>
  <w:footnote w:type="continuationSeparator" w:id="0">
    <w:p w:rsidR="009E2653" w:rsidRDefault="009E2653" w:rsidP="00854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3B"/>
    <w:rsid w:val="000401BB"/>
    <w:rsid w:val="000C021A"/>
    <w:rsid w:val="0011443B"/>
    <w:rsid w:val="001C5DF8"/>
    <w:rsid w:val="003B1504"/>
    <w:rsid w:val="003F4E9E"/>
    <w:rsid w:val="004B1470"/>
    <w:rsid w:val="0056398E"/>
    <w:rsid w:val="006A7C24"/>
    <w:rsid w:val="00826247"/>
    <w:rsid w:val="00854E55"/>
    <w:rsid w:val="009B4DDE"/>
    <w:rsid w:val="009E2653"/>
    <w:rsid w:val="00B23A43"/>
    <w:rsid w:val="00B337AF"/>
    <w:rsid w:val="00BF0997"/>
    <w:rsid w:val="00C8760F"/>
    <w:rsid w:val="00C96EC1"/>
    <w:rsid w:val="00CD1904"/>
    <w:rsid w:val="00D1677A"/>
    <w:rsid w:val="00D84F6E"/>
    <w:rsid w:val="00E120B6"/>
    <w:rsid w:val="00FC1E22"/>
    <w:rsid w:val="00FE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F64C"/>
  <w15:chartTrackingRefBased/>
  <w15:docId w15:val="{E59E862A-DB21-496D-887E-15B827B9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144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144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E55"/>
  </w:style>
  <w:style w:type="paragraph" w:styleId="a5">
    <w:name w:val="footer"/>
    <w:basedOn w:val="a"/>
    <w:link w:val="a6"/>
    <w:uiPriority w:val="99"/>
    <w:unhideWhenUsed/>
    <w:rsid w:val="0085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Хуруджи Виктория Викторовна</dc:creator>
  <cp:keywords/>
  <dc:description/>
  <cp:lastModifiedBy>Хуруджи Виктория Викторовна</cp:lastModifiedBy>
  <cp:revision>9</cp:revision>
  <dcterms:created xsi:type="dcterms:W3CDTF">2023-06-20T11:51:00Z</dcterms:created>
  <dcterms:modified xsi:type="dcterms:W3CDTF">2023-07-03T12:00:00Z</dcterms:modified>
</cp:coreProperties>
</file>