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hyperlink r:id="rId4" w:history="1">
        <w:r w:rsidRPr="007E394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Решение Думы г. Сургута Ханты-Мансийского автономного округа - Югры от 25 февраля 2015 г. N 652-V ДГ "Об определении последовательности и порядка разработки документов стратегического планирования и их содержания" (с изменениями и дополнениями)</w:t>
        </w:r>
      </w:hyperlink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7E394C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С изменениями и дополнениями от: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7E394C">
        <w:rPr>
          <w:rFonts w:ascii="Times New Roman CYR" w:eastAsiaTheme="minorEastAsia" w:hAnsi="Times New Roman CYR" w:cs="Times New Roman CYR"/>
          <w:color w:val="353842"/>
          <w:sz w:val="20"/>
          <w:szCs w:val="20"/>
          <w:lang w:eastAsia="ru-RU"/>
        </w:rPr>
        <w:t xml:space="preserve"> </w:t>
      </w:r>
      <w:r w:rsidRPr="007E394C"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4 июня, 23 октября 2015 г., 1 июля 2016 г., 29 ноября, 25 декабря 2018 г., 4 июня 2019 г., 14 июля 2020 г., 4 мая 2022 г., 26 октября 2023 г.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0" w:name="sub_110"/>
      <w:r w:rsidRPr="007E394C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0"/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Констатирующая часть изменена с 7 мая 2022 г. - </w:t>
      </w:r>
      <w:hyperlink r:id="rId5" w:history="1">
        <w:r w:rsidRPr="007E394C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Решение</w:t>
        </w:r>
      </w:hyperlink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Думы г. Сургута от 4 мая 2022 г. N 129-VII ДГ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6" w:history="1">
        <w:r w:rsidRPr="007E394C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 </w:t>
      </w:r>
      <w:hyperlink r:id="rId7" w:history="1">
        <w:r w:rsidRPr="007E394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Бюджетным кодексом</w:t>
        </w:r>
      </w:hyperlink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Федерации, </w:t>
      </w:r>
      <w:hyperlink r:id="rId8" w:history="1">
        <w:r w:rsidRPr="007E394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статьями 11</w:t>
        </w:r>
      </w:hyperlink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r:id="rId9" w:history="1">
        <w:r w:rsidRPr="007E394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39</w:t>
        </w:r>
      </w:hyperlink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28.06.2014 N 172-ФЗ "О стратегическом планировании в Российской Федерации", </w:t>
      </w:r>
      <w:hyperlink r:id="rId10" w:history="1">
        <w:r w:rsidRPr="007E394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подпунктом 50.10 пункта 2 статьи 31</w:t>
        </w:r>
      </w:hyperlink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Устава муниципального образования городской округ Сургут Ханты-Мансийского автономного округа - Югры Дума города решила: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1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Утвердить Положение об определении последовательности и порядка разработки документов стратегического планирования и их содержания согласно </w:t>
      </w:r>
      <w:hyperlink w:anchor="sub_1000" w:history="1">
        <w:r w:rsidRPr="007E394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приложению</w:t>
        </w:r>
      </w:hyperlink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" w:name="sub_2"/>
      <w:bookmarkEnd w:id="1"/>
      <w:r w:rsidRPr="007E394C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"/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Часть 2 изменена с 29 октября 2023 г. - </w:t>
      </w:r>
      <w:hyperlink r:id="rId11" w:history="1">
        <w:r w:rsidRPr="007E394C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Решение</w:t>
        </w:r>
      </w:hyperlink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Думы г. Сургута от 26 октября 2023 г. N 457-VII ДГ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2" w:history="1">
        <w:r w:rsidRPr="007E394C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Принять решение об актуализации бюджетного прогноза муниципального образования городской округ Сургут Ханты-Мансийского автономного округа - Югры на долгосрочный период начиная с формирования проекта бюджета города на 2025 год и плановый период 2026 - 2027 годов.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" w:name="sub_3"/>
      <w:r w:rsidRPr="007E394C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"/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Решение дополнено частью 3 с 29 октября 2023 г. - </w:t>
      </w:r>
      <w:hyperlink r:id="rId13" w:history="1">
        <w:r w:rsidRPr="007E394C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Решение</w:t>
        </w:r>
      </w:hyperlink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Думы г. Сургута от 26 октября 2023 г. N 457-VII ДГ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</w:t>
      </w:r>
      <w:hyperlink w:anchor="sub_215" w:history="1">
        <w:r w:rsidRPr="007E394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 5 части 1 статьи 2</w:t>
        </w:r>
      </w:hyperlink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приложения к решению признать утратившим силу со дня принятия Думой города отчётов Главы города о результатах его деятельности и деятельности Администрации города, в том числе о решении вопросов, поставленных Думой города, за 2023 год.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7E394C" w:rsidRPr="007E394C" w:rsidTr="008E1412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7E394C" w:rsidRPr="007E394C" w:rsidRDefault="007E394C" w:rsidP="007E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394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Председатель Думы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7E394C" w:rsidRPr="007E394C" w:rsidRDefault="007E394C" w:rsidP="007E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394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С.А. Бондаренко</w:t>
            </w:r>
          </w:p>
        </w:tc>
      </w:tr>
    </w:tbl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7E394C" w:rsidRPr="007E394C" w:rsidTr="008E1412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7E394C" w:rsidRPr="007E394C" w:rsidRDefault="007E394C" w:rsidP="007E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394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Глава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7E394C" w:rsidRPr="007E394C" w:rsidRDefault="007E394C" w:rsidP="007E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394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Д.В. Попов</w:t>
            </w:r>
          </w:p>
        </w:tc>
      </w:tr>
    </w:tbl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1000"/>
      <w:r w:rsidRPr="007E394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</w:t>
      </w:r>
      <w:r w:rsidRPr="007E394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7E394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решению</w:t>
        </w:r>
      </w:hyperlink>
      <w:r w:rsidRPr="007E394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Думы г. Сургута</w:t>
      </w:r>
      <w:r w:rsidRPr="007E394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от 25 февраля 2015 г. N 652-VДГ</w:t>
      </w:r>
    </w:p>
    <w:bookmarkEnd w:id="4"/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E394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Положение </w:t>
      </w:r>
      <w:r w:rsidRPr="007E394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об определении последовательности и порядка разработки документов стратегического планирования и их содержания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7E394C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С изменениями и дополнениями от: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7E394C">
        <w:rPr>
          <w:rFonts w:ascii="Times New Roman CYR" w:eastAsiaTheme="minorEastAsia" w:hAnsi="Times New Roman CYR" w:cs="Times New Roman CYR"/>
          <w:color w:val="353842"/>
          <w:sz w:val="20"/>
          <w:szCs w:val="20"/>
          <w:lang w:eastAsia="ru-RU"/>
        </w:rPr>
        <w:t xml:space="preserve"> </w:t>
      </w:r>
      <w:r w:rsidRPr="007E394C"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4 июня, 23 октября 2015 г., 29 ноября, 25 декабря 2018 г., 4 июня 2019 г., 14 июля 2020 г., 4 мая 2022 г., 26 октября 2023 г.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00"/>
      <w:r w:rsidRPr="007E394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1.</w:t>
      </w:r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Общие положения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6" w:name="sub_101"/>
      <w:bookmarkEnd w:id="5"/>
      <w:r w:rsidRPr="007E394C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6"/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lastRenderedPageBreak/>
        <w:t xml:space="preserve"> </w:t>
      </w: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Часть 1 изменена с 7 мая 2022 г. - </w:t>
      </w:r>
      <w:hyperlink r:id="rId14" w:history="1">
        <w:r w:rsidRPr="007E394C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Решение</w:t>
        </w:r>
      </w:hyperlink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Думы г. Сургута от 4 мая 2022 г. N 129-VII ДГ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5" w:history="1">
        <w:r w:rsidRPr="007E394C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Положение об определении последовательности и порядка разработки документов стратегического планирования и их содержания устанавливает правовые основы стратегического планирования в муниципальном образовании городской округ Сургут Ханты-Мансийского автономного округа - Югры, координирует муниципальное стратегическое планирование, разграничивает полномочия органов местного самоуправления и устанавливает порядок их взаимодействия с общественными, научными и иными организациями в сфере стратегического планирования.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02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Положение об определении последовательности и порядка разработки документов стратегического планирования и их содержания (далее - Положение) разработано в соответствии с </w:t>
      </w:r>
      <w:hyperlink r:id="rId16" w:history="1">
        <w:r w:rsidRPr="007E394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Бюджетным кодексом</w:t>
        </w:r>
      </w:hyperlink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Федерации, </w:t>
      </w:r>
      <w:hyperlink r:id="rId17" w:history="1">
        <w:r w:rsidRPr="007E394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28.06.2014 N 172-ФЗ "О стратегическом планировании в Российской Федерации", а также действующими правовыми актами Ханты-Мансийского автономного округа - Югры.</w:t>
      </w:r>
    </w:p>
    <w:bookmarkEnd w:id="7"/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200"/>
      <w:r w:rsidRPr="007E394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2.</w:t>
      </w:r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Понятия и термины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201"/>
      <w:bookmarkEnd w:id="8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В настоящем Положении приведённые понятия и термины применяются в следующих значениях: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211"/>
      <w:bookmarkEnd w:id="9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</w:t>
      </w:r>
      <w:r w:rsidRPr="007E394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направление развития</w:t>
      </w:r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сфера жизнедеятельности местного сообщества;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212"/>
      <w:bookmarkEnd w:id="10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</w:t>
      </w:r>
      <w:r w:rsidRPr="007E394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вектор развития</w:t>
      </w:r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отраслевая (функциональная) группировка видов деятельности местного сообщества, объединённых общими целевыми ориентирами и схожими закономерностями развития и управления;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2" w:name="sub_213"/>
      <w:bookmarkEnd w:id="11"/>
      <w:r w:rsidRPr="007E394C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2"/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3 изменен с 29 октября 2023 г. - </w:t>
      </w:r>
      <w:hyperlink r:id="rId18" w:history="1">
        <w:r w:rsidRPr="007E394C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Решение</w:t>
        </w:r>
      </w:hyperlink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Думы г. Сургута от 26 октября 2023 г. N 457-VII ДГ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9" w:history="1">
        <w:r w:rsidRPr="007E394C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флагманский проект - особо крупный, "знаковый" проект, требующий межведомственного взаимодействия, направленный на реализацию отдельного вектора или группы векторов развития, обеспечивающий достижения их целей;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214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4) утратил силу с 29 октября 2023 г. - </w:t>
      </w:r>
      <w:hyperlink r:id="rId20" w:history="1">
        <w:r w:rsidRPr="007E394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Решение</w:t>
        </w:r>
      </w:hyperlink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Думы г. Сургута от 26 октября 2023 г. N 457-VII ДГ</w:t>
      </w:r>
    </w:p>
    <w:bookmarkEnd w:id="13"/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E394C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1" w:history="1">
        <w:r w:rsidRPr="007E394C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bookmarkStart w:id="14" w:name="sub_215"/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5 изменен с 29 октября 2023 г. - </w:t>
      </w:r>
      <w:hyperlink r:id="rId22" w:history="1">
        <w:r w:rsidRPr="007E394C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Решение</w:t>
        </w:r>
      </w:hyperlink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Думы г. Сургута от 26 октября 2023 г. N 457-VII ДГ</w:t>
      </w:r>
    </w:p>
    <w:bookmarkEnd w:id="14"/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3" w:history="1">
        <w:r w:rsidRPr="007E394C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E394C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E394C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7E394C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Пункт 5 признан </w:t>
      </w:r>
      <w:hyperlink w:anchor="sub_3" w:history="1">
        <w:r w:rsidRPr="007E394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утратившим силу</w:t>
        </w:r>
      </w:hyperlink>
      <w:r w:rsidRPr="007E394C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со дня принятия Думой города отчётов Главы города о результатах его деятельности и деятельности Администрации города, в том числе о решении вопросов, поставленных Думой города, за 2023 г.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5) </w:t>
      </w:r>
      <w:r w:rsidRPr="007E394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совет при Главе города по стратегическому управлению</w:t>
      </w:r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(далее - совет) - коллегиальный совещательный орган при Главе города, созданный в целях реализации механизмов гражданского контроля и общественного участия граждан города в реализации стратегии социально-экономического развития муниципального образования городской округ Сургут Ханты-Мансийского автономного округа - Югры. Персональный состав совета и положение о нём утверждаются отдельным муниципальным правовым актом Администрации города;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5" w:name="sub_216"/>
      <w:r w:rsidRPr="007E394C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5"/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6 изменен с 29 октября 2023 г. - </w:t>
      </w:r>
      <w:hyperlink r:id="rId24" w:history="1">
        <w:r w:rsidRPr="007E394C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Решение</w:t>
        </w:r>
      </w:hyperlink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Думы г. Сургута от 26 октября 2023 г. N 457-VII </w:t>
      </w: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lastRenderedPageBreak/>
        <w:t>ДГ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5" w:history="1">
        <w:r w:rsidRPr="007E394C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общественный совет города Сургута (далее - Общественный совет) - постоянно действующий консультативно-совещательный коллегиальный орган, созданный в целях содействия регулярному и конструктивному взаимодействию органов местного самоуправления города Сургута с жителями города, общественными объединениями и иными некоммерческими организациями, органами территориального общественного самоуправления по решению вопросов местного значения в интересах жителей муниципального образования городской округ Сургут Ханты-Мансийского автономного округа - Югры, в том числе реализации механизмов гражданского контроля и общественного участия по актуализации и реализации стратегии социально-экономического развития муниципального образования городской округ Сургут Ханты-Мансийского автономного округа - Югры. Персональный состав Общественного совета и положение о нём утверждаются отдельным муниципальным правовым актом Главы города;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6" w:name="sub_217"/>
      <w:r w:rsidRPr="007E394C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6"/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Часть 1 дополнена пунктом 7 с 29 октября 2023 г. - </w:t>
      </w:r>
      <w:hyperlink r:id="rId26" w:history="1">
        <w:r w:rsidRPr="007E394C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Решение</w:t>
        </w:r>
      </w:hyperlink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Думы г. Сургута от 26 октября 2023 г. N 457-VII ДГ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7) актуализация стратегии города - изменение стратегии города с целью продления периода времени её действия и пересмотра содержания основных разделов стратегии города с учётом изменения внутренних и внешних факторов;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7" w:name="sub_218"/>
      <w:r w:rsidRPr="007E394C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7"/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Часть 1 дополнена пунктом 8 с 29 октября 2023 г. - </w:t>
      </w:r>
      <w:hyperlink r:id="rId27" w:history="1">
        <w:r w:rsidRPr="007E394C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Решение</w:t>
        </w:r>
      </w:hyperlink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Думы г. Сургута от 26 октября 2023 г. N 457-VII ДГ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8) корректировка стратегии города - изменение стратегии города с сохранением временного периода её реализации с учётом сложившихся внутренних и внешних факторов.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202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Иные понятия и термины, используемые в настоящем Положении, применяются в значении, установленном </w:t>
      </w:r>
      <w:hyperlink r:id="rId28" w:history="1">
        <w:r w:rsidRPr="007E394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28.06.2014 N 172-ФЗ "О стратегическом планировании в Российской Федерации".</w:t>
      </w:r>
    </w:p>
    <w:bookmarkEnd w:id="18"/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9" w:name="sub_300"/>
      <w:r w:rsidRPr="007E394C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9"/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Статья 3 изменена с 7 мая 2022 г. - </w:t>
      </w:r>
      <w:hyperlink r:id="rId29" w:history="1">
        <w:r w:rsidRPr="007E394C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Решение</w:t>
        </w:r>
      </w:hyperlink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Думы г. Сургута от 4 мая 2022 г. N 129-VII ДГ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0" w:history="1">
        <w:r w:rsidRPr="007E394C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E394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3.</w:t>
      </w:r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Документы стратегического планирования муниципального образования городской округ Сургут Ханты-Мансийского автономного округа - Югры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301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К документам стратегического планирования, разрабатываемым в муниципальном образовании городской округ Сургут Ханты-Мансийского автономного округа - Югры, относятся: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311"/>
      <w:bookmarkEnd w:id="20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стратегия социально-экономического развития муниципального образования городской округ Сургут Ханты-Мансийского автономного округа - Югры;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312"/>
      <w:bookmarkEnd w:id="21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план мероприятий по реализации стратегии социально-экономического развития муниципального образования городской округ Сургут Ханты-Мансийского автономного округа - Югры;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313"/>
      <w:bookmarkEnd w:id="22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прогноз социально-экономического развития муниципального образования городской округ Сургут Ханты-Мансийского автономного округа - Югры на среднесрочный или долгосрочный период;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314"/>
      <w:bookmarkEnd w:id="23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бюджетный прогноз муниципального образования городской округ Сургут Ханты-Мансийского автономного округа - Югры на долгосрочный период;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315"/>
      <w:bookmarkEnd w:id="24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муниципальные программы.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6" w:name="sub_302"/>
      <w:bookmarkEnd w:id="25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Документы, указанные в </w:t>
      </w:r>
      <w:hyperlink w:anchor="sub_311" w:history="1">
        <w:r w:rsidRPr="007E394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пунктах 1</w:t>
        </w:r>
      </w:hyperlink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312" w:history="1">
        <w:r w:rsidRPr="007E394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2 части 1</w:t>
        </w:r>
      </w:hyperlink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настоящей статьи, разрабатываются в данной последовательности. Документы, указанные в </w:t>
      </w:r>
      <w:hyperlink w:anchor="sub_313" w:history="1">
        <w:r w:rsidRPr="007E394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пунктах 3 - 5 части 1</w:t>
        </w:r>
      </w:hyperlink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настоящей статьи, разрабатываются в последовательности, установленной </w:t>
      </w:r>
      <w:hyperlink r:id="rId31" w:history="1">
        <w:r w:rsidRPr="007E394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Бюджетным кодексом</w:t>
        </w:r>
      </w:hyperlink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</w:t>
      </w:r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Федерации.</w:t>
      </w:r>
    </w:p>
    <w:bookmarkEnd w:id="26"/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" w:name="sub_400"/>
      <w:r w:rsidRPr="007E394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4.</w:t>
      </w:r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Порядок разработки документов стратегического планирования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8" w:name="sub_401"/>
      <w:bookmarkEnd w:id="27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Стратегия социально-экономического развития муниципального образования городской округ Сургут Ханты-Мансийского автономного округа - Югры (далее - стратегия города) разрабатывается в следующем порядке: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9" w:name="sub_4115"/>
      <w:bookmarkEnd w:id="28"/>
      <w:r w:rsidRPr="007E394C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9"/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1 изменен с 29 октября 2023 г. - </w:t>
      </w:r>
      <w:hyperlink r:id="rId32" w:history="1">
        <w:r w:rsidRPr="007E394C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Решение</w:t>
        </w:r>
      </w:hyperlink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Думы г. Сургута от 26 октября 2023 г. N 457-VII ДГ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3" w:history="1">
        <w:r w:rsidRPr="007E394C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стратегия города разрабатывается не менее чем на 15-летний период.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Этапы стратегии города выделяются с учётом установленной периодичности: 3 года (для первого этапа стратегии города и текущего периода бюджетного планирования), по 5 лет (для второго и третьего этапов), 8 лет (для четвёртого этапа) и 6 лет (для пятого этапа);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0" w:name="sub_4116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стратегия города утверждается Думой города;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1" w:name="sub_4117"/>
      <w:bookmarkEnd w:id="30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стратегия города разрабатывается на основе правовых актов Президента Российской Федерации и Правительства Российской Федерации, содержащих основные направления и цели социально-экономической политики Российской Федерации, правовых актов Ханты-Мансийского автономного округа - Югры, содержащих приоритеты и цели социально-экономического развития Ханты-Мансийского автономного округа - Югры, прогнозов социально-экономического развития Российской Федерации, Тюменской области, Ханты-Мансийского автономного округа - Югры на долгосрочный период и бюджетного прогноза Российской Федерации, Тюменской области, Ханты-Мансийского автономного округа - Югры на долгосрочный период;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2" w:name="sub_4118"/>
      <w:bookmarkEnd w:id="31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уполномоченное структурное подразделение Администрации города обеспечивает координацию и методическое обеспечение разработки и корректировки стратегии города;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3" w:name="sub_4122"/>
      <w:bookmarkEnd w:id="32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процесс разработки стратегии города осуществляется в 3 этапа: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4" w:name="sub_4119"/>
      <w:bookmarkEnd w:id="33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а) первый этап - организационно-подготовительный - включает в себя подготовку и согласование технического задания на разработку стратегии города, определение исполнителя муниципального контракта в соответствии с </w:t>
      </w:r>
      <w:hyperlink r:id="rId34" w:history="1">
        <w:r w:rsidRPr="007E394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05.04.2013 N 44-ФЗ "О контрактной системе в сфере закупок товаров, работ, услуг для обеспечения государственных и муниципальных нужд";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5" w:name="sub_4120"/>
      <w:bookmarkEnd w:id="34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второй этап - анализ социально-экономического развития города, оценка современных проблем и перспектив его развития, моделирование сценарных условий развития города исполнителем муниципального контракта, включая вопрос и обработку информации от структурных подразделений Администрации города и рабочих групп по векторам развития стратегии;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6" w:name="sub_4121"/>
      <w:bookmarkEnd w:id="35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в) третий этап - разработка стратегии города исполнителем муниципального контракта, включающая в себя разработку системы долгосрочных приоритетов, целей и задач направлений, векторов развития города, механизма реализации стратегии города;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7" w:name="sub_4123"/>
      <w:bookmarkEnd w:id="36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к разработке стратегии города по решению Администрации города могут привлекаться объединения профессиональных союзов и работодателей, общественные, научные и иные организации с учётом требований законодательства Российской Федерации о государственной, коммерческой, служебной и иной охраняемой законом тайне;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8" w:name="sub_4124"/>
      <w:bookmarkEnd w:id="37"/>
      <w:r w:rsidRPr="007E394C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8"/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7 изменен с 29 октября 2023 г. - </w:t>
      </w:r>
      <w:hyperlink r:id="rId35" w:history="1">
        <w:r w:rsidRPr="007E394C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Решение</w:t>
        </w:r>
      </w:hyperlink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Думы г. Сургута от 26 октября 2023 г. N 457-VII ДГ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6" w:history="1">
        <w:r w:rsidRPr="007E394C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7) разработанный (актуализированный) проект стратегии города направляется в Общественный совет. При положительном заключении Общественного совета проект стратегии города подлежит обсуждению на публичных слушаниях;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9" w:name="sub_4125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8) для обсуждения проекта стратегии города проводятся публичные слушания в соответствии с порядком организации и проведения публичных слушаний в городе Сургуте, утверждённым нормативным правовым актом представительного органа муниципального образования;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0" w:name="sub_4126"/>
      <w:bookmarkEnd w:id="39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9) в целях обеспечения открытости и доступности информации проект стратегии города подлежит размещению на </w:t>
      </w:r>
      <w:hyperlink r:id="rId37" w:history="1">
        <w:r w:rsidRPr="007E394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официальном портале</w:t>
        </w:r>
      </w:hyperlink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Администрации города, а также на общедоступном информационном ресурсе стратегического планирования в информационно-телекоммуникационной сети "Интернет";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1" w:name="sub_4130"/>
      <w:bookmarkEnd w:id="40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10) по итогам публичных слушаний поступившие замечания и предложения рассматриваются организационным комитетом по подготовке и проведению публичных слушаний либо иным органом, уполномоченным на проведение публичных слушаний в соответствии с постановлением о назначении публичных слушаний.</w:t>
      </w:r>
    </w:p>
    <w:bookmarkEnd w:id="41"/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результатам публичных слушаний в течение пяти рабочих дней со дня их проведения (окончания) организационным комитетом либо иным органом, уполномоченным на проведение публичных слушаний в соответствии с постановлением о назначении публичных слушаний, должны быть подготовлены: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2" w:name="sub_4127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протокол публичных слушаний;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3" w:name="sub_4128"/>
      <w:bookmarkEnd w:id="42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заключение о результатах публичных слушаний;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4" w:name="sub_4129"/>
      <w:bookmarkEnd w:id="43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в) информация о результатах публичных слушаний.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5" w:name="sub_4131"/>
      <w:bookmarkEnd w:id="44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11) проект стратегии города по результатам публичных слушаний направляется Главой города на рассмотрение в Думу города;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6" w:name="sub_4132"/>
      <w:bookmarkEnd w:id="45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12) утверждённая Думой города стратегия города является основой для формирования и корректировки иных документов стратегического планирования, генерального плана города;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7" w:name="sub_4133"/>
      <w:bookmarkEnd w:id="46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13) утверждённая стратегия города подлежит корректировке на основании ежегодных посланий Президента Российской Федерации Федеральному Собранию Российской Федерации, в случае изменения правовых актов, указанных в </w:t>
      </w:r>
      <w:hyperlink w:anchor="sub_4117" w:history="1">
        <w:r w:rsidRPr="007E394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 3 части 1</w:t>
        </w:r>
      </w:hyperlink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настоящей статьи, а также по результатам мониторинга реализации стратегии города, проводимого в соответствии с действующим законодательством;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8" w:name="sub_4114"/>
      <w:bookmarkEnd w:id="47"/>
      <w:r w:rsidRPr="007E394C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8"/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14 изменен с 29 октября 2023 г. - </w:t>
      </w:r>
      <w:hyperlink r:id="rId38" w:history="1">
        <w:r w:rsidRPr="007E394C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Решение</w:t>
        </w:r>
      </w:hyperlink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Думы г. Сургута от 26 октября 2023 г. N 457-VII ДГ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9" w:history="1">
        <w:r w:rsidRPr="007E394C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14) корректировка стратегии города осуществляется уполномоченным структурным подразделением Администрации города во взаимодействии со структурными подразделениями Администрации города, муниципальными организациями путём подготовки проекта решения Думы города о внесении изменений в утверждённую стратегию города.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9" w:name="sub_142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Откорректированная стратегия города подлежит общественному обсуждению в соответствии с порядком, утверждённым отдельным муниципальным правовым актом Администрации города, размещению на официальном портале Администрации города, а также на общедоступном информационном ресурсе стратегического планирования в информационно-телекоммуникационной сети "Интернет". По результатам общественных обсуждений корректировка стратегии направляется Главой города в Думу города.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0" w:name="sub_402"/>
      <w:bookmarkEnd w:id="49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План мероприятий по реализации стратегии города разрабатывается в следующем порядке: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1" w:name="sub_421"/>
      <w:bookmarkEnd w:id="50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план мероприятий по реализации стратегии города разрабатывается на основе стратегии города на период реализации стратегии города;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2" w:name="sub_422"/>
      <w:bookmarkEnd w:id="51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уполномоченное структурное подразделение Администрации города координирует работу по разработке и корректировке плана мероприятий по реализации стратегии города;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53" w:name="sub_423"/>
      <w:bookmarkEnd w:id="52"/>
      <w:r w:rsidRPr="007E394C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53"/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3 изменен с 29 октября 2023 г. - </w:t>
      </w:r>
      <w:hyperlink r:id="rId40" w:history="1">
        <w:r w:rsidRPr="007E394C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Решение</w:t>
        </w:r>
      </w:hyperlink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Думы г. Сургута от 26 октября 2023 г. N 457-VII ДГ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lastRenderedPageBreak/>
        <w:t xml:space="preserve"> </w:t>
      </w:r>
      <w:hyperlink r:id="rId41" w:history="1">
        <w:r w:rsidRPr="007E394C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процесс разработки плана мероприятий по реализации стратегии города осуществляется в два этапа: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а) первый этап - организационно-подготовительный - включает в себя подготовку технического задания на разработку (актуализацию) плана мероприятий по реализации стратегии города исполнителем муниципального контракта в соответствии с </w:t>
      </w:r>
      <w:hyperlink r:id="rId42" w:history="1">
        <w:r w:rsidRPr="007E394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05.04.2013 N 44-ФЗ "О контрактной системе в сфере закупок товаров, работ, услуг для обеспечения государственных и муниципальных нужд".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корректировке плана мероприятий по реализации стратегии города, по результатам мониторинга и контроля реализации первый этап включает в себя подготовку материалов по направлениям и векторам стратегии города каждым ответственным лицом, утверждённым отдельным муниципальным правовым актом Администрации города;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второй этап - разработка плана мероприятий по реализации стратегии города - осуществляется исполнителем муниципального контракта в соответствии с </w:t>
      </w:r>
      <w:hyperlink r:id="rId43" w:history="1">
        <w:r w:rsidRPr="007E394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05.04.2013 N 44-ФЗ "О контрактной системе в сфере закупок товаров, работ, услуг для обеспечения государственных и муниципальных нужд" и предоставляется в уполномоченное структурное подразделение Администрации города.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корректировке плана мероприятий по реализации стратегии города, по результатам мониторинга и контроля реализации второй этап включает в себя формирование уполномоченным структурным подразделением Администрации города проекта плана мероприятий по реализации стратегии города на основе материалов, поступивших от ответственных лиц, утверждённых отдельным муниципальным правовым актом Администрации города, и направление на общественные обсуждения в соответствии с порядком, утверждённым отдельным муниципальным правовым актом Администрации города;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4" w:name="sub_424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для обсуждения проекта плана мероприятий по реализации стратегии города проводятся общественные обсуждения в соответствии с порядком, утверждённым отдельным муниципальным правовым актом Администрации города;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5" w:name="sub_425"/>
      <w:bookmarkEnd w:id="54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5) в целях обеспечения открытости и доступности информации проект плана мероприятий по реализации стратегии города подлежит размещению на </w:t>
      </w:r>
      <w:hyperlink r:id="rId44" w:history="1">
        <w:r w:rsidRPr="007E394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официальном портале</w:t>
        </w:r>
      </w:hyperlink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Администрации города, а также на общедоступном информационном ресурсе стратегического планирования в информационно-телекоммуникационной сети "Интернет";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6" w:name="sub_426"/>
      <w:bookmarkEnd w:id="55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по итогам общественных обсуждений поступившие замечания и предложения рассматриваются уполномоченным структурным подразделением Администрации города, ответственным за подготовку документа;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7" w:name="sub_427"/>
      <w:bookmarkEnd w:id="56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7) проект плана мероприятий по реализации стратегии города по результатам общественных обсуждений направляется Главой города в Думу города;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58" w:name="sub_428"/>
      <w:bookmarkEnd w:id="57"/>
      <w:r w:rsidRPr="007E394C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58"/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8 изменен с 8 июня 2019 г. - </w:t>
      </w:r>
      <w:hyperlink r:id="rId45" w:history="1">
        <w:r w:rsidRPr="007E394C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Решение</w:t>
        </w:r>
      </w:hyperlink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Думы г. Сургута от 4 июня 2019 г. N 443-VI ДГ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Изменения </w:t>
      </w:r>
      <w:hyperlink r:id="rId46" w:history="1">
        <w:r w:rsidRPr="007E394C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распространяют</w:t>
        </w:r>
      </w:hyperlink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своё действие на правоотношения, возникшие с 1 января 2019 г.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7" w:history="1">
        <w:r w:rsidRPr="007E394C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8) план мероприятий по реализации стратегии города согласовывается с Думой города и утверждается Администрацией города не позднее семи месяцев с даты утверждения стратегии города;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9" w:name="sub_429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9) утверждённый план мероприятий по реализации стратегии города подлежит корректировке на основании разработки, корректировки (актуализации) стратегии, результатов мониторинга выполнения мероприятий по реализации стратегии города, проводимого в соответствии с действующим законодательством;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0" w:name="sub_410"/>
      <w:bookmarkEnd w:id="59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10) внесение изменений в утверждённый план мероприятий по реализации стратегии города </w:t>
      </w:r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осуществляется в соответствии с порядком его утверждения.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61" w:name="sub_403"/>
      <w:bookmarkEnd w:id="60"/>
      <w:r w:rsidRPr="007E394C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61"/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Часть 3 изменена с 7 мая 2022 г. - </w:t>
      </w:r>
      <w:hyperlink r:id="rId48" w:history="1">
        <w:r w:rsidRPr="007E394C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Решение</w:t>
        </w:r>
      </w:hyperlink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Думы г. Сургута от 4 мая 2022 г. N 129-VII ДГ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9" w:history="1">
        <w:r w:rsidRPr="007E394C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Прогноз социально-экономического развития муниципального образования городской округ Сургут Ханты-Мансийского автономного округа - Югры на среднесрочный или долгосрочный период, бюджетный прогноз муниципального образования городской округ Сургут Ханты-Мансийского автономного округа - Югры на долгосрочный период и муниципальные программы разрабатываются в порядках, установленных муниципальными правовыми актами Администрации города, с учётом требований </w:t>
      </w:r>
      <w:hyperlink r:id="rId50" w:history="1">
        <w:r w:rsidRPr="007E394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Бюджетного кодекса</w:t>
        </w:r>
      </w:hyperlink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Федерации.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2" w:name="sub_500"/>
      <w:r w:rsidRPr="007E394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5.</w:t>
      </w:r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Содержание документов стратегического планирования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3" w:name="sub_501"/>
      <w:bookmarkEnd w:id="62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Система документов стратегического планирования предусматривает многоуровневую модель их реализации. Основные положения, сформированные в стратегии города, конкретизируются в муниципальных программах, флагманских проектах и плане мероприятий по реализации стратегии города.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64" w:name="sub_502"/>
      <w:bookmarkEnd w:id="63"/>
      <w:r w:rsidRPr="007E394C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64"/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Часть 2 изменена с 29 октября 2023 г. - </w:t>
      </w:r>
      <w:hyperlink r:id="rId51" w:history="1">
        <w:r w:rsidRPr="007E394C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Решение</w:t>
        </w:r>
      </w:hyperlink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Думы г. Сургута от 26 октября 2023 г. N 457-VII ДГ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52" w:history="1">
        <w:r w:rsidRPr="007E394C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Стратегия города содержит разделы: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5" w:name="sub_521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оценка существующего уровня социально-экономического и пространственного развития города;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6" w:name="sub_522"/>
      <w:bookmarkEnd w:id="65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ключевые факторы развития города, центры превосходства города регионального и федерального значения;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7" w:name="sub_523"/>
      <w:bookmarkEnd w:id="66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миссия города, стратегическое видение и образ будущего социально-экономического развития города;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8" w:name="sub_524"/>
      <w:bookmarkEnd w:id="67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генеральная цель, цели направлений, цели и задачи векторов социально-экономического развития города;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9" w:name="sub_525"/>
      <w:bookmarkEnd w:id="68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сценарии социально-экономического развития города;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0" w:name="sub_526"/>
      <w:bookmarkEnd w:id="69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этапы и целевые показатели достижения стратегии города;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1" w:name="sub_527"/>
      <w:bookmarkEnd w:id="70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7) механизмы и инструменты реализации стратегии города;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2" w:name="sub_528"/>
      <w:bookmarkEnd w:id="71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8) пространственное развитие города;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3" w:name="sub_529"/>
      <w:bookmarkEnd w:id="72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9) ресурсное обеспечение реализации стратегии города.</w:t>
      </w:r>
    </w:p>
    <w:bookmarkEnd w:id="73"/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Разделы стратегии города могут быть расположены в иной последовательности.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74" w:name="sub_503"/>
      <w:r w:rsidRPr="007E394C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74"/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Часть 3 изменена с 8 июня 2019 г. - </w:t>
      </w:r>
      <w:hyperlink r:id="rId53" w:history="1">
        <w:r w:rsidRPr="007E394C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Решение</w:t>
        </w:r>
      </w:hyperlink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Думы г. Сургута от 4 июня 2019 г. N 443-VI ДГ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Изменения </w:t>
      </w:r>
      <w:hyperlink r:id="rId54" w:history="1">
        <w:r w:rsidRPr="007E394C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распространяют</w:t>
        </w:r>
      </w:hyperlink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своё действие на правоотношения, возникшие с 1 января 2019 г.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55" w:history="1">
        <w:r w:rsidRPr="007E394C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План мероприятий по реализации стратегии города состоит из двух разделов: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первый раздел, включающий в себя целевые показатели, на достижение которых направлены мероприятия по реализации стратегии города (по годам и этапам стратегии города);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второй раздел, включающий в себя перечень мероприятий, сгруппированных по следующим признакам: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нормативно-правовые, организационные мероприятия (корректировка/реализация муниципальных программ, разработка и реализация иных муниципальных правовых актов);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инфраструктурные мероприятия (строительство, реконструкция, приобретение объектов, создающих условия для решения целей и задач социально-экономического развития);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в) информационно-маркетинговые мероприятия (информирование интересантов, позиционирование, продвижение муниципального образования на внешних и внутренних рынках).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Второй раздел также содержит ключевые события, события, подмероприятия с учётом реализации флагманских проектов, проектов в рамках перечня мероприятий, ожидаемый результат, источник финансового обеспечения, сроки реализации (по этапам стратегии), перечень ответственных исполнителей за мероприятия.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75" w:name="sub_504"/>
      <w:r w:rsidRPr="007E394C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75"/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Часть 4 изменена с 7 мая 2022 г. - </w:t>
      </w:r>
      <w:hyperlink r:id="rId56" w:history="1">
        <w:r w:rsidRPr="007E394C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Решение</w:t>
        </w:r>
      </w:hyperlink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Думы г. Сургута от 4 мая 2022 г. N 129-VII ДГ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57" w:history="1">
        <w:r w:rsidRPr="007E394C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 Содержание прогноза социально-экономического развития муниципального образования городской округ Сургут Ханты-Мансийского автономного округа - Югры на среднесрочный или долгосрочный период, бюджетного прогноза муниципального образования городской округ Сургут Ханты-Мансийского автономного округа - Югры на долгосрочный период и муниципальных программ устанавливается муниципальными правовыми актами Администрации города с учётом требований </w:t>
      </w:r>
      <w:hyperlink r:id="rId58" w:history="1">
        <w:r w:rsidRPr="007E394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Бюджетного кодекса</w:t>
        </w:r>
      </w:hyperlink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Федерации.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76" w:name="sub_600"/>
      <w:r w:rsidRPr="007E394C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76"/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Статья 6 изменена. - </w:t>
      </w:r>
      <w:hyperlink r:id="rId59" w:history="1">
        <w:r w:rsidRPr="007E394C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Решение</w:t>
        </w:r>
      </w:hyperlink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Думы г. Сургута от 25 декабря 2018 г. N 383-VIДГ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60" w:history="1">
        <w:r w:rsidRPr="007E394C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E394C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E394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6.</w:t>
      </w:r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Мониторинг и контроль реализации стратегии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7" w:name="sub_601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Мониторинг и контроль реализации стратегии осуществляет Администрация города.</w:t>
      </w:r>
    </w:p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8" w:name="sub_602"/>
      <w:bookmarkEnd w:id="77"/>
      <w:r w:rsidRPr="007E39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Мониторинг и контроль реализации стратегии осуществляется в соответствии с порядком, утверждённым отдельным муниципальным нормативным правовым актом.</w:t>
      </w:r>
    </w:p>
    <w:bookmarkEnd w:id="78"/>
    <w:p w:rsidR="007E394C" w:rsidRPr="007E394C" w:rsidRDefault="007E394C" w:rsidP="007E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70ECC" w:rsidRDefault="00B70ECC">
      <w:bookmarkStart w:id="79" w:name="_GoBack"/>
      <w:bookmarkEnd w:id="79"/>
    </w:p>
    <w:sectPr w:rsidR="00B70ECC">
      <w:headerReference w:type="default" r:id="rId61"/>
      <w:footerReference w:type="default" r:id="rId62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E394C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01.11.2023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E394C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E394C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E394C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Решение Думы г. Сургута Ханты-Мансийского автономного округа - Югры от 25 февраля 2015 г. N 652-V ДГ "Об…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F1"/>
    <w:rsid w:val="00501DF1"/>
    <w:rsid w:val="007E394C"/>
    <w:rsid w:val="00B7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7DFD6-EB1B-42B3-9E38-4A89D0CD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407886105/12" TargetMode="External"/><Relationship Id="rId18" Type="http://schemas.openxmlformats.org/officeDocument/2006/relationships/hyperlink" Target="http://mobileonline.garant.ru/document/redirect/407886105/13" TargetMode="External"/><Relationship Id="rId26" Type="http://schemas.openxmlformats.org/officeDocument/2006/relationships/hyperlink" Target="http://mobileonline.garant.ru/document/redirect/407886105/17" TargetMode="External"/><Relationship Id="rId39" Type="http://schemas.openxmlformats.org/officeDocument/2006/relationships/hyperlink" Target="http://mobileonline.garant.ru/document/redirect/29256294/4114" TargetMode="External"/><Relationship Id="rId21" Type="http://schemas.openxmlformats.org/officeDocument/2006/relationships/hyperlink" Target="http://mobileonline.garant.ru/document/redirect/29256294/214" TargetMode="External"/><Relationship Id="rId34" Type="http://schemas.openxmlformats.org/officeDocument/2006/relationships/hyperlink" Target="http://mobileonline.garant.ru/document/redirect/70353464/0" TargetMode="External"/><Relationship Id="rId42" Type="http://schemas.openxmlformats.org/officeDocument/2006/relationships/hyperlink" Target="http://mobileonline.garant.ru/document/redirect/70353464/0" TargetMode="External"/><Relationship Id="rId47" Type="http://schemas.openxmlformats.org/officeDocument/2006/relationships/hyperlink" Target="http://mobileonline.garant.ru/document/redirect/29249516/428" TargetMode="External"/><Relationship Id="rId50" Type="http://schemas.openxmlformats.org/officeDocument/2006/relationships/hyperlink" Target="http://mobileonline.garant.ru/document/redirect/12112604/0" TargetMode="External"/><Relationship Id="rId55" Type="http://schemas.openxmlformats.org/officeDocument/2006/relationships/hyperlink" Target="http://mobileonline.garant.ru/document/redirect/29249516/503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mobileonline.garant.ru/document/redirect/12112604/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document/redirect/12112604/0" TargetMode="External"/><Relationship Id="rId29" Type="http://schemas.openxmlformats.org/officeDocument/2006/relationships/hyperlink" Target="http://mobileonline.garant.ru/document/redirect/404585526/12" TargetMode="External"/><Relationship Id="rId11" Type="http://schemas.openxmlformats.org/officeDocument/2006/relationships/hyperlink" Target="http://mobileonline.garant.ru/document/redirect/407886105/11" TargetMode="External"/><Relationship Id="rId24" Type="http://schemas.openxmlformats.org/officeDocument/2006/relationships/hyperlink" Target="http://mobileonline.garant.ru/document/redirect/407886105/16" TargetMode="External"/><Relationship Id="rId32" Type="http://schemas.openxmlformats.org/officeDocument/2006/relationships/hyperlink" Target="http://mobileonline.garant.ru/document/redirect/407886105/18" TargetMode="External"/><Relationship Id="rId37" Type="http://schemas.openxmlformats.org/officeDocument/2006/relationships/hyperlink" Target="http://mobileonline.garant.ru/document/redirect/29109202/4" TargetMode="External"/><Relationship Id="rId40" Type="http://schemas.openxmlformats.org/officeDocument/2006/relationships/hyperlink" Target="http://mobileonline.garant.ru/document/redirect/407886105/21" TargetMode="External"/><Relationship Id="rId45" Type="http://schemas.openxmlformats.org/officeDocument/2006/relationships/hyperlink" Target="http://mobileonline.garant.ru/document/redirect/45286222/11" TargetMode="External"/><Relationship Id="rId53" Type="http://schemas.openxmlformats.org/officeDocument/2006/relationships/hyperlink" Target="http://mobileonline.garant.ru/document/redirect/45286222/12" TargetMode="External"/><Relationship Id="rId58" Type="http://schemas.openxmlformats.org/officeDocument/2006/relationships/hyperlink" Target="http://mobileonline.garant.ru/document/redirect/12112604/0" TargetMode="External"/><Relationship Id="rId5" Type="http://schemas.openxmlformats.org/officeDocument/2006/relationships/hyperlink" Target="http://mobileonline.garant.ru/document/redirect/404585526/11" TargetMode="External"/><Relationship Id="rId61" Type="http://schemas.openxmlformats.org/officeDocument/2006/relationships/header" Target="header1.xml"/><Relationship Id="rId19" Type="http://schemas.openxmlformats.org/officeDocument/2006/relationships/hyperlink" Target="http://mobileonline.garant.ru/document/redirect/29256294/213" TargetMode="External"/><Relationship Id="rId14" Type="http://schemas.openxmlformats.org/officeDocument/2006/relationships/hyperlink" Target="http://mobileonline.garant.ru/document/redirect/404585526/12" TargetMode="External"/><Relationship Id="rId22" Type="http://schemas.openxmlformats.org/officeDocument/2006/relationships/hyperlink" Target="http://mobileonline.garant.ru/document/redirect/407886105/15" TargetMode="External"/><Relationship Id="rId27" Type="http://schemas.openxmlformats.org/officeDocument/2006/relationships/hyperlink" Target="http://mobileonline.garant.ru/document/redirect/407886105/17" TargetMode="External"/><Relationship Id="rId30" Type="http://schemas.openxmlformats.org/officeDocument/2006/relationships/hyperlink" Target="http://mobileonline.garant.ru/document/redirect/29254057/300" TargetMode="External"/><Relationship Id="rId35" Type="http://schemas.openxmlformats.org/officeDocument/2006/relationships/hyperlink" Target="http://mobileonline.garant.ru/document/redirect/407886105/19" TargetMode="External"/><Relationship Id="rId43" Type="http://schemas.openxmlformats.org/officeDocument/2006/relationships/hyperlink" Target="http://mobileonline.garant.ru/document/redirect/70353464/0" TargetMode="External"/><Relationship Id="rId48" Type="http://schemas.openxmlformats.org/officeDocument/2006/relationships/hyperlink" Target="http://mobileonline.garant.ru/document/redirect/404585526/12" TargetMode="External"/><Relationship Id="rId56" Type="http://schemas.openxmlformats.org/officeDocument/2006/relationships/hyperlink" Target="http://mobileonline.garant.ru/document/redirect/404585526/12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mobileonline.garant.ru/document/redirect/70684666/11" TargetMode="External"/><Relationship Id="rId51" Type="http://schemas.openxmlformats.org/officeDocument/2006/relationships/hyperlink" Target="http://mobileonline.garant.ru/document/redirect/407886105/2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obileonline.garant.ru/document/redirect/29256294/2" TargetMode="External"/><Relationship Id="rId17" Type="http://schemas.openxmlformats.org/officeDocument/2006/relationships/hyperlink" Target="http://mobileonline.garant.ru/document/redirect/70684666/0" TargetMode="External"/><Relationship Id="rId25" Type="http://schemas.openxmlformats.org/officeDocument/2006/relationships/hyperlink" Target="http://mobileonline.garant.ru/document/redirect/29256294/216" TargetMode="External"/><Relationship Id="rId33" Type="http://schemas.openxmlformats.org/officeDocument/2006/relationships/hyperlink" Target="http://mobileonline.garant.ru/document/redirect/29256294/4115" TargetMode="External"/><Relationship Id="rId38" Type="http://schemas.openxmlformats.org/officeDocument/2006/relationships/hyperlink" Target="http://mobileonline.garant.ru/document/redirect/407886105/20" TargetMode="External"/><Relationship Id="rId46" Type="http://schemas.openxmlformats.org/officeDocument/2006/relationships/hyperlink" Target="http://mobileonline.garant.ru/document/redirect/45286222/2" TargetMode="External"/><Relationship Id="rId59" Type="http://schemas.openxmlformats.org/officeDocument/2006/relationships/hyperlink" Target="http://mobileonline.garant.ru/document/redirect/45274718/1" TargetMode="External"/><Relationship Id="rId20" Type="http://schemas.openxmlformats.org/officeDocument/2006/relationships/hyperlink" Target="http://mobileonline.garant.ru/document/redirect/407886105/14" TargetMode="External"/><Relationship Id="rId41" Type="http://schemas.openxmlformats.org/officeDocument/2006/relationships/hyperlink" Target="http://mobileonline.garant.ru/document/redirect/29256294/423" TargetMode="External"/><Relationship Id="rId54" Type="http://schemas.openxmlformats.org/officeDocument/2006/relationships/hyperlink" Target="http://mobileonline.garant.ru/document/redirect/45286222/2" TargetMode="External"/><Relationship Id="rId6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29254057/110" TargetMode="External"/><Relationship Id="rId15" Type="http://schemas.openxmlformats.org/officeDocument/2006/relationships/hyperlink" Target="http://mobileonline.garant.ru/document/redirect/29254057/101" TargetMode="External"/><Relationship Id="rId23" Type="http://schemas.openxmlformats.org/officeDocument/2006/relationships/hyperlink" Target="http://mobileonline.garant.ru/document/redirect/29256294/215" TargetMode="External"/><Relationship Id="rId28" Type="http://schemas.openxmlformats.org/officeDocument/2006/relationships/hyperlink" Target="http://mobileonline.garant.ru/document/redirect/70684666/0" TargetMode="External"/><Relationship Id="rId36" Type="http://schemas.openxmlformats.org/officeDocument/2006/relationships/hyperlink" Target="http://mobileonline.garant.ru/document/redirect/29256294/4124" TargetMode="External"/><Relationship Id="rId49" Type="http://schemas.openxmlformats.org/officeDocument/2006/relationships/hyperlink" Target="http://mobileonline.garant.ru/document/redirect/29254057/403" TargetMode="External"/><Relationship Id="rId57" Type="http://schemas.openxmlformats.org/officeDocument/2006/relationships/hyperlink" Target="http://mobileonline.garant.ru/document/redirect/29254057/504" TargetMode="External"/><Relationship Id="rId10" Type="http://schemas.openxmlformats.org/officeDocument/2006/relationships/hyperlink" Target="http://mobileonline.garant.ru/document/redirect/29107763/315010" TargetMode="External"/><Relationship Id="rId31" Type="http://schemas.openxmlformats.org/officeDocument/2006/relationships/hyperlink" Target="http://mobileonline.garant.ru/document/redirect/12112604/0" TargetMode="External"/><Relationship Id="rId44" Type="http://schemas.openxmlformats.org/officeDocument/2006/relationships/hyperlink" Target="http://mobileonline.garant.ru/document/redirect/29109202/4" TargetMode="External"/><Relationship Id="rId52" Type="http://schemas.openxmlformats.org/officeDocument/2006/relationships/hyperlink" Target="http://mobileonline.garant.ru/document/redirect/29256294/502" TargetMode="External"/><Relationship Id="rId60" Type="http://schemas.openxmlformats.org/officeDocument/2006/relationships/hyperlink" Target="http://mobileonline.garant.ru/document/redirect/29148807/600" TargetMode="External"/><Relationship Id="rId4" Type="http://schemas.openxmlformats.org/officeDocument/2006/relationships/hyperlink" Target="http://mobileonline.garant.ru/document/redirect/29138745/0" TargetMode="External"/><Relationship Id="rId9" Type="http://schemas.openxmlformats.org/officeDocument/2006/relationships/hyperlink" Target="http://mobileonline.garant.ru/document/redirect/70684666/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4088</Words>
  <Characters>23307</Characters>
  <Application>Microsoft Office Word</Application>
  <DocSecurity>0</DocSecurity>
  <Lines>194</Lines>
  <Paragraphs>54</Paragraphs>
  <ScaleCrop>false</ScaleCrop>
  <Company/>
  <LinksUpToDate>false</LinksUpToDate>
  <CharactersWithSpaces>27341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Петровна</dc:creator>
  <cp:keywords/>
  <dc:description/>
  <cp:lastModifiedBy>Морозова Елена Петровна</cp:lastModifiedBy>
  <cp:revision>3</cp:revision>
  <dcterms:created xsi:type="dcterms:W3CDTF">2023-11-01T08:49:00Z</dcterms:created>
  <dcterms:modified xsi:type="dcterms:W3CDTF">2023-11-01T08:49:00Z</dcterms:modified>
</cp:coreProperties>
</file>