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14" w:rsidRDefault="00CC1114">
      <w:pPr>
        <w:pStyle w:val="ConsPlusNormal"/>
        <w:outlineLvl w:val="0"/>
      </w:pPr>
    </w:p>
    <w:p w:rsidR="00CC1114" w:rsidRPr="00F42F1D" w:rsidRDefault="00801E9E">
      <w:pPr>
        <w:pStyle w:val="ConsPlusTitle"/>
        <w:jc w:val="center"/>
        <w:rPr>
          <w:rFonts w:ascii="Times New Roman" w:hAnsi="Times New Roman" w:cs="Times New Roman"/>
          <w:sz w:val="28"/>
          <w:szCs w:val="28"/>
        </w:rPr>
      </w:pPr>
      <w:r w:rsidRPr="00F42F1D">
        <w:rPr>
          <w:rFonts w:ascii="Times New Roman" w:hAnsi="Times New Roman" w:cs="Times New Roman"/>
          <w:sz w:val="28"/>
          <w:szCs w:val="28"/>
        </w:rPr>
        <w:t>ДУМА ГОРОДА СУРГУТА</w:t>
      </w:r>
    </w:p>
    <w:p w:rsidR="00CC1114" w:rsidRPr="00F42F1D" w:rsidRDefault="00CC1114">
      <w:pPr>
        <w:pStyle w:val="ConsPlusTitle"/>
        <w:jc w:val="center"/>
        <w:rPr>
          <w:rFonts w:ascii="Times New Roman" w:hAnsi="Times New Roman" w:cs="Times New Roman"/>
          <w:sz w:val="28"/>
          <w:szCs w:val="28"/>
        </w:rPr>
      </w:pPr>
    </w:p>
    <w:p w:rsidR="00CC1114" w:rsidRPr="00F42F1D" w:rsidRDefault="00801E9E">
      <w:pPr>
        <w:pStyle w:val="ConsPlusTitle"/>
        <w:jc w:val="center"/>
        <w:rPr>
          <w:rFonts w:ascii="Times New Roman" w:hAnsi="Times New Roman" w:cs="Times New Roman"/>
          <w:sz w:val="28"/>
          <w:szCs w:val="28"/>
        </w:rPr>
      </w:pPr>
      <w:r w:rsidRPr="00F42F1D">
        <w:rPr>
          <w:rFonts w:ascii="Times New Roman" w:hAnsi="Times New Roman" w:cs="Times New Roman"/>
          <w:sz w:val="28"/>
          <w:szCs w:val="28"/>
        </w:rPr>
        <w:t>РЕШЕНИЕ</w:t>
      </w:r>
    </w:p>
    <w:p w:rsidR="00CC1114" w:rsidRPr="00F42F1D" w:rsidRDefault="00801E9E">
      <w:pPr>
        <w:pStyle w:val="ConsPlusTitle"/>
        <w:jc w:val="center"/>
        <w:rPr>
          <w:rFonts w:ascii="Times New Roman" w:hAnsi="Times New Roman" w:cs="Times New Roman"/>
          <w:sz w:val="28"/>
          <w:szCs w:val="28"/>
        </w:rPr>
      </w:pPr>
      <w:r w:rsidRPr="00F42F1D">
        <w:rPr>
          <w:rFonts w:ascii="Times New Roman" w:hAnsi="Times New Roman" w:cs="Times New Roman"/>
          <w:sz w:val="28"/>
          <w:szCs w:val="28"/>
        </w:rPr>
        <w:t xml:space="preserve">от 7 декабря 2022 г. </w:t>
      </w:r>
      <w:r w:rsidR="0086129B">
        <w:rPr>
          <w:rFonts w:ascii="Times New Roman" w:hAnsi="Times New Roman" w:cs="Times New Roman"/>
          <w:sz w:val="28"/>
          <w:szCs w:val="28"/>
        </w:rPr>
        <w:t>№</w:t>
      </w:r>
      <w:r w:rsidRPr="00F42F1D">
        <w:rPr>
          <w:rFonts w:ascii="Times New Roman" w:hAnsi="Times New Roman" w:cs="Times New Roman"/>
          <w:sz w:val="28"/>
          <w:szCs w:val="28"/>
        </w:rPr>
        <w:t xml:space="preserve"> 241-VII ДГ</w:t>
      </w:r>
    </w:p>
    <w:p w:rsidR="00CC1114" w:rsidRPr="00F42F1D" w:rsidRDefault="00CC1114">
      <w:pPr>
        <w:pStyle w:val="ConsPlusTitle"/>
        <w:jc w:val="center"/>
        <w:rPr>
          <w:rFonts w:ascii="Times New Roman" w:hAnsi="Times New Roman" w:cs="Times New Roman"/>
          <w:sz w:val="28"/>
          <w:szCs w:val="28"/>
        </w:rPr>
      </w:pPr>
    </w:p>
    <w:p w:rsidR="00CC1114" w:rsidRPr="00F42F1D" w:rsidRDefault="00801E9E">
      <w:pPr>
        <w:pStyle w:val="ConsPlusTitle"/>
        <w:jc w:val="center"/>
        <w:rPr>
          <w:rFonts w:ascii="Times New Roman" w:hAnsi="Times New Roman" w:cs="Times New Roman"/>
          <w:sz w:val="28"/>
          <w:szCs w:val="28"/>
        </w:rPr>
      </w:pPr>
      <w:r w:rsidRPr="00F42F1D">
        <w:rPr>
          <w:rFonts w:ascii="Times New Roman" w:hAnsi="Times New Roman" w:cs="Times New Roman"/>
          <w:sz w:val="28"/>
          <w:szCs w:val="28"/>
        </w:rPr>
        <w:t>О ВНЕСЕНИИ ИЗМЕНЕНИЙ В РЕШЕНИЕ ДУМЫ ГОРОДА ОТ 23.09.2021</w:t>
      </w:r>
    </w:p>
    <w:p w:rsidR="00CC1114" w:rsidRPr="00F42F1D" w:rsidRDefault="0086129B">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801E9E" w:rsidRPr="00F42F1D">
        <w:rPr>
          <w:rFonts w:ascii="Times New Roman" w:hAnsi="Times New Roman" w:cs="Times New Roman"/>
          <w:sz w:val="28"/>
          <w:szCs w:val="28"/>
        </w:rPr>
        <w:t xml:space="preserve"> 815-VI ДГ </w:t>
      </w:r>
      <w:r>
        <w:rPr>
          <w:rFonts w:ascii="Times New Roman" w:hAnsi="Times New Roman" w:cs="Times New Roman"/>
          <w:sz w:val="28"/>
          <w:szCs w:val="28"/>
        </w:rPr>
        <w:t>«</w:t>
      </w:r>
      <w:r w:rsidR="00801E9E" w:rsidRPr="00F42F1D">
        <w:rPr>
          <w:rFonts w:ascii="Times New Roman" w:hAnsi="Times New Roman" w:cs="Times New Roman"/>
          <w:sz w:val="28"/>
          <w:szCs w:val="28"/>
        </w:rPr>
        <w:t>О ПОЛОЖЕНИИ О МУНИЦИПАЛЬНОМ КОНТРОЛЕ</w:t>
      </w:r>
    </w:p>
    <w:p w:rsidR="00CC1114" w:rsidRPr="00F42F1D" w:rsidRDefault="00801E9E">
      <w:pPr>
        <w:pStyle w:val="ConsPlusTitle"/>
        <w:jc w:val="center"/>
        <w:rPr>
          <w:rFonts w:ascii="Times New Roman" w:hAnsi="Times New Roman" w:cs="Times New Roman"/>
          <w:sz w:val="28"/>
          <w:szCs w:val="28"/>
        </w:rPr>
      </w:pPr>
      <w:r w:rsidRPr="00F42F1D">
        <w:rPr>
          <w:rFonts w:ascii="Times New Roman" w:hAnsi="Times New Roman" w:cs="Times New Roman"/>
          <w:sz w:val="28"/>
          <w:szCs w:val="28"/>
        </w:rPr>
        <w:t>НА АВТОМОБИЛЬНОМ ТРАНСПОРТЕ, ГОРОДСКОМ НАЗЕМНОМ</w:t>
      </w:r>
    </w:p>
    <w:p w:rsidR="00CC1114" w:rsidRPr="00F42F1D" w:rsidRDefault="00801E9E">
      <w:pPr>
        <w:pStyle w:val="ConsPlusTitle"/>
        <w:jc w:val="center"/>
        <w:rPr>
          <w:rFonts w:ascii="Times New Roman" w:hAnsi="Times New Roman" w:cs="Times New Roman"/>
          <w:sz w:val="28"/>
          <w:szCs w:val="28"/>
        </w:rPr>
      </w:pPr>
      <w:r w:rsidRPr="00F42F1D">
        <w:rPr>
          <w:rFonts w:ascii="Times New Roman" w:hAnsi="Times New Roman" w:cs="Times New Roman"/>
          <w:sz w:val="28"/>
          <w:szCs w:val="28"/>
        </w:rPr>
        <w:t>ЭЛЕКТРИЧЕСКОМ ТРАНСПОРТЕ И В ДОРОЖНОМ ХОЗЯЙСТВЕ</w:t>
      </w:r>
      <w:r w:rsidR="0086129B">
        <w:rPr>
          <w:rFonts w:ascii="Times New Roman" w:hAnsi="Times New Roman" w:cs="Times New Roman"/>
          <w:sz w:val="28"/>
          <w:szCs w:val="28"/>
        </w:rPr>
        <w:t>»</w:t>
      </w:r>
      <w:bookmarkStart w:id="0" w:name="_GoBack"/>
      <w:bookmarkEnd w:id="0"/>
    </w:p>
    <w:p w:rsidR="00CC1114" w:rsidRPr="00F42F1D" w:rsidRDefault="00CC1114">
      <w:pPr>
        <w:pStyle w:val="ConsPlusNormal"/>
        <w:ind w:firstLine="540"/>
        <w:jc w:val="both"/>
        <w:rPr>
          <w:rFonts w:ascii="Times New Roman" w:hAnsi="Times New Roman" w:cs="Times New Roman"/>
          <w:sz w:val="28"/>
          <w:szCs w:val="28"/>
        </w:rPr>
      </w:pPr>
    </w:p>
    <w:p w:rsidR="00CC1114" w:rsidRPr="00F42F1D" w:rsidRDefault="00801E9E">
      <w:pPr>
        <w:pStyle w:val="ConsPlusNormal"/>
        <w:jc w:val="center"/>
        <w:rPr>
          <w:rFonts w:ascii="Times New Roman" w:hAnsi="Times New Roman" w:cs="Times New Roman"/>
          <w:sz w:val="24"/>
          <w:szCs w:val="24"/>
        </w:rPr>
      </w:pPr>
      <w:r w:rsidRPr="00F42F1D">
        <w:rPr>
          <w:rFonts w:ascii="Times New Roman" w:hAnsi="Times New Roman" w:cs="Times New Roman"/>
          <w:sz w:val="24"/>
          <w:szCs w:val="24"/>
        </w:rPr>
        <w:t>Принято на заседании Думы 30 ноября 2022 года</w:t>
      </w:r>
    </w:p>
    <w:p w:rsidR="00CC1114" w:rsidRPr="00F42F1D" w:rsidRDefault="00CC1114">
      <w:pPr>
        <w:pStyle w:val="ConsPlusNormal"/>
        <w:ind w:firstLine="540"/>
        <w:jc w:val="both"/>
        <w:rPr>
          <w:rFonts w:ascii="Times New Roman" w:hAnsi="Times New Roman" w:cs="Times New Roman"/>
          <w:sz w:val="28"/>
          <w:szCs w:val="28"/>
        </w:rPr>
      </w:pPr>
    </w:p>
    <w:p w:rsidR="00CC1114" w:rsidRPr="00F42F1D" w:rsidRDefault="00801E9E">
      <w:pPr>
        <w:pStyle w:val="ConsPlusNormal"/>
        <w:ind w:firstLine="540"/>
        <w:jc w:val="both"/>
        <w:rPr>
          <w:rFonts w:ascii="Times New Roman" w:hAnsi="Times New Roman" w:cs="Times New Roman"/>
          <w:sz w:val="28"/>
          <w:szCs w:val="28"/>
        </w:rPr>
      </w:pPr>
      <w:r w:rsidRPr="00F42F1D">
        <w:rPr>
          <w:rFonts w:ascii="Times New Roman" w:hAnsi="Times New Roman" w:cs="Times New Roman"/>
          <w:sz w:val="28"/>
          <w:szCs w:val="28"/>
        </w:rPr>
        <w:t xml:space="preserve">В соответствии с Федеральным </w:t>
      </w:r>
      <w:hyperlink r:id="rId7" w:tooltip="Федеральный закон от 31.07.2020 N 248-ФЗ (ред. от 05.12.2022) &quot;О государственном контроле (надзоре) и муниципальном контроле в Российской Федерации&quot; ------------ Недействующая редакция {КонсультантПлюс}">
        <w:r w:rsidRPr="00F42F1D">
          <w:rPr>
            <w:rFonts w:ascii="Times New Roman" w:hAnsi="Times New Roman" w:cs="Times New Roman"/>
            <w:color w:val="0000FF"/>
            <w:sz w:val="28"/>
            <w:szCs w:val="28"/>
          </w:rPr>
          <w:t>законом</w:t>
        </w:r>
      </w:hyperlink>
      <w:r w:rsidRPr="00F42F1D">
        <w:rPr>
          <w:rFonts w:ascii="Times New Roman" w:hAnsi="Times New Roman" w:cs="Times New Roman"/>
          <w:sz w:val="28"/>
          <w:szCs w:val="28"/>
        </w:rPr>
        <w:t xml:space="preserve"> от 31.07.2020 </w:t>
      </w:r>
      <w:r w:rsidR="00F42F1D">
        <w:rPr>
          <w:rFonts w:ascii="Times New Roman" w:hAnsi="Times New Roman" w:cs="Times New Roman"/>
          <w:sz w:val="28"/>
          <w:szCs w:val="28"/>
        </w:rPr>
        <w:t>№</w:t>
      </w:r>
      <w:r w:rsidRPr="00F42F1D">
        <w:rPr>
          <w:rFonts w:ascii="Times New Roman" w:hAnsi="Times New Roman" w:cs="Times New Roman"/>
          <w:sz w:val="28"/>
          <w:szCs w:val="28"/>
        </w:rPr>
        <w:t xml:space="preserve"> 248-ФЗ </w:t>
      </w:r>
      <w:r w:rsidR="00F42F1D">
        <w:rPr>
          <w:rFonts w:ascii="Times New Roman" w:hAnsi="Times New Roman" w:cs="Times New Roman"/>
          <w:sz w:val="28"/>
          <w:szCs w:val="28"/>
        </w:rPr>
        <w:br/>
        <w:t>«</w:t>
      </w:r>
      <w:r w:rsidRPr="00F42F1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F42F1D">
        <w:rPr>
          <w:rFonts w:ascii="Times New Roman" w:hAnsi="Times New Roman" w:cs="Times New Roman"/>
          <w:sz w:val="28"/>
          <w:szCs w:val="28"/>
        </w:rPr>
        <w:t>»</w:t>
      </w:r>
      <w:r w:rsidRPr="00F42F1D">
        <w:rPr>
          <w:rFonts w:ascii="Times New Roman" w:hAnsi="Times New Roman" w:cs="Times New Roman"/>
          <w:sz w:val="28"/>
          <w:szCs w:val="28"/>
        </w:rPr>
        <w:t xml:space="preserve">, руководствуясь </w:t>
      </w:r>
      <w:hyperlink r:id="rId8" w:tooltip="&quot;Устав муниципального образования городской округ Сургут Ханты-Мансийского автономного округа - Югры&quot; (принят решением Сургутской городской Думы от 18.02.2005 N 425-III ГД) (ред. от 04.07.2022) (Зарегистрировано в ГУ Минюста РФ по Уральскому федеральному округ">
        <w:r w:rsidRPr="00F42F1D">
          <w:rPr>
            <w:rFonts w:ascii="Times New Roman" w:hAnsi="Times New Roman" w:cs="Times New Roman"/>
            <w:color w:val="0000FF"/>
            <w:sz w:val="28"/>
            <w:szCs w:val="28"/>
          </w:rPr>
          <w:t>Уставом</w:t>
        </w:r>
      </w:hyperlink>
      <w:r w:rsidRPr="00F42F1D">
        <w:rPr>
          <w:rFonts w:ascii="Times New Roman" w:hAnsi="Times New Roman" w:cs="Times New Roman"/>
          <w:sz w:val="28"/>
          <w:szCs w:val="28"/>
        </w:rPr>
        <w:t xml:space="preserve"> муниципального образования городской округ Сургут Ханты-Мансийского автономного округа - Югры, Дума города решила:</w:t>
      </w:r>
    </w:p>
    <w:p w:rsidR="00CC1114" w:rsidRPr="00F42F1D" w:rsidRDefault="00801E9E" w:rsidP="00F42F1D">
      <w:pPr>
        <w:pStyle w:val="a3"/>
        <w:numPr>
          <w:ilvl w:val="0"/>
          <w:numId w:val="1"/>
        </w:numPr>
        <w:ind w:left="0"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Внести в </w:t>
      </w:r>
      <w:hyperlink r:id="rId9"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решение</w:t>
        </w:r>
      </w:hyperlink>
      <w:r w:rsidRPr="00F42F1D">
        <w:rPr>
          <w:rFonts w:ascii="Times New Roman" w:hAnsi="Times New Roman" w:cs="Times New Roman"/>
          <w:sz w:val="28"/>
          <w:szCs w:val="28"/>
        </w:rPr>
        <w:t xml:space="preserve"> Думы города от 23.09.2021 </w:t>
      </w:r>
      <w:r w:rsidR="00F42F1D" w:rsidRPr="00F42F1D">
        <w:rPr>
          <w:rFonts w:ascii="Times New Roman" w:hAnsi="Times New Roman" w:cs="Times New Roman"/>
          <w:sz w:val="28"/>
          <w:szCs w:val="28"/>
        </w:rPr>
        <w:t>№</w:t>
      </w:r>
      <w:r w:rsidRPr="00F42F1D">
        <w:rPr>
          <w:rFonts w:ascii="Times New Roman" w:hAnsi="Times New Roman" w:cs="Times New Roman"/>
          <w:sz w:val="28"/>
          <w:szCs w:val="28"/>
        </w:rPr>
        <w:t xml:space="preserve"> 815-VI ДГ </w:t>
      </w:r>
      <w:r w:rsidR="00F42F1D">
        <w:rPr>
          <w:rFonts w:ascii="Times New Roman" w:hAnsi="Times New Roman" w:cs="Times New Roman"/>
          <w:sz w:val="28"/>
          <w:szCs w:val="28"/>
        </w:rPr>
        <w:br/>
      </w:r>
      <w:r w:rsidR="00F42F1D" w:rsidRPr="00F42F1D">
        <w:rPr>
          <w:rFonts w:ascii="Times New Roman" w:hAnsi="Times New Roman" w:cs="Times New Roman"/>
          <w:sz w:val="28"/>
          <w:szCs w:val="28"/>
        </w:rPr>
        <w:t>«</w:t>
      </w:r>
      <w:r w:rsidRPr="00F42F1D">
        <w:rPr>
          <w:rFonts w:ascii="Times New Roman" w:hAnsi="Times New Roman" w:cs="Times New Roman"/>
          <w:sz w:val="28"/>
          <w:szCs w:val="28"/>
        </w:rPr>
        <w:t>О Положении о муниципальном контроле на автомобильном транспорте, городском наземном электрическом транспорте и в дорожном хозяйстве</w:t>
      </w:r>
      <w:r w:rsidR="00F42F1D" w:rsidRPr="00F42F1D">
        <w:rPr>
          <w:rFonts w:ascii="Times New Roman" w:hAnsi="Times New Roman" w:cs="Times New Roman"/>
          <w:sz w:val="28"/>
          <w:szCs w:val="28"/>
        </w:rPr>
        <w:t>»</w:t>
      </w:r>
      <w:r w:rsidRPr="00F42F1D">
        <w:rPr>
          <w:rFonts w:ascii="Times New Roman" w:hAnsi="Times New Roman" w:cs="Times New Roman"/>
          <w:sz w:val="28"/>
          <w:szCs w:val="28"/>
        </w:rPr>
        <w:t xml:space="preserve"> </w:t>
      </w:r>
      <w:r w:rsidR="00F42F1D">
        <w:rPr>
          <w:rFonts w:ascii="Times New Roman" w:hAnsi="Times New Roman" w:cs="Times New Roman"/>
          <w:sz w:val="28"/>
          <w:szCs w:val="28"/>
        </w:rPr>
        <w:br/>
      </w:r>
      <w:r w:rsidRPr="00F42F1D">
        <w:rPr>
          <w:rFonts w:ascii="Times New Roman" w:hAnsi="Times New Roman" w:cs="Times New Roman"/>
          <w:sz w:val="28"/>
          <w:szCs w:val="28"/>
        </w:rPr>
        <w:t xml:space="preserve">(в редакции от 04.07.2022 </w:t>
      </w:r>
      <w:r w:rsidR="00F42F1D" w:rsidRPr="00F42F1D">
        <w:rPr>
          <w:rFonts w:ascii="Times New Roman" w:hAnsi="Times New Roman" w:cs="Times New Roman"/>
          <w:sz w:val="28"/>
          <w:szCs w:val="28"/>
        </w:rPr>
        <w:t xml:space="preserve">№ </w:t>
      </w:r>
      <w:r w:rsidRPr="00F42F1D">
        <w:rPr>
          <w:rFonts w:ascii="Times New Roman" w:hAnsi="Times New Roman" w:cs="Times New Roman"/>
          <w:sz w:val="28"/>
          <w:szCs w:val="28"/>
        </w:rPr>
        <w:t>173-VII ДГ) следующие изменения: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1) </w:t>
      </w:r>
      <w:hyperlink r:id="rId10"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наименование</w:t>
        </w:r>
      </w:hyperlink>
      <w:r w:rsidRPr="00F42F1D">
        <w:rPr>
          <w:rFonts w:ascii="Times New Roman" w:hAnsi="Times New Roman" w:cs="Times New Roman"/>
          <w:sz w:val="28"/>
          <w:szCs w:val="28"/>
        </w:rPr>
        <w:t xml:space="preserve"> решения изложить в следующей редакции:</w:t>
      </w:r>
    </w:p>
    <w:p w:rsidR="00CC1114" w:rsidRPr="00F42F1D" w:rsidRDefault="00F42F1D" w:rsidP="00F42F1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801E9E" w:rsidRPr="00F42F1D">
        <w:rPr>
          <w:rFonts w:ascii="Times New Roman" w:hAnsi="Times New Roman" w:cs="Times New Roman"/>
          <w:sz w:val="28"/>
          <w:szCs w:val="28"/>
        </w:rPr>
        <w:t>О Положении о муниципальном контроле на автомобильном транспорте и в дорожном хозяйстве</w:t>
      </w:r>
      <w:r>
        <w:rPr>
          <w:rFonts w:ascii="Times New Roman" w:hAnsi="Times New Roman" w:cs="Times New Roman"/>
          <w:sz w:val="28"/>
          <w:szCs w:val="28"/>
        </w:rPr>
        <w:t>»</w:t>
      </w:r>
      <w:r w:rsidR="00801E9E"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2) по тексту </w:t>
      </w:r>
      <w:hyperlink r:id="rId11"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решения</w:t>
        </w:r>
      </w:hyperlink>
      <w:r w:rsidRPr="00F42F1D">
        <w:rPr>
          <w:rFonts w:ascii="Times New Roman" w:hAnsi="Times New Roman" w:cs="Times New Roman"/>
          <w:sz w:val="28"/>
          <w:szCs w:val="28"/>
        </w:rPr>
        <w:t xml:space="preserve"> и </w:t>
      </w:r>
      <w:hyperlink r:id="rId12"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приложений</w:t>
        </w:r>
      </w:hyperlink>
      <w:r w:rsidRPr="00F42F1D">
        <w:rPr>
          <w:rFonts w:ascii="Times New Roman" w:hAnsi="Times New Roman" w:cs="Times New Roman"/>
          <w:sz w:val="28"/>
          <w:szCs w:val="28"/>
        </w:rPr>
        <w:t xml:space="preserve"> к решению исключить слова </w:t>
      </w:r>
      <w:r w:rsidR="00F42F1D">
        <w:rPr>
          <w:rFonts w:ascii="Times New Roman" w:hAnsi="Times New Roman" w:cs="Times New Roman"/>
          <w:sz w:val="28"/>
          <w:szCs w:val="28"/>
        </w:rPr>
        <w:t>«</w:t>
      </w:r>
      <w:r w:rsidRPr="00F42F1D">
        <w:rPr>
          <w:rFonts w:ascii="Times New Roman" w:hAnsi="Times New Roman" w:cs="Times New Roman"/>
          <w:sz w:val="28"/>
          <w:szCs w:val="28"/>
        </w:rPr>
        <w:t>, городском наземном электрическом транспорте</w:t>
      </w:r>
      <w:r w:rsidR="00F42F1D">
        <w:rPr>
          <w:rFonts w:ascii="Times New Roman" w:hAnsi="Times New Roman" w:cs="Times New Roman"/>
          <w:sz w:val="28"/>
          <w:szCs w:val="28"/>
        </w:rPr>
        <w:t>»</w:t>
      </w:r>
      <w:r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3) в </w:t>
      </w:r>
      <w:hyperlink r:id="rId13"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части 1 статьи 1</w:t>
        </w:r>
      </w:hyperlink>
      <w:r w:rsidRPr="00F42F1D">
        <w:rPr>
          <w:rFonts w:ascii="Times New Roman" w:hAnsi="Times New Roman" w:cs="Times New Roman"/>
          <w:sz w:val="28"/>
          <w:szCs w:val="28"/>
        </w:rPr>
        <w:t xml:space="preserve"> приложения 1 к решению исключить слова </w:t>
      </w:r>
      <w:r w:rsidR="00F42F1D">
        <w:rPr>
          <w:rFonts w:ascii="Times New Roman" w:hAnsi="Times New Roman" w:cs="Times New Roman"/>
          <w:sz w:val="28"/>
          <w:szCs w:val="28"/>
        </w:rPr>
        <w:t>«</w:t>
      </w:r>
      <w:r w:rsidRPr="00F42F1D">
        <w:rPr>
          <w:rFonts w:ascii="Times New Roman" w:hAnsi="Times New Roman" w:cs="Times New Roman"/>
          <w:sz w:val="28"/>
          <w:szCs w:val="28"/>
        </w:rPr>
        <w:t>и городского наземного электрического транспорта</w:t>
      </w:r>
      <w:r w:rsidR="00F42F1D">
        <w:rPr>
          <w:rFonts w:ascii="Times New Roman" w:hAnsi="Times New Roman" w:cs="Times New Roman"/>
          <w:sz w:val="28"/>
          <w:szCs w:val="28"/>
        </w:rPr>
        <w:t>»</w:t>
      </w:r>
      <w:r w:rsidRPr="00F42F1D">
        <w:rPr>
          <w:rFonts w:ascii="Times New Roman" w:hAnsi="Times New Roman" w:cs="Times New Roman"/>
          <w:sz w:val="28"/>
          <w:szCs w:val="28"/>
        </w:rPr>
        <w:t xml:space="preserve">, </w:t>
      </w:r>
      <w:r w:rsidR="00F42F1D">
        <w:rPr>
          <w:rFonts w:ascii="Times New Roman" w:hAnsi="Times New Roman" w:cs="Times New Roman"/>
          <w:sz w:val="28"/>
          <w:szCs w:val="28"/>
        </w:rPr>
        <w:t>«</w:t>
      </w:r>
      <w:r w:rsidRPr="00F42F1D">
        <w:rPr>
          <w:rFonts w:ascii="Times New Roman" w:hAnsi="Times New Roman" w:cs="Times New Roman"/>
          <w:sz w:val="28"/>
          <w:szCs w:val="28"/>
        </w:rPr>
        <w:t>международных автомобильных перевозок,</w:t>
      </w:r>
      <w:r w:rsidR="00F42F1D">
        <w:rPr>
          <w:rFonts w:ascii="Times New Roman" w:hAnsi="Times New Roman" w:cs="Times New Roman"/>
          <w:sz w:val="28"/>
          <w:szCs w:val="28"/>
        </w:rPr>
        <w:t>»</w:t>
      </w:r>
      <w:r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4) в </w:t>
      </w:r>
      <w:hyperlink r:id="rId14"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статье 2</w:t>
        </w:r>
      </w:hyperlink>
      <w:r w:rsidRPr="00F42F1D">
        <w:rPr>
          <w:rFonts w:ascii="Times New Roman" w:hAnsi="Times New Roman" w:cs="Times New Roman"/>
          <w:sz w:val="28"/>
          <w:szCs w:val="28"/>
        </w:rPr>
        <w:t xml:space="preserve"> приложения 1 к решению:</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а) </w:t>
      </w:r>
      <w:hyperlink r:id="rId15"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часть 25</w:t>
        </w:r>
      </w:hyperlink>
      <w:r w:rsidRPr="00F42F1D">
        <w:rPr>
          <w:rFonts w:ascii="Times New Roman" w:hAnsi="Times New Roman" w:cs="Times New Roman"/>
          <w:sz w:val="28"/>
          <w:szCs w:val="28"/>
        </w:rPr>
        <w:t xml:space="preserve"> дополнить абзацем следующего содержания:</w:t>
      </w:r>
    </w:p>
    <w:p w:rsidR="00CC1114" w:rsidRPr="00F42F1D" w:rsidRDefault="00F42F1D" w:rsidP="00F42F1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801E9E" w:rsidRPr="00F42F1D">
        <w:rPr>
          <w:rFonts w:ascii="Times New Roman" w:hAnsi="Times New Roman" w:cs="Times New Roman"/>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r>
        <w:rPr>
          <w:rFonts w:ascii="Times New Roman" w:hAnsi="Times New Roman" w:cs="Times New Roman"/>
          <w:sz w:val="28"/>
          <w:szCs w:val="28"/>
        </w:rPr>
        <w:t>»</w:t>
      </w:r>
      <w:r w:rsidR="00801E9E"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б) </w:t>
      </w:r>
      <w:hyperlink r:id="rId16"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абзац четвертый части 26</w:t>
        </w:r>
      </w:hyperlink>
      <w:r w:rsidRPr="00F42F1D">
        <w:rPr>
          <w:rFonts w:ascii="Times New Roman" w:hAnsi="Times New Roman" w:cs="Times New Roman"/>
          <w:sz w:val="28"/>
          <w:szCs w:val="28"/>
        </w:rPr>
        <w:t xml:space="preserve"> признать утратившим силу;</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lastRenderedPageBreak/>
        <w:t xml:space="preserve">в) в </w:t>
      </w:r>
      <w:hyperlink r:id="rId17"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части 31</w:t>
        </w:r>
      </w:hyperlink>
      <w:r w:rsidRPr="00F42F1D">
        <w:rPr>
          <w:rFonts w:ascii="Times New Roman" w:hAnsi="Times New Roman" w:cs="Times New Roman"/>
          <w:sz w:val="28"/>
          <w:szCs w:val="28"/>
        </w:rPr>
        <w:t xml:space="preserve"> слова </w:t>
      </w:r>
      <w:r w:rsidR="00F42F1D">
        <w:rPr>
          <w:rFonts w:ascii="Times New Roman" w:hAnsi="Times New Roman" w:cs="Times New Roman"/>
          <w:sz w:val="28"/>
          <w:szCs w:val="28"/>
        </w:rPr>
        <w:t>«</w:t>
      </w:r>
      <w:r w:rsidRPr="00F42F1D">
        <w:rPr>
          <w:rFonts w:ascii="Times New Roman" w:hAnsi="Times New Roman" w:cs="Times New Roman"/>
          <w:sz w:val="28"/>
          <w:szCs w:val="28"/>
        </w:rPr>
        <w:t>применение контрольным (надзорным) органом мер</w:t>
      </w:r>
      <w:r w:rsidR="00F42F1D">
        <w:rPr>
          <w:rFonts w:ascii="Times New Roman" w:hAnsi="Times New Roman" w:cs="Times New Roman"/>
          <w:sz w:val="28"/>
          <w:szCs w:val="28"/>
        </w:rPr>
        <w:t>»</w:t>
      </w:r>
      <w:r w:rsidRPr="00F42F1D">
        <w:rPr>
          <w:rFonts w:ascii="Times New Roman" w:hAnsi="Times New Roman" w:cs="Times New Roman"/>
          <w:sz w:val="28"/>
          <w:szCs w:val="28"/>
        </w:rPr>
        <w:t xml:space="preserve"> заменить словами </w:t>
      </w:r>
      <w:r w:rsidR="00F42F1D">
        <w:rPr>
          <w:rFonts w:ascii="Times New Roman" w:hAnsi="Times New Roman" w:cs="Times New Roman"/>
          <w:sz w:val="28"/>
          <w:szCs w:val="28"/>
        </w:rPr>
        <w:t>«</w:t>
      </w:r>
      <w:r w:rsidRPr="00F42F1D">
        <w:rPr>
          <w:rFonts w:ascii="Times New Roman" w:hAnsi="Times New Roman" w:cs="Times New Roman"/>
          <w:sz w:val="28"/>
          <w:szCs w:val="28"/>
        </w:rPr>
        <w:t>применение контрольным органом мер</w:t>
      </w:r>
      <w:r w:rsidR="00F42F1D">
        <w:rPr>
          <w:rFonts w:ascii="Times New Roman" w:hAnsi="Times New Roman" w:cs="Times New Roman"/>
          <w:sz w:val="28"/>
          <w:szCs w:val="28"/>
        </w:rPr>
        <w:t>»</w:t>
      </w:r>
      <w:r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г) </w:t>
      </w:r>
      <w:hyperlink r:id="rId18"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абзац второй части 35</w:t>
        </w:r>
      </w:hyperlink>
      <w:r w:rsidRPr="00F42F1D">
        <w:rPr>
          <w:rFonts w:ascii="Times New Roman" w:hAnsi="Times New Roman" w:cs="Times New Roman"/>
          <w:sz w:val="28"/>
          <w:szCs w:val="28"/>
        </w:rPr>
        <w:t xml:space="preserve"> дополнить словами </w:t>
      </w:r>
      <w:r w:rsidR="00F42F1D">
        <w:rPr>
          <w:rFonts w:ascii="Times New Roman" w:hAnsi="Times New Roman" w:cs="Times New Roman"/>
          <w:sz w:val="28"/>
          <w:szCs w:val="28"/>
        </w:rPr>
        <w:t>«</w:t>
      </w:r>
      <w:r w:rsidRPr="00F42F1D">
        <w:rPr>
          <w:rFonts w:ascii="Times New Roman" w:hAnsi="Times New Roman" w:cs="Times New Roman"/>
          <w:sz w:val="28"/>
          <w:szCs w:val="28"/>
        </w:rPr>
        <w:t>Срок проведения выездной проверки в пределах сроков, установленных настоящей статьей, устанавливается в решении о проведении выездной проверки.</w:t>
      </w:r>
      <w:r w:rsidR="00F42F1D">
        <w:rPr>
          <w:rFonts w:ascii="Times New Roman" w:hAnsi="Times New Roman" w:cs="Times New Roman"/>
          <w:sz w:val="28"/>
          <w:szCs w:val="28"/>
        </w:rPr>
        <w:t>»</w:t>
      </w:r>
      <w:r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5) в </w:t>
      </w:r>
      <w:hyperlink r:id="rId19"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статье 3</w:t>
        </w:r>
      </w:hyperlink>
      <w:r w:rsidRPr="00F42F1D">
        <w:rPr>
          <w:rFonts w:ascii="Times New Roman" w:hAnsi="Times New Roman" w:cs="Times New Roman"/>
          <w:sz w:val="28"/>
          <w:szCs w:val="28"/>
        </w:rPr>
        <w:t xml:space="preserve"> приложения 1 к решению:</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а) </w:t>
      </w:r>
      <w:hyperlink r:id="rId20"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часть 9</w:t>
        </w:r>
      </w:hyperlink>
      <w:r w:rsidRPr="00F42F1D">
        <w:rPr>
          <w:rFonts w:ascii="Times New Roman" w:hAnsi="Times New Roman" w:cs="Times New Roman"/>
          <w:sz w:val="28"/>
          <w:szCs w:val="28"/>
        </w:rPr>
        <w:t xml:space="preserve"> дополнить пунктом 4 следующего содержания:</w:t>
      </w:r>
    </w:p>
    <w:p w:rsidR="00CC1114" w:rsidRPr="00F42F1D" w:rsidRDefault="00F42F1D" w:rsidP="00F42F1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801E9E" w:rsidRPr="00F42F1D">
        <w:rPr>
          <w:rFonts w:ascii="Times New Roman" w:hAnsi="Times New Roman" w:cs="Times New Roman"/>
          <w:sz w:val="28"/>
          <w:szCs w:val="28"/>
        </w:rPr>
        <w:t>4) профилактический визит.</w:t>
      </w:r>
      <w:r>
        <w:rPr>
          <w:rFonts w:ascii="Times New Roman" w:hAnsi="Times New Roman" w:cs="Times New Roman"/>
          <w:sz w:val="28"/>
          <w:szCs w:val="28"/>
        </w:rPr>
        <w:t>»</w:t>
      </w:r>
      <w:r w:rsidR="00801E9E"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б) в </w:t>
      </w:r>
      <w:hyperlink r:id="rId21"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частях 10</w:t>
        </w:r>
      </w:hyperlink>
      <w:r w:rsidRPr="00F42F1D">
        <w:rPr>
          <w:rFonts w:ascii="Times New Roman" w:hAnsi="Times New Roman" w:cs="Times New Roman"/>
          <w:sz w:val="28"/>
          <w:szCs w:val="28"/>
        </w:rPr>
        <w:t xml:space="preserve"> и </w:t>
      </w:r>
      <w:hyperlink r:id="rId22"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19</w:t>
        </w:r>
      </w:hyperlink>
      <w:r w:rsidRPr="00F42F1D">
        <w:rPr>
          <w:rFonts w:ascii="Times New Roman" w:hAnsi="Times New Roman" w:cs="Times New Roman"/>
          <w:sz w:val="28"/>
          <w:szCs w:val="28"/>
        </w:rPr>
        <w:t xml:space="preserve"> слова </w:t>
      </w:r>
      <w:r w:rsidR="00F42F1D">
        <w:rPr>
          <w:rFonts w:ascii="Times New Roman" w:hAnsi="Times New Roman" w:cs="Times New Roman"/>
          <w:sz w:val="28"/>
          <w:szCs w:val="28"/>
        </w:rPr>
        <w:t>«</w:t>
      </w:r>
      <w:r w:rsidRPr="00F42F1D">
        <w:rPr>
          <w:rFonts w:ascii="Times New Roman" w:hAnsi="Times New Roman" w:cs="Times New Roman"/>
          <w:sz w:val="28"/>
          <w:szCs w:val="28"/>
        </w:rPr>
        <w:t>Органы муниципального контроля осуществляют</w:t>
      </w:r>
      <w:r w:rsidR="00F42F1D">
        <w:rPr>
          <w:rFonts w:ascii="Times New Roman" w:hAnsi="Times New Roman" w:cs="Times New Roman"/>
          <w:sz w:val="28"/>
          <w:szCs w:val="28"/>
        </w:rPr>
        <w:t>»</w:t>
      </w:r>
      <w:r w:rsidRPr="00F42F1D">
        <w:rPr>
          <w:rFonts w:ascii="Times New Roman" w:hAnsi="Times New Roman" w:cs="Times New Roman"/>
          <w:sz w:val="28"/>
          <w:szCs w:val="28"/>
        </w:rPr>
        <w:t xml:space="preserve"> заменить словами </w:t>
      </w:r>
      <w:r w:rsidR="00F42F1D">
        <w:rPr>
          <w:rFonts w:ascii="Times New Roman" w:hAnsi="Times New Roman" w:cs="Times New Roman"/>
          <w:sz w:val="28"/>
          <w:szCs w:val="28"/>
        </w:rPr>
        <w:t>«</w:t>
      </w:r>
      <w:r w:rsidRPr="00F42F1D">
        <w:rPr>
          <w:rFonts w:ascii="Times New Roman" w:hAnsi="Times New Roman" w:cs="Times New Roman"/>
          <w:sz w:val="28"/>
          <w:szCs w:val="28"/>
        </w:rPr>
        <w:t>Орган муниципального контроля осуществляет</w:t>
      </w:r>
      <w:r w:rsidR="00F42F1D">
        <w:rPr>
          <w:rFonts w:ascii="Times New Roman" w:hAnsi="Times New Roman" w:cs="Times New Roman"/>
          <w:sz w:val="28"/>
          <w:szCs w:val="28"/>
        </w:rPr>
        <w:t>»</w:t>
      </w:r>
      <w:r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в) </w:t>
      </w:r>
      <w:hyperlink r:id="rId23"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дополнить</w:t>
        </w:r>
      </w:hyperlink>
      <w:r w:rsidRPr="00F42F1D">
        <w:rPr>
          <w:rFonts w:ascii="Times New Roman" w:hAnsi="Times New Roman" w:cs="Times New Roman"/>
          <w:sz w:val="28"/>
          <w:szCs w:val="28"/>
        </w:rPr>
        <w:t xml:space="preserve"> частями 32, 33 следующего содержания:</w:t>
      </w:r>
    </w:p>
    <w:p w:rsidR="00CC1114" w:rsidRPr="00F42F1D" w:rsidRDefault="00F42F1D" w:rsidP="00F42F1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801E9E" w:rsidRPr="00F42F1D">
        <w:rPr>
          <w:rFonts w:ascii="Times New Roman" w:hAnsi="Times New Roman" w:cs="Times New Roman"/>
          <w:sz w:val="28"/>
          <w:szCs w:val="28"/>
        </w:rPr>
        <w:t>32. Обязательный профилактический визит проводится в отношении контролируемых лиц, которые приступили к осуществлению деятельности по перевозке пассажиров по муниципальным маршрутам регулярных перевозок. Орган муниципального контроля обязан предложить контролируемому лицу проведение профилактического визита не позднее чем в течение одного года с момента начала деятельности по перевозке пассажиров.</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Орган муниципального контроля вправе предложить проведение профилактического визита контролируемому лицу либо провести профилактический визит по запросу контролируемого лица.</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24" w:tooltip="Федеральный закон от 31.07.2020 N 248-ФЗ (ред. от 05.12.2022) &quot;О государственном контроле (надзоре) и муниципальном контроле в Российской Федерации&quot; ------------ Недействующая редакция {КонсультантПлюс}">
        <w:r w:rsidRPr="00F42F1D">
          <w:rPr>
            <w:rFonts w:ascii="Times New Roman" w:hAnsi="Times New Roman" w:cs="Times New Roman"/>
            <w:color w:val="0000FF"/>
            <w:sz w:val="28"/>
            <w:szCs w:val="28"/>
          </w:rPr>
          <w:t>статьей 50</w:t>
        </w:r>
      </w:hyperlink>
      <w:r w:rsidRPr="00F42F1D">
        <w:rPr>
          <w:rFonts w:ascii="Times New Roman" w:hAnsi="Times New Roman" w:cs="Times New Roman"/>
          <w:sz w:val="28"/>
          <w:szCs w:val="28"/>
        </w:rPr>
        <w:t xml:space="preserve"> Федерального закона </w:t>
      </w:r>
      <w:r w:rsidR="00F42F1D">
        <w:rPr>
          <w:rFonts w:ascii="Times New Roman" w:hAnsi="Times New Roman" w:cs="Times New Roman"/>
          <w:sz w:val="28"/>
          <w:szCs w:val="28"/>
        </w:rPr>
        <w:t>«</w:t>
      </w:r>
      <w:r w:rsidRPr="00F42F1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F42F1D">
        <w:rPr>
          <w:rFonts w:ascii="Times New Roman" w:hAnsi="Times New Roman" w:cs="Times New Roman"/>
          <w:sz w:val="28"/>
          <w:szCs w:val="28"/>
        </w:rPr>
        <w:t>»</w:t>
      </w:r>
      <w:r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В ходе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категориям риска, осмотр принадлежащих контролируемому лицу объектов контроля.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lastRenderedPageBreak/>
        <w:t>При проведении профилактического визита представление контролируемым лицом запрашиваемых сведений, предоставление доступа к принадлежащим контролируемому лицу объектам не является обязательным.</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33. О проведении обязательного профилактического визита контролируемое лицо уведомляется органом муниципального контроля не позднее чем за пять рабочих дней до даты его проведения.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 должно содержать следующие сведения: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1) дату, время и место составления уведомления;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2) кем принято решение;</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3) полное наименование контролируемого лица;</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4) фамилию, имя, отчество (при наличии) должностного лица;</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5) дату, время и место обязательного профилактического визита.</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Срок проведения профилактического визита не должен превышать один рабочий день.</w:t>
      </w:r>
      <w:r w:rsidR="00F42F1D">
        <w:rPr>
          <w:rFonts w:ascii="Times New Roman" w:hAnsi="Times New Roman" w:cs="Times New Roman"/>
          <w:sz w:val="28"/>
          <w:szCs w:val="28"/>
        </w:rPr>
        <w:t>»</w:t>
      </w:r>
      <w:r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6) </w:t>
      </w:r>
      <w:hyperlink r:id="rId25"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статью 5</w:t>
        </w:r>
      </w:hyperlink>
      <w:r w:rsidRPr="00F42F1D">
        <w:rPr>
          <w:rFonts w:ascii="Times New Roman" w:hAnsi="Times New Roman" w:cs="Times New Roman"/>
          <w:sz w:val="28"/>
          <w:szCs w:val="28"/>
        </w:rPr>
        <w:t xml:space="preserve"> приложения 1 к решению дополнить частями 4, 5, 6, 7 следующего содержания:</w:t>
      </w:r>
    </w:p>
    <w:p w:rsidR="00CC1114" w:rsidRPr="00F42F1D" w:rsidRDefault="00F42F1D" w:rsidP="00F42F1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801E9E" w:rsidRPr="00F42F1D">
        <w:rPr>
          <w:rFonts w:ascii="Times New Roman" w:hAnsi="Times New Roman" w:cs="Times New Roman"/>
          <w:sz w:val="28"/>
          <w:szCs w:val="28"/>
        </w:rPr>
        <w:t>4. Решения органа муниципального контроля, действия (бездействие) их должностных лиц, осуществляющих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должностных лиц гражданами, не осуществляющими предпринимательской деятельности.</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lastRenderedPageBreak/>
        <w:t>Жалоба подается контролируемым лицом в уполномоченный на рассмотрение жалобы орган, определяемый в соответствии с частями 2, 3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Данная жалоба подается контролируемым лицом в уполномоченный на рассмотрение жалобы орган, определяемый в соответствии с частями 2, 3 настоящей статьи, на бумажном носителе с учетом требований законодательства Российской Федерации о государственной и иной охраняемой законом тайне. Жалоба на бумажном носителе подается непосредственно в уполномоченный на рассмотрение жалобы орган или через организацию почтовой связи.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При подаче жалобы гражданином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C1114" w:rsidRPr="00F42F1D" w:rsidRDefault="00801E9E" w:rsidP="00F42F1D">
      <w:pPr>
        <w:pStyle w:val="a3"/>
        <w:ind w:firstLine="709"/>
        <w:jc w:val="both"/>
        <w:rPr>
          <w:rFonts w:ascii="Times New Roman" w:hAnsi="Times New Roman" w:cs="Times New Roman"/>
          <w:sz w:val="28"/>
          <w:szCs w:val="28"/>
        </w:rPr>
      </w:pPr>
      <w:bookmarkStart w:id="1" w:name="P54"/>
      <w:bookmarkEnd w:id="1"/>
      <w:r w:rsidRPr="00F42F1D">
        <w:rPr>
          <w:rFonts w:ascii="Times New Roman" w:hAnsi="Times New Roman" w:cs="Times New Roman"/>
          <w:sz w:val="28"/>
          <w:szCs w:val="28"/>
        </w:rPr>
        <w:t>5.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Жалоба на решение органа муниципального контроля, действия (бездействие) его должностных лиц подлежит рассмотрению в течение 20 рабочих дней со дня ее регистрации.</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Жалоба может содержать ходатайство о приостановлении исполнения обжалуемого решения органа муниципального контроля.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lastRenderedPageBreak/>
        <w:t>Уполномоченный на рассмотрение жалобы орган не позднее двух рабочих дней со дня регистрации жалобы принимает решение:</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1) о приостановлении исполнения обжалуемого решения;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2) об отказе в приостановлении исполнения обжалуемого решения.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Информация об указанном решении направляется лицу, подавшему жалобу, в течение одного рабочего дня с момента принятия решения.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6.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1) жалоба подана после истечения сроков подачи жалобы, установленных </w:t>
      </w:r>
      <w:hyperlink w:anchor="P54" w:tooltip="5.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r w:rsidRPr="00F42F1D">
          <w:rPr>
            <w:rFonts w:ascii="Times New Roman" w:hAnsi="Times New Roman" w:cs="Times New Roman"/>
            <w:color w:val="0000FF"/>
            <w:sz w:val="28"/>
            <w:szCs w:val="28"/>
          </w:rPr>
          <w:t>частью 5</w:t>
        </w:r>
      </w:hyperlink>
      <w:r w:rsidRPr="00F42F1D">
        <w:rPr>
          <w:rFonts w:ascii="Times New Roman" w:hAnsi="Times New Roman" w:cs="Times New Roman"/>
          <w:sz w:val="28"/>
          <w:szCs w:val="28"/>
        </w:rPr>
        <w:t xml:space="preserve"> настоящей статьи, и не содержит ходатайства о восстановлении пропущенного срока на подачу жалобы;</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4) имеется решение суда по вопросам, поставленным в жалобе;</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5) ранее в уполномоченный на рассмотрение жалобы орган была подана другая жалоба от того же контролируемого лица по тем же основаниям;</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8) жалоба подана в ненадлежащий уполномоченный на рассмотрение жалобы орган;</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органа муниципального контроля.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7. Уполномоченный на рассмотрение жалобы орган вправе запросить у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уполномоченным на рассмотрение жалобы органом, но не более чем на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lastRenderedPageBreak/>
        <w:t>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города Сургута либо подведомственных им организаций.</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По итогам рассмотрения жалобы уполномоченный на рассмотрение жалобы орган:</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1) оставляет жалобу без удовлетворения;</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2) отменяет решение полностью или частично;</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3) отменяет решение полностью и принимает новое решение;</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Решение уполномоченного на рассмотрение жалобы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Решение уполномоченного на рассмотрение жалобы органа, содержащее сведения, составляющие государственную или иную охраняемую законом тайну, не позднее рабочего дня со дня его принятия направляется контролируемому лицу нарочно под подпись или через организацию почтовой связи.</w:t>
      </w:r>
      <w:r w:rsidR="00F42F1D">
        <w:rPr>
          <w:rFonts w:ascii="Times New Roman" w:hAnsi="Times New Roman" w:cs="Times New Roman"/>
          <w:sz w:val="28"/>
          <w:szCs w:val="28"/>
        </w:rPr>
        <w:t>»</w:t>
      </w:r>
      <w:r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 xml:space="preserve">7) в </w:t>
      </w:r>
      <w:hyperlink r:id="rId26" w:tooltip="Решение Думы города Сургута от 23.09.2021 N 815-VI ДГ (ред. от 04.07.2022) &quot;О Положении о муниципальном контроле на автомобильном транспорте, городском наземном электрическом транспорте и в дорожном хозяйстве&quot; (принято на заседании Думы 15.09.2021) -----------">
        <w:r w:rsidRPr="00F42F1D">
          <w:rPr>
            <w:rFonts w:ascii="Times New Roman" w:hAnsi="Times New Roman" w:cs="Times New Roman"/>
            <w:color w:val="0000FF"/>
            <w:sz w:val="28"/>
            <w:szCs w:val="28"/>
          </w:rPr>
          <w:t>части 2 статьи 6</w:t>
        </w:r>
      </w:hyperlink>
      <w:r w:rsidRPr="00F42F1D">
        <w:rPr>
          <w:rFonts w:ascii="Times New Roman" w:hAnsi="Times New Roman" w:cs="Times New Roman"/>
          <w:sz w:val="28"/>
          <w:szCs w:val="28"/>
        </w:rPr>
        <w:t xml:space="preserve"> приложения 1 к решению слово </w:t>
      </w:r>
      <w:r w:rsidR="00F42F1D">
        <w:rPr>
          <w:rFonts w:ascii="Times New Roman" w:hAnsi="Times New Roman" w:cs="Times New Roman"/>
          <w:sz w:val="28"/>
          <w:szCs w:val="28"/>
        </w:rPr>
        <w:t>«</w:t>
      </w:r>
      <w:r w:rsidRPr="00F42F1D">
        <w:rPr>
          <w:rFonts w:ascii="Times New Roman" w:hAnsi="Times New Roman" w:cs="Times New Roman"/>
          <w:sz w:val="28"/>
          <w:szCs w:val="28"/>
        </w:rPr>
        <w:t>органами</w:t>
      </w:r>
      <w:r w:rsidR="00F42F1D">
        <w:rPr>
          <w:rFonts w:ascii="Times New Roman" w:hAnsi="Times New Roman" w:cs="Times New Roman"/>
          <w:sz w:val="28"/>
          <w:szCs w:val="28"/>
        </w:rPr>
        <w:t>»</w:t>
      </w:r>
      <w:r w:rsidRPr="00F42F1D">
        <w:rPr>
          <w:rFonts w:ascii="Times New Roman" w:hAnsi="Times New Roman" w:cs="Times New Roman"/>
          <w:sz w:val="28"/>
          <w:szCs w:val="28"/>
        </w:rPr>
        <w:t xml:space="preserve"> заменить словом </w:t>
      </w:r>
      <w:r w:rsidR="00F42F1D">
        <w:rPr>
          <w:rFonts w:ascii="Times New Roman" w:hAnsi="Times New Roman" w:cs="Times New Roman"/>
          <w:sz w:val="28"/>
          <w:szCs w:val="28"/>
        </w:rPr>
        <w:t>«</w:t>
      </w:r>
      <w:r w:rsidRPr="00F42F1D">
        <w:rPr>
          <w:rFonts w:ascii="Times New Roman" w:hAnsi="Times New Roman" w:cs="Times New Roman"/>
          <w:sz w:val="28"/>
          <w:szCs w:val="28"/>
        </w:rPr>
        <w:t>органом</w:t>
      </w:r>
      <w:r w:rsidR="00F42F1D">
        <w:rPr>
          <w:rFonts w:ascii="Times New Roman" w:hAnsi="Times New Roman" w:cs="Times New Roman"/>
          <w:sz w:val="28"/>
          <w:szCs w:val="28"/>
        </w:rPr>
        <w:t>»</w:t>
      </w:r>
      <w:r w:rsidRPr="00F42F1D">
        <w:rPr>
          <w:rFonts w:ascii="Times New Roman" w:hAnsi="Times New Roman" w:cs="Times New Roman"/>
          <w:sz w:val="28"/>
          <w:szCs w:val="28"/>
        </w:rPr>
        <w:t xml:space="preserve">, слово </w:t>
      </w:r>
      <w:r w:rsidR="00F42F1D">
        <w:rPr>
          <w:rFonts w:ascii="Times New Roman" w:hAnsi="Times New Roman" w:cs="Times New Roman"/>
          <w:sz w:val="28"/>
          <w:szCs w:val="28"/>
        </w:rPr>
        <w:t>«</w:t>
      </w:r>
      <w:r w:rsidRPr="00F42F1D">
        <w:rPr>
          <w:rFonts w:ascii="Times New Roman" w:hAnsi="Times New Roman" w:cs="Times New Roman"/>
          <w:sz w:val="28"/>
          <w:szCs w:val="28"/>
        </w:rPr>
        <w:t>органов</w:t>
      </w:r>
      <w:r w:rsidR="00F42F1D">
        <w:rPr>
          <w:rFonts w:ascii="Times New Roman" w:hAnsi="Times New Roman" w:cs="Times New Roman"/>
          <w:sz w:val="28"/>
          <w:szCs w:val="28"/>
        </w:rPr>
        <w:t>»</w:t>
      </w:r>
      <w:r w:rsidRPr="00F42F1D">
        <w:rPr>
          <w:rFonts w:ascii="Times New Roman" w:hAnsi="Times New Roman" w:cs="Times New Roman"/>
          <w:sz w:val="28"/>
          <w:szCs w:val="28"/>
        </w:rPr>
        <w:t xml:space="preserve"> заменить словом </w:t>
      </w:r>
      <w:r w:rsidR="00F42F1D">
        <w:rPr>
          <w:rFonts w:ascii="Times New Roman" w:hAnsi="Times New Roman" w:cs="Times New Roman"/>
          <w:sz w:val="28"/>
          <w:szCs w:val="28"/>
        </w:rPr>
        <w:t>«</w:t>
      </w:r>
      <w:r w:rsidRPr="00F42F1D">
        <w:rPr>
          <w:rFonts w:ascii="Times New Roman" w:hAnsi="Times New Roman" w:cs="Times New Roman"/>
          <w:sz w:val="28"/>
          <w:szCs w:val="28"/>
        </w:rPr>
        <w:t>органа</w:t>
      </w:r>
      <w:r w:rsidR="00F42F1D">
        <w:rPr>
          <w:rFonts w:ascii="Times New Roman" w:hAnsi="Times New Roman" w:cs="Times New Roman"/>
          <w:sz w:val="28"/>
          <w:szCs w:val="28"/>
        </w:rPr>
        <w:t>»</w:t>
      </w:r>
      <w:r w:rsidRPr="00F42F1D">
        <w:rPr>
          <w:rFonts w:ascii="Times New Roman" w:hAnsi="Times New Roman" w:cs="Times New Roman"/>
          <w:sz w:val="28"/>
          <w:szCs w:val="28"/>
        </w:rPr>
        <w:t>.</w:t>
      </w:r>
    </w:p>
    <w:p w:rsidR="00CC1114" w:rsidRPr="00F42F1D" w:rsidRDefault="00801E9E" w:rsidP="00F42F1D">
      <w:pPr>
        <w:pStyle w:val="a3"/>
        <w:ind w:firstLine="709"/>
        <w:jc w:val="both"/>
        <w:rPr>
          <w:rFonts w:ascii="Times New Roman" w:hAnsi="Times New Roman" w:cs="Times New Roman"/>
          <w:sz w:val="28"/>
          <w:szCs w:val="28"/>
        </w:rPr>
      </w:pPr>
      <w:r w:rsidRPr="00F42F1D">
        <w:rPr>
          <w:rFonts w:ascii="Times New Roman" w:hAnsi="Times New Roman" w:cs="Times New Roman"/>
          <w:sz w:val="28"/>
          <w:szCs w:val="28"/>
        </w:rPr>
        <w:t>2. Настоящее решение вступает в силу после его официального опубликования.</w:t>
      </w:r>
    </w:p>
    <w:p w:rsidR="00CC1114" w:rsidRPr="00F42F1D" w:rsidRDefault="00CC1114">
      <w:pPr>
        <w:pStyle w:val="ConsPlusNormal"/>
        <w:jc w:val="right"/>
        <w:rPr>
          <w:rFonts w:ascii="Times New Roman" w:hAnsi="Times New Roman" w:cs="Times New Roman"/>
          <w:sz w:val="28"/>
          <w:szCs w:val="28"/>
        </w:rPr>
      </w:pPr>
    </w:p>
    <w:p w:rsidR="00CC1114" w:rsidRPr="00F42F1D" w:rsidRDefault="00801E9E">
      <w:pPr>
        <w:pStyle w:val="ConsPlusNormal"/>
        <w:jc w:val="right"/>
        <w:rPr>
          <w:rFonts w:ascii="Times New Roman" w:hAnsi="Times New Roman" w:cs="Times New Roman"/>
          <w:sz w:val="28"/>
          <w:szCs w:val="28"/>
        </w:rPr>
      </w:pPr>
      <w:r w:rsidRPr="00F42F1D">
        <w:rPr>
          <w:rFonts w:ascii="Times New Roman" w:hAnsi="Times New Roman" w:cs="Times New Roman"/>
          <w:sz w:val="28"/>
          <w:szCs w:val="28"/>
        </w:rPr>
        <w:t>Председатель Думы города</w:t>
      </w:r>
    </w:p>
    <w:p w:rsidR="00CC1114" w:rsidRPr="00F42F1D" w:rsidRDefault="00801E9E">
      <w:pPr>
        <w:pStyle w:val="ConsPlusNormal"/>
        <w:jc w:val="right"/>
        <w:rPr>
          <w:rFonts w:ascii="Times New Roman" w:hAnsi="Times New Roman" w:cs="Times New Roman"/>
          <w:sz w:val="28"/>
          <w:szCs w:val="28"/>
        </w:rPr>
      </w:pPr>
      <w:r w:rsidRPr="00F42F1D">
        <w:rPr>
          <w:rFonts w:ascii="Times New Roman" w:hAnsi="Times New Roman" w:cs="Times New Roman"/>
          <w:sz w:val="28"/>
          <w:szCs w:val="28"/>
        </w:rPr>
        <w:t>М.Н.СЛЕПОВ</w:t>
      </w:r>
    </w:p>
    <w:p w:rsidR="00CC1114" w:rsidRPr="00F42F1D" w:rsidRDefault="00801E9E">
      <w:pPr>
        <w:pStyle w:val="ConsPlusNormal"/>
        <w:rPr>
          <w:rFonts w:ascii="Times New Roman" w:hAnsi="Times New Roman" w:cs="Times New Roman"/>
          <w:sz w:val="28"/>
          <w:szCs w:val="28"/>
        </w:rPr>
      </w:pPr>
      <w:r w:rsidRPr="00F42F1D">
        <w:rPr>
          <w:rFonts w:ascii="Times New Roman" w:hAnsi="Times New Roman" w:cs="Times New Roman"/>
          <w:sz w:val="28"/>
          <w:szCs w:val="28"/>
        </w:rPr>
        <w:t>6 декабря 2022 г.</w:t>
      </w:r>
    </w:p>
    <w:p w:rsidR="00CC1114" w:rsidRPr="00F42F1D" w:rsidRDefault="00CC1114">
      <w:pPr>
        <w:pStyle w:val="ConsPlusNormal"/>
        <w:jc w:val="right"/>
        <w:rPr>
          <w:rFonts w:ascii="Times New Roman" w:hAnsi="Times New Roman" w:cs="Times New Roman"/>
          <w:sz w:val="28"/>
          <w:szCs w:val="28"/>
        </w:rPr>
      </w:pPr>
    </w:p>
    <w:p w:rsidR="00CC1114" w:rsidRPr="00F42F1D" w:rsidRDefault="00801E9E">
      <w:pPr>
        <w:pStyle w:val="ConsPlusNormal"/>
        <w:jc w:val="right"/>
        <w:rPr>
          <w:rFonts w:ascii="Times New Roman" w:hAnsi="Times New Roman" w:cs="Times New Roman"/>
          <w:sz w:val="28"/>
          <w:szCs w:val="28"/>
        </w:rPr>
      </w:pPr>
      <w:r w:rsidRPr="00F42F1D">
        <w:rPr>
          <w:rFonts w:ascii="Times New Roman" w:hAnsi="Times New Roman" w:cs="Times New Roman"/>
          <w:sz w:val="28"/>
          <w:szCs w:val="28"/>
        </w:rPr>
        <w:t>Глава города</w:t>
      </w:r>
    </w:p>
    <w:p w:rsidR="00CC1114" w:rsidRPr="00F42F1D" w:rsidRDefault="00801E9E">
      <w:pPr>
        <w:pStyle w:val="ConsPlusNormal"/>
        <w:jc w:val="right"/>
        <w:rPr>
          <w:rFonts w:ascii="Times New Roman" w:hAnsi="Times New Roman" w:cs="Times New Roman"/>
          <w:sz w:val="28"/>
          <w:szCs w:val="28"/>
        </w:rPr>
      </w:pPr>
      <w:r w:rsidRPr="00F42F1D">
        <w:rPr>
          <w:rFonts w:ascii="Times New Roman" w:hAnsi="Times New Roman" w:cs="Times New Roman"/>
          <w:sz w:val="28"/>
          <w:szCs w:val="28"/>
        </w:rPr>
        <w:t>А.С.ФИЛАТОВ</w:t>
      </w:r>
    </w:p>
    <w:p w:rsidR="00CC1114" w:rsidRPr="00F42F1D" w:rsidRDefault="00801E9E">
      <w:pPr>
        <w:pStyle w:val="ConsPlusNormal"/>
        <w:rPr>
          <w:rFonts w:ascii="Times New Roman" w:hAnsi="Times New Roman" w:cs="Times New Roman"/>
          <w:sz w:val="28"/>
          <w:szCs w:val="28"/>
        </w:rPr>
      </w:pPr>
      <w:r w:rsidRPr="00F42F1D">
        <w:rPr>
          <w:rFonts w:ascii="Times New Roman" w:hAnsi="Times New Roman" w:cs="Times New Roman"/>
          <w:sz w:val="28"/>
          <w:szCs w:val="28"/>
        </w:rPr>
        <w:t>7 декабря 2022 г.</w:t>
      </w:r>
    </w:p>
    <w:p w:rsidR="00CC1114" w:rsidRPr="00F42F1D" w:rsidRDefault="00CC1114">
      <w:pPr>
        <w:pStyle w:val="ConsPlusNormal"/>
        <w:ind w:firstLine="540"/>
        <w:jc w:val="both"/>
        <w:rPr>
          <w:rFonts w:ascii="Times New Roman" w:hAnsi="Times New Roman" w:cs="Times New Roman"/>
          <w:sz w:val="28"/>
          <w:szCs w:val="28"/>
        </w:rPr>
      </w:pPr>
    </w:p>
    <w:p w:rsidR="00CC1114" w:rsidRPr="00F42F1D" w:rsidRDefault="00CC1114">
      <w:pPr>
        <w:pStyle w:val="ConsPlusNormal"/>
        <w:ind w:firstLine="540"/>
        <w:jc w:val="both"/>
        <w:rPr>
          <w:rFonts w:ascii="Times New Roman" w:hAnsi="Times New Roman" w:cs="Times New Roman"/>
          <w:sz w:val="28"/>
          <w:szCs w:val="28"/>
        </w:rPr>
      </w:pPr>
    </w:p>
    <w:p w:rsidR="00CC1114" w:rsidRPr="00F42F1D" w:rsidRDefault="00CC1114">
      <w:pPr>
        <w:pStyle w:val="ConsPlusNormal"/>
        <w:pBdr>
          <w:bottom w:val="single" w:sz="6" w:space="0" w:color="auto"/>
        </w:pBdr>
        <w:spacing w:before="100" w:after="100"/>
        <w:jc w:val="both"/>
        <w:rPr>
          <w:rFonts w:ascii="Times New Roman" w:hAnsi="Times New Roman" w:cs="Times New Roman"/>
          <w:sz w:val="28"/>
          <w:szCs w:val="28"/>
        </w:rPr>
      </w:pPr>
    </w:p>
    <w:sectPr w:rsidR="00CC1114" w:rsidRPr="00F42F1D">
      <w:headerReference w:type="default" r:id="rId27"/>
      <w:footerReference w:type="default" r:id="rId28"/>
      <w:headerReference w:type="first" r:id="rId29"/>
      <w:footerReference w:type="first" r:id="rId3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1C" w:rsidRDefault="006B2C1C">
      <w:r>
        <w:separator/>
      </w:r>
    </w:p>
  </w:endnote>
  <w:endnote w:type="continuationSeparator" w:id="0">
    <w:p w:rsidR="006B2C1C" w:rsidRDefault="006B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14" w:rsidRDefault="00CC1114">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C1114">
      <w:trPr>
        <w:trHeight w:hRule="exact" w:val="1663"/>
      </w:trPr>
      <w:tc>
        <w:tcPr>
          <w:tcW w:w="1650" w:type="pct"/>
          <w:vAlign w:val="center"/>
        </w:tcPr>
        <w:p w:rsidR="00CC1114" w:rsidRDefault="00801E9E">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C1114" w:rsidRDefault="006B2C1C">
          <w:pPr>
            <w:pStyle w:val="ConsPlusNormal"/>
            <w:jc w:val="center"/>
          </w:pPr>
          <w:hyperlink r:id="rId1">
            <w:r w:rsidR="00801E9E">
              <w:rPr>
                <w:rFonts w:ascii="Tahoma" w:hAnsi="Tahoma" w:cs="Tahoma"/>
                <w:b/>
                <w:color w:val="0000FF"/>
              </w:rPr>
              <w:t>www.consultant.ru</w:t>
            </w:r>
          </w:hyperlink>
        </w:p>
      </w:tc>
      <w:tc>
        <w:tcPr>
          <w:tcW w:w="1650" w:type="pct"/>
          <w:vAlign w:val="center"/>
        </w:tcPr>
        <w:p w:rsidR="00CC1114" w:rsidRDefault="00801E9E">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6129B">
            <w:rPr>
              <w:rFonts w:ascii="Tahoma" w:hAnsi="Tahoma" w:cs="Tahoma"/>
              <w:noProof/>
            </w:rPr>
            <w:t>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6129B">
            <w:rPr>
              <w:rFonts w:ascii="Tahoma" w:hAnsi="Tahoma" w:cs="Tahoma"/>
              <w:noProof/>
            </w:rPr>
            <w:t>6</w:t>
          </w:r>
          <w:r>
            <w:fldChar w:fldCharType="end"/>
          </w:r>
        </w:p>
      </w:tc>
    </w:tr>
  </w:tbl>
  <w:p w:rsidR="00CC1114" w:rsidRDefault="00801E9E">
    <w:pPr>
      <w:pStyle w:val="ConsPlusNormal"/>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14" w:rsidRDefault="00CC1114">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C1114">
      <w:trPr>
        <w:trHeight w:hRule="exact" w:val="1663"/>
      </w:trPr>
      <w:tc>
        <w:tcPr>
          <w:tcW w:w="1650" w:type="pct"/>
          <w:vAlign w:val="center"/>
        </w:tcPr>
        <w:p w:rsidR="00CC1114" w:rsidRDefault="00801E9E">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C1114" w:rsidRDefault="006B2C1C">
          <w:pPr>
            <w:pStyle w:val="ConsPlusNormal"/>
            <w:jc w:val="center"/>
          </w:pPr>
          <w:hyperlink r:id="rId1">
            <w:r w:rsidR="00801E9E">
              <w:rPr>
                <w:rFonts w:ascii="Tahoma" w:hAnsi="Tahoma" w:cs="Tahoma"/>
                <w:b/>
                <w:color w:val="0000FF"/>
              </w:rPr>
              <w:t>www.consultant.ru</w:t>
            </w:r>
          </w:hyperlink>
        </w:p>
      </w:tc>
      <w:tc>
        <w:tcPr>
          <w:tcW w:w="1650" w:type="pct"/>
          <w:vAlign w:val="center"/>
        </w:tcPr>
        <w:p w:rsidR="00CC1114" w:rsidRDefault="00801E9E">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6129B">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6129B">
            <w:rPr>
              <w:rFonts w:ascii="Tahoma" w:hAnsi="Tahoma" w:cs="Tahoma"/>
              <w:noProof/>
            </w:rPr>
            <w:t>6</w:t>
          </w:r>
          <w:r>
            <w:fldChar w:fldCharType="end"/>
          </w:r>
        </w:p>
      </w:tc>
    </w:tr>
  </w:tbl>
  <w:p w:rsidR="00CC1114" w:rsidRDefault="00801E9E">
    <w:pPr>
      <w:pStyle w:val="ConsPlusNormal"/>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1C" w:rsidRDefault="006B2C1C">
      <w:r>
        <w:separator/>
      </w:r>
    </w:p>
  </w:footnote>
  <w:footnote w:type="continuationSeparator" w:id="0">
    <w:p w:rsidR="006B2C1C" w:rsidRDefault="006B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CC1114">
      <w:trPr>
        <w:trHeight w:hRule="exact" w:val="1683"/>
      </w:trPr>
      <w:tc>
        <w:tcPr>
          <w:tcW w:w="2700" w:type="pct"/>
          <w:vAlign w:val="center"/>
        </w:tcPr>
        <w:p w:rsidR="00CC1114" w:rsidRDefault="00801E9E">
          <w:pPr>
            <w:pStyle w:val="ConsPlusNormal"/>
            <w:rPr>
              <w:rFonts w:ascii="Tahoma" w:hAnsi="Tahoma" w:cs="Tahoma"/>
            </w:rPr>
          </w:pPr>
          <w:r>
            <w:rPr>
              <w:rFonts w:ascii="Tahoma" w:hAnsi="Tahoma" w:cs="Tahoma"/>
              <w:sz w:val="16"/>
              <w:szCs w:val="16"/>
            </w:rPr>
            <w:t>Решение Думы города Сургута от 07.12.2022 N 241-VII ДГ</w:t>
          </w:r>
          <w:r>
            <w:rPr>
              <w:rFonts w:ascii="Tahoma" w:hAnsi="Tahoma" w:cs="Tahoma"/>
              <w:sz w:val="16"/>
              <w:szCs w:val="16"/>
            </w:rPr>
            <w:br/>
            <w:t>"О внесении изменений в решение Думы города от 23.09.2021 N 815-V...</w:t>
          </w:r>
        </w:p>
      </w:tc>
      <w:tc>
        <w:tcPr>
          <w:tcW w:w="2300" w:type="pct"/>
          <w:vAlign w:val="center"/>
        </w:tcPr>
        <w:p w:rsidR="00CC1114" w:rsidRDefault="00801E9E">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rsidR="00CC1114" w:rsidRDefault="00CC1114">
    <w:pPr>
      <w:pStyle w:val="ConsPlusNormal"/>
      <w:pBdr>
        <w:bottom w:val="single" w:sz="12" w:space="0" w:color="auto"/>
      </w:pBdr>
      <w:rPr>
        <w:sz w:val="2"/>
        <w:szCs w:val="2"/>
      </w:rPr>
    </w:pPr>
  </w:p>
  <w:p w:rsidR="00CC1114" w:rsidRDefault="00CC1114">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CC1114">
      <w:trPr>
        <w:trHeight w:hRule="exact" w:val="1683"/>
      </w:trPr>
      <w:tc>
        <w:tcPr>
          <w:tcW w:w="2700" w:type="pct"/>
          <w:vAlign w:val="center"/>
        </w:tcPr>
        <w:p w:rsidR="00CC1114" w:rsidRDefault="00801E9E">
          <w:pPr>
            <w:pStyle w:val="ConsPlusNormal"/>
            <w:rPr>
              <w:rFonts w:ascii="Tahoma" w:hAnsi="Tahoma" w:cs="Tahoma"/>
            </w:rPr>
          </w:pPr>
          <w:r>
            <w:rPr>
              <w:noProof/>
            </w:rP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Решение Думы города Сургута от 07.12.2022 N 241-VII ДГ "О внесении изменений в решение Думы города от 23.09.2021 N 815-V...</w:t>
          </w:r>
        </w:p>
      </w:tc>
      <w:tc>
        <w:tcPr>
          <w:tcW w:w="2300" w:type="pct"/>
          <w:vAlign w:val="center"/>
        </w:tcPr>
        <w:p w:rsidR="00CC1114" w:rsidRDefault="00801E9E">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2"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rsidR="00CC1114" w:rsidRDefault="00CC1114">
    <w:pPr>
      <w:pStyle w:val="ConsPlusNormal"/>
      <w:pBdr>
        <w:bottom w:val="single" w:sz="12" w:space="0" w:color="auto"/>
      </w:pBdr>
      <w:rPr>
        <w:sz w:val="2"/>
        <w:szCs w:val="2"/>
      </w:rPr>
    </w:pPr>
  </w:p>
  <w:p w:rsidR="00CC1114" w:rsidRDefault="00CC1114">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6BC2"/>
    <w:multiLevelType w:val="hybridMultilevel"/>
    <w:tmpl w:val="72AC8D76"/>
    <w:lvl w:ilvl="0" w:tplc="86E2F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1114"/>
    <w:rsid w:val="006B2C1C"/>
    <w:rsid w:val="00801E9E"/>
    <w:rsid w:val="0086129B"/>
    <w:rsid w:val="00CC1114"/>
    <w:rsid w:val="00F4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53C9"/>
  <w15:docId w15:val="{8806F544-F231-4BA0-A13C-51353F77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styleId="a3">
    <w:name w:val="No Spacing"/>
    <w:uiPriority w:val="1"/>
    <w:qFormat/>
    <w:rsid w:val="00F4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527DE83E402FF2E4BB15994D77C7A25B242231D66EBA4873B600A6F2944BDFFDB49D78E309B1996D8A77DC818CB95D616AH562I" TargetMode="External"/><Relationship Id="rId13" Type="http://schemas.openxmlformats.org/officeDocument/2006/relationships/hyperlink" Target="consultantplus://offline/ref=527DE83E402FF2E4BB15994D77C7A25B242231D66EBA4877B005A6F2944BDFFDB49D78E31BB1C1618870C2808CAC0B302C04426423D27C2AC043ADBCH669I" TargetMode="External"/><Relationship Id="rId18" Type="http://schemas.openxmlformats.org/officeDocument/2006/relationships/hyperlink" Target="consultantplus://offline/ref=527DE83E402FF2E4BB15994D77C7A25B242231D66EBA4877B005A6F2944BDFFDB49D78E31BB1C1618870C3878BAC0B302C04426423D27C2AC043ADBCH669I" TargetMode="External"/><Relationship Id="rId26" Type="http://schemas.openxmlformats.org/officeDocument/2006/relationships/hyperlink" Target="consultantplus://offline/ref=527DE83E402FF2E4BB15994D77C7A25B242231D66EBA4877B005A6F2944BDFFDB49D78E31BB1C1618870C08388AC0B302C04426423D27C2AC043ADBCH669I" TargetMode="External"/><Relationship Id="rId3" Type="http://schemas.openxmlformats.org/officeDocument/2006/relationships/settings" Target="settings.xml"/><Relationship Id="rId21" Type="http://schemas.openxmlformats.org/officeDocument/2006/relationships/hyperlink" Target="consultantplus://offline/ref=527DE83E402FF2E4BB15994D77C7A25B242231D66EBA4877B005A6F2944BDFFDB49D78E31BB1C1618870C3898CAC0B302C04426423D27C2AC043ADBCH669I" TargetMode="External"/><Relationship Id="rId7" Type="http://schemas.openxmlformats.org/officeDocument/2006/relationships/hyperlink" Target="consultantplus://offline/ref=527DE83E402FF2E4BB15874061ABF554262A6CDF6FB84227ED57A0A5CB1BD9A8E6DD26BA5AF2D2608F6EC08189HA64I" TargetMode="External"/><Relationship Id="rId12" Type="http://schemas.openxmlformats.org/officeDocument/2006/relationships/hyperlink" Target="consultantplus://offline/ref=527DE83E402FF2E4BB15994D77C7A25B242231D66EBA4877B005A6F2944BDFFDB49D78E31BB1C1618870C2808EAC0B302C04426423D27C2AC043ADBCH669I" TargetMode="External"/><Relationship Id="rId17" Type="http://schemas.openxmlformats.org/officeDocument/2006/relationships/hyperlink" Target="consultantplus://offline/ref=527DE83E402FF2E4BB15994D77C7A25B242231D66EBA4877B005A6F2944BDFFDB49D78E31BB1C1618870C38282AC0B302C04426423D27C2AC043ADBCH669I" TargetMode="External"/><Relationship Id="rId25" Type="http://schemas.openxmlformats.org/officeDocument/2006/relationships/hyperlink" Target="consultantplus://offline/ref=527DE83E402FF2E4BB15994D77C7A25B242231D66EBA4877B005A6F2944BDFFDB49D78E31BB1C1618870C0808CAC0B302C04426423D27C2AC043ADBCH669I" TargetMode="External"/><Relationship Id="rId2" Type="http://schemas.openxmlformats.org/officeDocument/2006/relationships/styles" Target="styles.xml"/><Relationship Id="rId16" Type="http://schemas.openxmlformats.org/officeDocument/2006/relationships/hyperlink" Target="consultantplus://offline/ref=527DE83E402FF2E4BB15994D77C7A25B242231D66EBA4877B005A6F2944BDFFDB49D78E31BB1C1618870C3838CAC0B302C04426423D27C2AC043ADBCH669I" TargetMode="External"/><Relationship Id="rId20" Type="http://schemas.openxmlformats.org/officeDocument/2006/relationships/hyperlink" Target="consultantplus://offline/ref=527DE83E402FF2E4BB15994D77C7A25B242231D66EBA4877B005A6F2944BDFFDB49D78E31BB1C1618870C38988AC0B302C04426423D27C2AC043ADBCH669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7DE83E402FF2E4BB15994D77C7A25B242231D66EBA4877B005A6F2944BDFFDB49D78E309B1996D8A77DC818CB95D616AH562I" TargetMode="External"/><Relationship Id="rId24" Type="http://schemas.openxmlformats.org/officeDocument/2006/relationships/hyperlink" Target="consultantplus://offline/ref=527DE83E402FF2E4BB15874061ABF554262A6CDF6FB84227ED57A0A5CB1BD9A8F4DD7EB658F5C9658B7B96D0CFF252636F4F4F613ACE7C2FHD6D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27DE83E402FF2E4BB15994D77C7A25B242231D66EBA4877B005A6F2944BDFFDB49D78E31BB1C1618870C3838BAC0B302C04426423D27C2AC043ADBCH669I" TargetMode="External"/><Relationship Id="rId23" Type="http://schemas.openxmlformats.org/officeDocument/2006/relationships/hyperlink" Target="consultantplus://offline/ref=527DE83E402FF2E4BB15994D77C7A25B242231D66EBA4877B005A6F2944BDFFDB49D78E31BB1C1618870C3868BAC0B302C04426423D27C2AC043ADBCH669I" TargetMode="External"/><Relationship Id="rId28" Type="http://schemas.openxmlformats.org/officeDocument/2006/relationships/footer" Target="footer1.xml"/><Relationship Id="rId10" Type="http://schemas.openxmlformats.org/officeDocument/2006/relationships/hyperlink" Target="consultantplus://offline/ref=527DE83E402FF2E4BB15994D77C7A25B242231D66EBA4877B005A6F2944BDFFDB49D78E31BB1C1618870C28188AC0B302C04426423D27C2AC043ADBCH669I" TargetMode="External"/><Relationship Id="rId19" Type="http://schemas.openxmlformats.org/officeDocument/2006/relationships/hyperlink" Target="consultantplus://offline/ref=527DE83E402FF2E4BB15994D77C7A25B242231D66EBA4877B005A6F2944BDFFDB49D78E31BB1C1618870C3868BAC0B302C04426423D27C2AC043ADBCH669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7DE83E402FF2E4BB15994D77C7A25B242231D66EBA4877B005A6F2944BDFFDB49D78E309B1996D8A77DC818CB95D616AH562I" TargetMode="External"/><Relationship Id="rId14" Type="http://schemas.openxmlformats.org/officeDocument/2006/relationships/hyperlink" Target="consultantplus://offline/ref=527DE83E402FF2E4BB15994D77C7A25B242231D66EBA4877B005A6F2944BDFFDB49D78E31BB1C1618870C28282AC0B302C04426423D27C2AC043ADBCH669I" TargetMode="External"/><Relationship Id="rId22" Type="http://schemas.openxmlformats.org/officeDocument/2006/relationships/hyperlink" Target="consultantplus://offline/ref=527DE83E402FF2E4BB15994D77C7A25B242231D66EBA4877B005A6F2944BDFFDB49D78E31BB1C1618870C3888DAC0B302C04426423D27C2AC043ADBCH669I"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3327</Words>
  <Characters>18967</Characters>
  <Application>Microsoft Office Word</Application>
  <DocSecurity>0</DocSecurity>
  <Lines>158</Lines>
  <Paragraphs>44</Paragraphs>
  <ScaleCrop>false</ScaleCrop>
  <Company>КонсультантПлюс Версия 4023.00.09</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города Сургута от 07.12.2022 N 241-VII ДГ
"О внесении изменений в решение Думы города от 23.09.2021 N 815-VI ДГ "О Положении о муниципальном контроле на автомобильном транспорте, городском наземном электрическом транспорте и в дорожном хозяйстве"
(принято на заседании Думы 30.11.2022)</dc:title>
  <cp:lastModifiedBy>Решетникова Светлана Борисовна</cp:lastModifiedBy>
  <cp:revision>3</cp:revision>
  <dcterms:created xsi:type="dcterms:W3CDTF">2023-07-27T08:58:00Z</dcterms:created>
  <dcterms:modified xsi:type="dcterms:W3CDTF">2023-07-27T10:51:00Z</dcterms:modified>
</cp:coreProperties>
</file>