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F0492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545C9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F32C84" w:rsidRDefault="00AA181C" w:rsidP="00C8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</w:t>
      </w:r>
      <w:r w:rsidR="00E5337A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 (автопавильона) с торговой площадью остановка городского общественного транспорта</w:t>
      </w:r>
      <w:r w:rsidR="00435F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4461">
        <w:rPr>
          <w:rFonts w:ascii="Times New Roman" w:hAnsi="Times New Roman"/>
          <w:b/>
          <w:bCs/>
          <w:color w:val="000000"/>
          <w:sz w:val="24"/>
          <w:szCs w:val="24"/>
        </w:rPr>
        <w:t>«Рыбокомбинат»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</w:t>
      </w:r>
      <w:r w:rsidR="004854F8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2</w:t>
      </w:r>
      <w:r w:rsidR="00A545C9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A545C9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435FF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435FF9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AA181C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AA181C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1A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C4854" w:rsidRPr="00AC4854" w:rsidRDefault="00364207" w:rsidP="00AC4854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AC4854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AC4854" w:rsidRPr="00AC4854">
        <w:rPr>
          <w:rFonts w:ascii="Times New Roman" w:hAnsi="Times New Roman"/>
          <w:color w:val="000000"/>
          <w:sz w:val="24"/>
          <w:szCs w:val="24"/>
        </w:rPr>
        <w:t xml:space="preserve">аукциона: </w:t>
      </w:r>
      <w:r w:rsidR="00C84461">
        <w:rPr>
          <w:rFonts w:ascii="Times New Roman" w:hAnsi="Times New Roman"/>
          <w:color w:val="000000"/>
          <w:sz w:val="24"/>
          <w:szCs w:val="24"/>
        </w:rPr>
        <w:t>право на размещение нестационарного торгового объекта остановочный комплекс (автопавильон), с торговой площадью расположенного по адресу: Тюменская область, Ханты-Мансийский автономный округ – Югра, город Сургут, микрорайон 28, улица Мелик-Карамова, остановка городского общественного транспорта «Рыбокомбинат» (номер в схеме НТО 132), общей площадью 25 кв. метров.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B578E1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B578E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B578E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B578E1" w:rsidP="00C84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Эгамбердиева </w:t>
            </w:r>
            <w:proofErr w:type="spellStart"/>
            <w:r w:rsidRPr="00B578E1">
              <w:rPr>
                <w:rFonts w:ascii="Times New Roman" w:hAnsi="Times New Roman"/>
                <w:color w:val="000000"/>
                <w:sz w:val="24"/>
                <w:szCs w:val="24"/>
              </w:rPr>
              <w:t>Гулчехрахон</w:t>
            </w:r>
            <w:proofErr w:type="spellEnd"/>
            <w:r w:rsidRPr="00B57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8E1">
              <w:rPr>
                <w:rFonts w:ascii="Times New Roman" w:hAnsi="Times New Roman"/>
                <w:color w:val="000000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Pr="00B578E1" w:rsidRDefault="00B578E1" w:rsidP="00B578E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578E1">
              <w:rPr>
                <w:rFonts w:ascii="Times New Roman" w:hAnsi="Times New Roman"/>
                <w:sz w:val="25"/>
                <w:szCs w:val="25"/>
              </w:rPr>
              <w:t xml:space="preserve">ДПК «Север» ул. Калиновая д. 32, </w:t>
            </w:r>
          </w:p>
          <w:p w:rsidR="00B578E1" w:rsidRPr="00B578E1" w:rsidRDefault="00B578E1" w:rsidP="00B578E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578E1">
              <w:rPr>
                <w:rFonts w:ascii="Times New Roman" w:hAnsi="Times New Roman"/>
                <w:sz w:val="25"/>
                <w:szCs w:val="25"/>
              </w:rPr>
              <w:t xml:space="preserve">г. Сургут, Ханты-Мансийский </w:t>
            </w:r>
          </w:p>
          <w:p w:rsidR="00B578E1" w:rsidRPr="00B578E1" w:rsidRDefault="00B578E1" w:rsidP="00B578E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B578E1">
              <w:rPr>
                <w:rFonts w:ascii="Times New Roman" w:hAnsi="Times New Roman"/>
                <w:sz w:val="25"/>
                <w:szCs w:val="25"/>
              </w:rPr>
              <w:t>автономный округ-Югра, 628400</w:t>
            </w:r>
          </w:p>
        </w:tc>
      </w:tr>
      <w:tr w:rsidR="002A06C3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Pr="005D64D8" w:rsidRDefault="00B578E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Pr="005D64D8" w:rsidRDefault="002A06C3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C3" w:rsidRPr="00B578E1" w:rsidRDefault="00C84461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16" w:rsidRDefault="001A3D16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Сургут, Ханты - Мансийский автономный округ-Югра, 628418</w:t>
            </w:r>
          </w:p>
          <w:p w:rsidR="002A06C3" w:rsidRDefault="002A06C3" w:rsidP="002A06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64F7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F7" w:rsidRDefault="00B578E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F7" w:rsidRDefault="00CB3E30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16" w:rsidRDefault="001A3D16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F464F7" w:rsidRDefault="00F464F7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4F7" w:rsidRPr="00B578E1" w:rsidRDefault="001A3D16" w:rsidP="00B578E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</w:tr>
      <w:tr w:rsidR="00E65C3E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B578E1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CB3E30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16" w:rsidRDefault="001A3D16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E65C3E" w:rsidRPr="0023494B" w:rsidRDefault="00E65C3E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AA181C" w:rsidRDefault="001A3D16" w:rsidP="001A3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</w:tr>
    </w:tbl>
    <w:p w:rsidR="00435FF9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В соответствии с документацией об открытом аукционе начальная (минимальная) цена лота </w:t>
      </w:r>
      <w:r w:rsidR="00F464F7" w:rsidRPr="009144AC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C84461" w:rsidRPr="009144AC">
        <w:rPr>
          <w:rFonts w:ascii="Times New Roman" w:hAnsi="Times New Roman"/>
          <w:color w:val="000000"/>
          <w:sz w:val="24"/>
          <w:szCs w:val="24"/>
        </w:rPr>
        <w:t>17 793 (Семнадцать тыся</w:t>
      </w:r>
      <w:r w:rsidR="00435FF9" w:rsidRPr="009144AC">
        <w:rPr>
          <w:rFonts w:ascii="Times New Roman" w:hAnsi="Times New Roman"/>
          <w:color w:val="000000"/>
          <w:sz w:val="24"/>
          <w:szCs w:val="24"/>
        </w:rPr>
        <w:t xml:space="preserve">ч семьсот девяносто три) рубля </w:t>
      </w:r>
      <w:r w:rsidR="00C84461" w:rsidRPr="009144AC">
        <w:rPr>
          <w:rFonts w:ascii="Times New Roman" w:hAnsi="Times New Roman"/>
          <w:color w:val="000000"/>
          <w:sz w:val="24"/>
          <w:szCs w:val="24"/>
        </w:rPr>
        <w:t>75 копеек в год.</w:t>
      </w:r>
    </w:p>
    <w:p w:rsidR="00AA181C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Шаг повышения цены договора установлен в размере 10 % от начальной цены предмета аукциона и составляет </w:t>
      </w:r>
      <w:r w:rsidR="00C84461" w:rsidRPr="009144AC">
        <w:rPr>
          <w:rFonts w:ascii="Times New Roman" w:hAnsi="Times New Roman"/>
          <w:color w:val="000000"/>
          <w:sz w:val="24"/>
          <w:szCs w:val="24"/>
        </w:rPr>
        <w:t>1 779 (Одна тысяча семьсот сем</w:t>
      </w:r>
      <w:r w:rsidR="00435FF9" w:rsidRPr="009144AC">
        <w:rPr>
          <w:rFonts w:ascii="Times New Roman" w:hAnsi="Times New Roman"/>
          <w:color w:val="000000"/>
          <w:sz w:val="24"/>
          <w:szCs w:val="24"/>
        </w:rPr>
        <w:t>ьдесят девять) рублей 38 копеек.</w:t>
      </w:r>
    </w:p>
    <w:p w:rsidR="009144AC" w:rsidRDefault="009144A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181C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4.2. Решение комиссии: заключить договор с </w:t>
      </w:r>
      <w:r w:rsidR="009144AC" w:rsidRPr="009144AC">
        <w:rPr>
          <w:rFonts w:ascii="Times New Roman" w:hAnsi="Times New Roman"/>
          <w:color w:val="000000"/>
          <w:sz w:val="24"/>
          <w:szCs w:val="24"/>
        </w:rPr>
        <w:t xml:space="preserve">участником </w:t>
      </w:r>
      <w:r w:rsidRPr="009144AC">
        <w:rPr>
          <w:rFonts w:ascii="Times New Roman" w:hAnsi="Times New Roman"/>
          <w:color w:val="000000"/>
          <w:sz w:val="24"/>
          <w:szCs w:val="24"/>
        </w:rPr>
        <w:t>аукциона</w:t>
      </w:r>
      <w:r w:rsidR="009144AC" w:rsidRPr="009144AC">
        <w:rPr>
          <w:rFonts w:ascii="Times New Roman" w:hAnsi="Times New Roman"/>
          <w:color w:val="000000"/>
          <w:sz w:val="24"/>
          <w:szCs w:val="24"/>
        </w:rPr>
        <w:t xml:space="preserve"> предложившим наиболее высокую цену: с</w:t>
      </w:r>
      <w:r w:rsidRPr="009144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4AC" w:rsidRPr="009144AC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9144AC" w:rsidRPr="009144AC">
        <w:rPr>
          <w:rFonts w:ascii="Times New Roman" w:hAnsi="Times New Roman"/>
          <w:color w:val="000000"/>
          <w:sz w:val="24"/>
          <w:szCs w:val="24"/>
        </w:rPr>
        <w:t>Эгамбердиевой</w:t>
      </w:r>
      <w:proofErr w:type="spellEnd"/>
      <w:r w:rsidR="009144AC" w:rsidRPr="009144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44AC" w:rsidRPr="009144AC">
        <w:rPr>
          <w:rFonts w:ascii="Times New Roman" w:hAnsi="Times New Roman"/>
          <w:color w:val="000000"/>
          <w:sz w:val="24"/>
          <w:szCs w:val="24"/>
        </w:rPr>
        <w:t>Гулчехрахон</w:t>
      </w:r>
      <w:proofErr w:type="spellEnd"/>
      <w:r w:rsidR="009144AC" w:rsidRPr="009144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44AC" w:rsidRPr="009144AC">
        <w:rPr>
          <w:rFonts w:ascii="Times New Roman" w:hAnsi="Times New Roman"/>
          <w:color w:val="000000"/>
          <w:sz w:val="24"/>
          <w:szCs w:val="24"/>
        </w:rPr>
        <w:t>Хайдаровной</w:t>
      </w:r>
      <w:proofErr w:type="spellEnd"/>
      <w:r w:rsidR="009144AC" w:rsidRPr="009144AC">
        <w:rPr>
          <w:rFonts w:ascii="Times New Roman" w:hAnsi="Times New Roman"/>
          <w:color w:val="000000"/>
          <w:sz w:val="24"/>
          <w:szCs w:val="24"/>
        </w:rPr>
        <w:t xml:space="preserve"> по цене 221 779 (Двести двадцать одна </w:t>
      </w:r>
      <w:r w:rsidRPr="009144AC">
        <w:rPr>
          <w:rFonts w:ascii="Times New Roman" w:hAnsi="Times New Roman"/>
          <w:color w:val="000000"/>
          <w:sz w:val="24"/>
          <w:szCs w:val="24"/>
        </w:rPr>
        <w:t>тысяч</w:t>
      </w:r>
      <w:r w:rsidR="009144AC" w:rsidRPr="009144AC">
        <w:rPr>
          <w:rFonts w:ascii="Times New Roman" w:hAnsi="Times New Roman"/>
          <w:color w:val="000000"/>
          <w:sz w:val="24"/>
          <w:szCs w:val="24"/>
        </w:rPr>
        <w:t>а семьсот семьдесят девять) рублей 38</w:t>
      </w:r>
      <w:r w:rsidRPr="009144AC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Секретарь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435FF9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146F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lastRenderedPageBreak/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1446D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9144AC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B3E0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9144AC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1572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9144AC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9144AC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9144AC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7. Журавлева</w:t>
            </w:r>
            <w:r w:rsidR="00F55701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9144AC" w:rsidRDefault="00AA181C" w:rsidP="00AA1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r w:rsidRPr="009144AC">
        <w:rPr>
          <w:rFonts w:ascii="Times New Roman" w:hAnsi="Times New Roman"/>
          <w:color w:val="000000"/>
          <w:sz w:val="24"/>
          <w:szCs w:val="24"/>
        </w:rPr>
        <w:t>Победитель аукцион</w:t>
      </w:r>
    </w:p>
    <w:p w:rsidR="00AA181C" w:rsidRPr="00AA181C" w:rsidRDefault="009144AC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144AC">
        <w:rPr>
          <w:rFonts w:ascii="Times New Roman" w:hAnsi="Times New Roman"/>
          <w:color w:val="000000"/>
          <w:sz w:val="24"/>
          <w:szCs w:val="24"/>
          <w:u w:val="single"/>
        </w:rPr>
        <w:t xml:space="preserve">Эгамбердиева </w:t>
      </w:r>
      <w:proofErr w:type="spellStart"/>
      <w:r w:rsidRPr="009144AC">
        <w:rPr>
          <w:rFonts w:ascii="Times New Roman" w:hAnsi="Times New Roman"/>
          <w:color w:val="000000"/>
          <w:sz w:val="24"/>
          <w:szCs w:val="24"/>
          <w:u w:val="single"/>
        </w:rPr>
        <w:t>Гулчехрахон</w:t>
      </w:r>
      <w:proofErr w:type="spellEnd"/>
      <w:r w:rsidRPr="009144A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9144AC">
        <w:rPr>
          <w:rFonts w:ascii="Times New Roman" w:hAnsi="Times New Roman"/>
          <w:color w:val="000000"/>
          <w:sz w:val="24"/>
          <w:szCs w:val="24"/>
          <w:u w:val="single"/>
        </w:rPr>
        <w:t>Хайдаровна</w:t>
      </w:r>
      <w:bookmarkEnd w:id="1"/>
      <w:proofErr w:type="spellEnd"/>
      <w:r w:rsidR="00AA181C" w:rsidRPr="00AA181C">
        <w:rPr>
          <w:rFonts w:ascii="Times New Roman" w:hAnsi="Times New Roman"/>
          <w:color w:val="000000"/>
          <w:sz w:val="25"/>
          <w:szCs w:val="25"/>
        </w:rPr>
        <w:tab/>
        <w:t xml:space="preserve"> _________________________________</w:t>
      </w:r>
    </w:p>
    <w:p w:rsidR="00AA181C" w:rsidRPr="009144AC" w:rsidRDefault="00AA181C" w:rsidP="009144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3D16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43784"/>
    <w:rsid w:val="002676CC"/>
    <w:rsid w:val="00271A5F"/>
    <w:rsid w:val="00286123"/>
    <w:rsid w:val="002A06C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96E7A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35FF9"/>
    <w:rsid w:val="004541B5"/>
    <w:rsid w:val="00454B83"/>
    <w:rsid w:val="00455265"/>
    <w:rsid w:val="004854F8"/>
    <w:rsid w:val="004B1AFE"/>
    <w:rsid w:val="004B3456"/>
    <w:rsid w:val="004B5D23"/>
    <w:rsid w:val="004B6227"/>
    <w:rsid w:val="004C2004"/>
    <w:rsid w:val="004D259B"/>
    <w:rsid w:val="004D490F"/>
    <w:rsid w:val="004E07F0"/>
    <w:rsid w:val="004E3CBB"/>
    <w:rsid w:val="00502185"/>
    <w:rsid w:val="00512625"/>
    <w:rsid w:val="005233F0"/>
    <w:rsid w:val="0052418B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44AC"/>
    <w:rsid w:val="00916CF3"/>
    <w:rsid w:val="00923A8B"/>
    <w:rsid w:val="009433F6"/>
    <w:rsid w:val="00952B0B"/>
    <w:rsid w:val="00953A83"/>
    <w:rsid w:val="00954D4B"/>
    <w:rsid w:val="00955D57"/>
    <w:rsid w:val="009713E2"/>
    <w:rsid w:val="00973CEC"/>
    <w:rsid w:val="009740E6"/>
    <w:rsid w:val="00977D79"/>
    <w:rsid w:val="00986664"/>
    <w:rsid w:val="00991AEE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545C9"/>
    <w:rsid w:val="00A82CB9"/>
    <w:rsid w:val="00AA181C"/>
    <w:rsid w:val="00AA3967"/>
    <w:rsid w:val="00AC0CB4"/>
    <w:rsid w:val="00AC4854"/>
    <w:rsid w:val="00AC6F62"/>
    <w:rsid w:val="00AD55D1"/>
    <w:rsid w:val="00AD7623"/>
    <w:rsid w:val="00AD7EAB"/>
    <w:rsid w:val="00AE0522"/>
    <w:rsid w:val="00AE4833"/>
    <w:rsid w:val="00B454A6"/>
    <w:rsid w:val="00B50DCF"/>
    <w:rsid w:val="00B5469D"/>
    <w:rsid w:val="00B56597"/>
    <w:rsid w:val="00B578E1"/>
    <w:rsid w:val="00B6288D"/>
    <w:rsid w:val="00B81615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4511A"/>
    <w:rsid w:val="00C532BD"/>
    <w:rsid w:val="00C5369D"/>
    <w:rsid w:val="00C57150"/>
    <w:rsid w:val="00C63C16"/>
    <w:rsid w:val="00C63EFE"/>
    <w:rsid w:val="00C84461"/>
    <w:rsid w:val="00C86089"/>
    <w:rsid w:val="00C868CF"/>
    <w:rsid w:val="00C87951"/>
    <w:rsid w:val="00CA0C8E"/>
    <w:rsid w:val="00CA6003"/>
    <w:rsid w:val="00CB3E30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5337A"/>
    <w:rsid w:val="00E65C3E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04925"/>
    <w:rsid w:val="00F14504"/>
    <w:rsid w:val="00F203BA"/>
    <w:rsid w:val="00F318CB"/>
    <w:rsid w:val="00F32C84"/>
    <w:rsid w:val="00F35AC5"/>
    <w:rsid w:val="00F442E6"/>
    <w:rsid w:val="00F464F7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29689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D0A3-1CE2-4EB9-9042-9F9FB1D4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2023-10-25T05:19:00Z</cp:lastPrinted>
  <dcterms:created xsi:type="dcterms:W3CDTF">2023-10-25T05:19:00Z</dcterms:created>
  <dcterms:modified xsi:type="dcterms:W3CDTF">2023-10-25T05:19:00Z</dcterms:modified>
</cp:coreProperties>
</file>