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12" w:rsidRPr="00B31E12" w:rsidRDefault="00B31E12" w:rsidP="00B31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1E12"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Конкурсном отборе</w:t>
      </w:r>
      <w:bookmarkEnd w:id="0"/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 xml:space="preserve">1. Финансово-экономическое обоснование заявленного размера субсидии из федерального бюджета бюджетам субъектов Российской Федерации на поддержку инвестиционных проектов по созданию модульных некапитальных средств размещения в целях </w:t>
      </w:r>
      <w:proofErr w:type="spellStart"/>
      <w:r w:rsidRPr="00B31E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1E12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предоставлению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средств из бюджета субъекта Российской Федерации на финансовое обеспечение и (или) возмещение части затрат на приобретение и монтаж модульных некапитальных средств размещения при реализации инвестиционных проектов, возникающих при реализации региональных проектов, обеспечивающих достижение целей, показателей и результатов федерального проекта "Развитие туристической инфраструктуры" национального проекта "Туризм и индустрия гостеприимства".</w:t>
      </w:r>
    </w:p>
    <w:p w:rsid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>2. Описание комплекса мероприятий, включающего создание юридическими лицами и индивидуальными предпринимателями модульных некапитальных средств размещения, обеспечение их электроснабжением, водоснабжением и водоотведением, а также благоустройство прилегающих к ним территорий (далее - инвестиционный проект), содержащее следующую информацию:</w:t>
      </w: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>а) наименование инвестиционного проекта и местоположение земельного участка, на котором планируется его реализация, а также документы, подтверждающие права на указанные земельные участки либо право размещения на них модульных некапитальных средств размещения;</w:t>
      </w: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>б) сроки реализации инвестиционного проекта;</w:t>
      </w: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>в) количество номеров (одна или несколько жилых комнат и (или) помещений, соединенных между собой и оснащенных индивидуальным туалетом, умывальником и душем) в модульных некапитальных средствах размещения, предполагаемых к созданию в рамках инвестиционного проекта;</w:t>
      </w: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>г) размер потребности в субсидии, указанной в пункте 1 настоящего перечня;</w:t>
      </w: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 xml:space="preserve">д) сведения о земельном участке для размещения модульных некапитальных средств размещения и подтверждающие документы об имеющихся на нем и прилегающих к нему земельных участках объектах водоснабжения и водоотведения, связи, энергоснабжения и газоснабжения, благоустройства общественных пространств, а также сведения об очистных сооружениях, подъездных автомобильных дорогах, берегозащитных и </w:t>
      </w:r>
      <w:proofErr w:type="spellStart"/>
      <w:r w:rsidRPr="00B31E12">
        <w:rPr>
          <w:rFonts w:ascii="Times New Roman" w:hAnsi="Times New Roman" w:cs="Times New Roman"/>
          <w:sz w:val="28"/>
          <w:szCs w:val="28"/>
        </w:rPr>
        <w:t>пляжеудерживающих</w:t>
      </w:r>
      <w:proofErr w:type="spellEnd"/>
      <w:r w:rsidRPr="00B31E12">
        <w:rPr>
          <w:rFonts w:ascii="Times New Roman" w:hAnsi="Times New Roman" w:cs="Times New Roman"/>
          <w:sz w:val="28"/>
          <w:szCs w:val="28"/>
        </w:rPr>
        <w:t xml:space="preserve"> сооружениях, проведенных работах по дноуглублению и </w:t>
      </w:r>
      <w:proofErr w:type="spellStart"/>
      <w:r w:rsidRPr="00B31E12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B31E1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 xml:space="preserve">е) сведения и подтверждающие документы о наличии на земельном участке, указанном в подпункте "д" настоящего пункта, или прилегающих к нему земельных участках объектов общественного питания, туристского </w:t>
      </w:r>
      <w:r w:rsidRPr="00B31E12">
        <w:rPr>
          <w:rFonts w:ascii="Times New Roman" w:hAnsi="Times New Roman" w:cs="Times New Roman"/>
          <w:sz w:val="28"/>
          <w:szCs w:val="28"/>
        </w:rPr>
        <w:lastRenderedPageBreak/>
        <w:t>показа и посещения, торговли и других объектов, относящихся к организациям, осуществляющим деятельность в соответствии с видами деятельности по собирательной классификационной группировке видов экономической деятельности "Туризм" на основе Общероссийского классификатора видов экономической деятельности (при наличии);</w:t>
      </w:r>
    </w:p>
    <w:p w:rsidR="00B31E12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>ж) сведения о планируемом расположении модульных некапитальных средств размещения на территории особой экономической зоны туристско-рекреационного типа или прилегающей к ней территории.</w:t>
      </w:r>
    </w:p>
    <w:p w:rsid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8A" w:rsidRPr="00B31E12" w:rsidRDefault="00B31E12" w:rsidP="00B3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2">
        <w:rPr>
          <w:rFonts w:ascii="Times New Roman" w:hAnsi="Times New Roman" w:cs="Times New Roman"/>
          <w:sz w:val="28"/>
          <w:szCs w:val="28"/>
        </w:rPr>
        <w:t xml:space="preserve">3. Гарантийное письмо высшего исполнительного органа субъекта Российской Федерации о </w:t>
      </w:r>
      <w:proofErr w:type="spellStart"/>
      <w:r w:rsidRPr="00B31E12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B31E12">
        <w:rPr>
          <w:rFonts w:ascii="Times New Roman" w:hAnsi="Times New Roman" w:cs="Times New Roman"/>
          <w:sz w:val="28"/>
          <w:szCs w:val="28"/>
        </w:rPr>
        <w:t xml:space="preserve"> инвестиционных проектов.</w:t>
      </w:r>
    </w:p>
    <w:sectPr w:rsidR="0026678A" w:rsidRPr="00B3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79"/>
    <w:rsid w:val="00B31E12"/>
    <w:rsid w:val="00BE53CE"/>
    <w:rsid w:val="00D308CA"/>
    <w:rsid w:val="00E4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01F"/>
  <w15:chartTrackingRefBased/>
  <w15:docId w15:val="{10065625-FC7A-4609-AC74-637EB23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 Артем Эдуардович</dc:creator>
  <cp:keywords/>
  <dc:description/>
  <cp:lastModifiedBy>Горяйнов Артем Эдуардович</cp:lastModifiedBy>
  <cp:revision>2</cp:revision>
  <dcterms:created xsi:type="dcterms:W3CDTF">2023-04-19T04:49:00Z</dcterms:created>
  <dcterms:modified xsi:type="dcterms:W3CDTF">2023-04-19T04:50:00Z</dcterms:modified>
</cp:coreProperties>
</file>