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78" w:rsidRPr="007574C6" w:rsidRDefault="00EC4337" w:rsidP="00B02957">
      <w:pPr>
        <w:jc w:val="center"/>
        <w:rPr>
          <w:rFonts w:eastAsiaTheme="minorHAnsi"/>
          <w:sz w:val="28"/>
          <w:szCs w:val="24"/>
          <w:lang w:eastAsia="en-US"/>
        </w:rPr>
      </w:pPr>
      <w:r w:rsidRPr="007574C6">
        <w:rPr>
          <w:sz w:val="28"/>
          <w:szCs w:val="24"/>
        </w:rPr>
        <w:t>Перечень дел по личному составу</w:t>
      </w:r>
      <w:r w:rsidR="00956974" w:rsidRPr="007574C6">
        <w:rPr>
          <w:sz w:val="28"/>
          <w:szCs w:val="24"/>
        </w:rPr>
        <w:t>,</w:t>
      </w:r>
      <w:r w:rsidRPr="007574C6">
        <w:rPr>
          <w:sz w:val="28"/>
          <w:szCs w:val="24"/>
        </w:rPr>
        <w:t xml:space="preserve"> </w:t>
      </w:r>
      <w:r w:rsidR="00956974" w:rsidRPr="007574C6">
        <w:rPr>
          <w:sz w:val="28"/>
          <w:szCs w:val="24"/>
        </w:rPr>
        <w:t xml:space="preserve">образованных </w:t>
      </w:r>
      <w:r w:rsidR="0093591F" w:rsidRPr="007574C6">
        <w:rPr>
          <w:sz w:val="28"/>
          <w:szCs w:val="24"/>
        </w:rPr>
        <w:t>по 1946</w:t>
      </w:r>
      <w:r w:rsidR="00956974" w:rsidRPr="007574C6">
        <w:rPr>
          <w:sz w:val="28"/>
          <w:szCs w:val="24"/>
        </w:rPr>
        <w:t xml:space="preserve"> год,</w:t>
      </w:r>
    </w:p>
    <w:p w:rsidR="007574C6" w:rsidRDefault="00246778" w:rsidP="007574C6">
      <w:pPr>
        <w:jc w:val="center"/>
        <w:rPr>
          <w:rFonts w:eastAsiaTheme="minorHAnsi"/>
          <w:sz w:val="28"/>
          <w:szCs w:val="24"/>
          <w:lang w:eastAsia="en-US"/>
        </w:rPr>
      </w:pPr>
      <w:r w:rsidRPr="007574C6">
        <w:rPr>
          <w:rFonts w:eastAsiaTheme="minorHAnsi"/>
          <w:sz w:val="28"/>
          <w:szCs w:val="24"/>
          <w:lang w:eastAsia="en-US"/>
        </w:rPr>
        <w:t xml:space="preserve">которые были </w:t>
      </w:r>
      <w:r w:rsidR="0093591F" w:rsidRPr="007574C6">
        <w:rPr>
          <w:rFonts w:eastAsiaTheme="minorHAnsi"/>
          <w:sz w:val="28"/>
          <w:szCs w:val="24"/>
          <w:lang w:eastAsia="en-US"/>
        </w:rPr>
        <w:t xml:space="preserve">отобраны </w:t>
      </w:r>
      <w:r w:rsidR="00956974" w:rsidRPr="007574C6">
        <w:rPr>
          <w:rFonts w:eastAsiaTheme="minorHAnsi"/>
          <w:sz w:val="28"/>
          <w:szCs w:val="24"/>
          <w:lang w:eastAsia="en-US"/>
        </w:rPr>
        <w:t xml:space="preserve">на </w:t>
      </w:r>
      <w:r w:rsidR="00956974" w:rsidRPr="007574C6">
        <w:rPr>
          <w:sz w:val="28"/>
          <w:szCs w:val="24"/>
        </w:rPr>
        <w:t>постоянное хранение</w:t>
      </w:r>
      <w:r w:rsidR="00956974" w:rsidRPr="007574C6">
        <w:rPr>
          <w:rFonts w:eastAsiaTheme="minorHAnsi"/>
          <w:sz w:val="28"/>
          <w:szCs w:val="24"/>
          <w:lang w:eastAsia="en-US"/>
        </w:rPr>
        <w:t xml:space="preserve"> в муниципальном казенном учреждении</w:t>
      </w:r>
      <w:r w:rsidR="007574C6">
        <w:rPr>
          <w:rFonts w:eastAsiaTheme="minorHAnsi"/>
          <w:sz w:val="28"/>
          <w:szCs w:val="24"/>
          <w:lang w:eastAsia="en-US"/>
        </w:rPr>
        <w:t xml:space="preserve"> </w:t>
      </w:r>
      <w:bookmarkStart w:id="0" w:name="_GoBack"/>
      <w:bookmarkEnd w:id="0"/>
      <w:r w:rsidR="00956974" w:rsidRPr="007574C6">
        <w:rPr>
          <w:rFonts w:eastAsiaTheme="minorHAnsi"/>
          <w:sz w:val="28"/>
          <w:szCs w:val="24"/>
          <w:lang w:eastAsia="en-US"/>
        </w:rPr>
        <w:t xml:space="preserve">«Муниципальный архив города Сургута» </w:t>
      </w:r>
    </w:p>
    <w:p w:rsidR="007574C6" w:rsidRDefault="007574C6" w:rsidP="007574C6">
      <w:pPr>
        <w:jc w:val="center"/>
        <w:rPr>
          <w:rFonts w:eastAsiaTheme="minorHAnsi"/>
          <w:sz w:val="28"/>
          <w:szCs w:val="24"/>
          <w:lang w:eastAsia="en-US"/>
        </w:rPr>
      </w:pPr>
    </w:p>
    <w:p w:rsidR="007574C6" w:rsidRPr="007574C6" w:rsidRDefault="007574C6" w:rsidP="007574C6">
      <w:pPr>
        <w:ind w:firstLine="709"/>
        <w:jc w:val="both"/>
        <w:rPr>
          <w:rFonts w:eastAsiaTheme="minorHAnsi"/>
          <w:sz w:val="28"/>
          <w:szCs w:val="24"/>
          <w:lang w:eastAsia="en-US"/>
        </w:rPr>
      </w:pPr>
      <w:r w:rsidRPr="007574C6">
        <w:rPr>
          <w:bCs/>
          <w:sz w:val="28"/>
          <w:szCs w:val="28"/>
        </w:rPr>
        <w:t>В 2023 году муниципальное казенное учреждение «Муниципальный архив города Сургута» продолжает вести работу по отбору на постоянное хранение документов по личному составу организаций города Сургута по 1946 год.</w:t>
      </w:r>
    </w:p>
    <w:p w:rsidR="007574C6" w:rsidRPr="007574C6" w:rsidRDefault="007574C6" w:rsidP="007574C6">
      <w:pPr>
        <w:shd w:val="clear" w:color="auto" w:fill="FFFFFF"/>
        <w:spacing w:before="180" w:line="336" w:lineRule="atLeast"/>
        <w:ind w:left="-30" w:firstLine="739"/>
        <w:outlineLvl w:val="2"/>
        <w:rPr>
          <w:bCs/>
          <w:sz w:val="28"/>
          <w:szCs w:val="28"/>
        </w:rPr>
      </w:pPr>
      <w:r w:rsidRPr="007574C6">
        <w:rPr>
          <w:bCs/>
          <w:sz w:val="28"/>
          <w:szCs w:val="28"/>
        </w:rPr>
        <w:t>Ниже представлены архивные фонды, дела по личному составу которых отобраны на постоянное хранение:</w:t>
      </w:r>
    </w:p>
    <w:p w:rsidR="007574C6" w:rsidRPr="007574C6" w:rsidRDefault="007574C6" w:rsidP="007574C6">
      <w:pPr>
        <w:numPr>
          <w:ilvl w:val="0"/>
          <w:numId w:val="5"/>
        </w:numPr>
        <w:shd w:val="clear" w:color="auto" w:fill="FFFFFF"/>
        <w:spacing w:before="100" w:beforeAutospacing="1" w:after="180"/>
        <w:rPr>
          <w:sz w:val="28"/>
          <w:szCs w:val="28"/>
        </w:rPr>
      </w:pPr>
      <w:r w:rsidRPr="007574C6">
        <w:rPr>
          <w:bCs/>
          <w:sz w:val="28"/>
          <w:szCs w:val="28"/>
        </w:rPr>
        <w:t xml:space="preserve">Сургутская районная контора </w:t>
      </w:r>
      <w:proofErr w:type="spellStart"/>
      <w:r w:rsidRPr="007574C6">
        <w:rPr>
          <w:bCs/>
          <w:sz w:val="28"/>
          <w:szCs w:val="28"/>
        </w:rPr>
        <w:t>Заготживсырье</w:t>
      </w:r>
      <w:proofErr w:type="spellEnd"/>
      <w:r w:rsidRPr="007574C6">
        <w:rPr>
          <w:bCs/>
          <w:sz w:val="28"/>
          <w:szCs w:val="28"/>
        </w:rPr>
        <w:t xml:space="preserve"> (фонд 39) - 21 ед. хр.</w:t>
      </w:r>
    </w:p>
    <w:p w:rsidR="007574C6" w:rsidRPr="007574C6" w:rsidRDefault="007574C6" w:rsidP="007574C6">
      <w:pPr>
        <w:numPr>
          <w:ilvl w:val="0"/>
          <w:numId w:val="5"/>
        </w:numPr>
        <w:shd w:val="clear" w:color="auto" w:fill="FFFFFF"/>
        <w:spacing w:before="100" w:beforeAutospacing="1" w:after="180"/>
        <w:rPr>
          <w:sz w:val="28"/>
          <w:szCs w:val="28"/>
        </w:rPr>
      </w:pPr>
      <w:r w:rsidRPr="007574C6">
        <w:rPr>
          <w:bCs/>
          <w:sz w:val="28"/>
          <w:szCs w:val="28"/>
        </w:rPr>
        <w:t>Сургутский районный сельскохозяйственный отдел исполнительного комитета Сургутского районного Совета рабочих, крестьянских и красноармейских депутатов народного комиссариата земледелия (фонд 13) - 5 ед. хр.</w:t>
      </w:r>
    </w:p>
    <w:p w:rsidR="007574C6" w:rsidRPr="007574C6" w:rsidRDefault="007574C6" w:rsidP="007574C6">
      <w:pPr>
        <w:numPr>
          <w:ilvl w:val="0"/>
          <w:numId w:val="5"/>
        </w:numPr>
        <w:shd w:val="clear" w:color="auto" w:fill="FFFFFF"/>
        <w:spacing w:before="100" w:beforeAutospacing="1" w:after="180"/>
        <w:rPr>
          <w:sz w:val="28"/>
          <w:szCs w:val="28"/>
        </w:rPr>
      </w:pPr>
      <w:r w:rsidRPr="007574C6">
        <w:rPr>
          <w:bCs/>
          <w:sz w:val="28"/>
          <w:szCs w:val="28"/>
        </w:rPr>
        <w:t>Сельскохозяйственная артель «Новая жизнь» (фонд 16) -1 ед. хр.</w:t>
      </w:r>
    </w:p>
    <w:p w:rsidR="007574C6" w:rsidRPr="007574C6" w:rsidRDefault="007574C6" w:rsidP="007574C6">
      <w:pPr>
        <w:numPr>
          <w:ilvl w:val="0"/>
          <w:numId w:val="5"/>
        </w:numPr>
        <w:shd w:val="clear" w:color="auto" w:fill="FFFFFF"/>
        <w:spacing w:before="100" w:beforeAutospacing="1" w:after="180"/>
        <w:rPr>
          <w:sz w:val="28"/>
          <w:szCs w:val="28"/>
        </w:rPr>
      </w:pPr>
      <w:r w:rsidRPr="007574C6">
        <w:rPr>
          <w:bCs/>
          <w:sz w:val="28"/>
          <w:szCs w:val="28"/>
        </w:rPr>
        <w:t>Сургутский райпромкомбинат (фонд 27) - 13 ед. хр.</w:t>
      </w:r>
    </w:p>
    <w:p w:rsidR="007574C6" w:rsidRPr="007574C6" w:rsidRDefault="007574C6" w:rsidP="007574C6">
      <w:pPr>
        <w:numPr>
          <w:ilvl w:val="0"/>
          <w:numId w:val="5"/>
        </w:numPr>
        <w:shd w:val="clear" w:color="auto" w:fill="FFFFFF"/>
        <w:spacing w:before="100" w:beforeAutospacing="1" w:after="180"/>
        <w:rPr>
          <w:sz w:val="28"/>
          <w:szCs w:val="28"/>
        </w:rPr>
      </w:pPr>
      <w:r w:rsidRPr="007574C6">
        <w:rPr>
          <w:bCs/>
          <w:sz w:val="28"/>
          <w:szCs w:val="28"/>
        </w:rPr>
        <w:t>Артель инвалидов «Заря» (фонд 24) - 6 ед. хр.</w:t>
      </w:r>
    </w:p>
    <w:p w:rsidR="007574C6" w:rsidRPr="007574C6" w:rsidRDefault="007574C6" w:rsidP="007574C6">
      <w:pPr>
        <w:numPr>
          <w:ilvl w:val="0"/>
          <w:numId w:val="5"/>
        </w:numPr>
        <w:shd w:val="clear" w:color="auto" w:fill="FFFFFF"/>
        <w:spacing w:before="100" w:beforeAutospacing="1" w:after="180"/>
        <w:rPr>
          <w:sz w:val="28"/>
          <w:szCs w:val="28"/>
        </w:rPr>
      </w:pPr>
      <w:r w:rsidRPr="007574C6">
        <w:rPr>
          <w:bCs/>
          <w:sz w:val="28"/>
          <w:szCs w:val="28"/>
        </w:rPr>
        <w:t>Сургутская моторно-рыболовная станция Омского областного управления моторно-рыболовных станций (фонд 73) - 18 ед. хр.</w:t>
      </w:r>
    </w:p>
    <w:p w:rsidR="007574C6" w:rsidRPr="007574C6" w:rsidRDefault="007574C6" w:rsidP="007574C6">
      <w:pPr>
        <w:numPr>
          <w:ilvl w:val="0"/>
          <w:numId w:val="5"/>
        </w:numPr>
        <w:shd w:val="clear" w:color="auto" w:fill="FFFFFF"/>
        <w:spacing w:before="100" w:beforeAutospacing="1" w:after="180"/>
        <w:rPr>
          <w:sz w:val="28"/>
          <w:szCs w:val="28"/>
        </w:rPr>
      </w:pPr>
      <w:r w:rsidRPr="007574C6">
        <w:rPr>
          <w:bCs/>
          <w:sz w:val="28"/>
          <w:szCs w:val="28"/>
        </w:rPr>
        <w:t>Сургутская районная инспектура центрального статистического управления Госплана СССР Тюменского областного статистического управления (фонд 10) - 4 ед. хр.</w:t>
      </w:r>
    </w:p>
    <w:p w:rsidR="007574C6" w:rsidRPr="007574C6" w:rsidRDefault="007574C6" w:rsidP="007574C6">
      <w:pPr>
        <w:numPr>
          <w:ilvl w:val="0"/>
          <w:numId w:val="5"/>
        </w:numPr>
        <w:shd w:val="clear" w:color="auto" w:fill="FFFFFF"/>
        <w:spacing w:before="100" w:beforeAutospacing="1" w:after="180"/>
        <w:rPr>
          <w:sz w:val="28"/>
          <w:szCs w:val="28"/>
        </w:rPr>
      </w:pPr>
      <w:r w:rsidRPr="007574C6">
        <w:rPr>
          <w:bCs/>
          <w:sz w:val="28"/>
          <w:szCs w:val="28"/>
        </w:rPr>
        <w:t>Промартель им. Кирова, с. Сургут (фонд 28) - 3 ед. хр.</w:t>
      </w:r>
    </w:p>
    <w:p w:rsidR="007574C6" w:rsidRPr="007574C6" w:rsidRDefault="007574C6" w:rsidP="007574C6">
      <w:pPr>
        <w:numPr>
          <w:ilvl w:val="0"/>
          <w:numId w:val="5"/>
        </w:numPr>
        <w:shd w:val="clear" w:color="auto" w:fill="FFFFFF"/>
        <w:spacing w:before="100" w:beforeAutospacing="1" w:after="180"/>
        <w:rPr>
          <w:sz w:val="28"/>
          <w:szCs w:val="28"/>
        </w:rPr>
      </w:pPr>
      <w:r w:rsidRPr="007574C6">
        <w:rPr>
          <w:bCs/>
          <w:sz w:val="28"/>
          <w:szCs w:val="28"/>
        </w:rPr>
        <w:t>Сельскохозяйственная артель «Верный путь» (фонд 7) - 6 ед. хр.</w:t>
      </w:r>
    </w:p>
    <w:p w:rsidR="007574C6" w:rsidRPr="007574C6" w:rsidRDefault="007574C6" w:rsidP="007574C6">
      <w:pPr>
        <w:numPr>
          <w:ilvl w:val="0"/>
          <w:numId w:val="5"/>
        </w:numPr>
        <w:shd w:val="clear" w:color="auto" w:fill="FFFFFF"/>
        <w:spacing w:before="100" w:beforeAutospacing="1" w:after="180"/>
        <w:rPr>
          <w:sz w:val="28"/>
          <w:szCs w:val="28"/>
        </w:rPr>
      </w:pPr>
      <w:r w:rsidRPr="007574C6">
        <w:rPr>
          <w:bCs/>
          <w:sz w:val="28"/>
          <w:szCs w:val="28"/>
        </w:rPr>
        <w:t>Сельскохозяйственная артель «Авангард» (фонд 8) - 8 ед. хр.</w:t>
      </w:r>
    </w:p>
    <w:p w:rsidR="007574C6" w:rsidRPr="007574C6" w:rsidRDefault="007574C6" w:rsidP="007574C6">
      <w:pPr>
        <w:numPr>
          <w:ilvl w:val="0"/>
          <w:numId w:val="5"/>
        </w:numPr>
        <w:shd w:val="clear" w:color="auto" w:fill="FFFFFF"/>
        <w:spacing w:before="100" w:beforeAutospacing="1" w:after="180"/>
        <w:rPr>
          <w:sz w:val="28"/>
          <w:szCs w:val="28"/>
        </w:rPr>
      </w:pPr>
      <w:r w:rsidRPr="007574C6">
        <w:rPr>
          <w:bCs/>
          <w:sz w:val="28"/>
          <w:szCs w:val="28"/>
        </w:rPr>
        <w:t>Колхоз «Верный путь», п. Ямской Сытоминского сельского Совета (фонд 15) - 4 ед. хр.</w:t>
      </w:r>
    </w:p>
    <w:p w:rsidR="007574C6" w:rsidRPr="007574C6" w:rsidRDefault="007574C6" w:rsidP="007574C6">
      <w:pPr>
        <w:numPr>
          <w:ilvl w:val="0"/>
          <w:numId w:val="5"/>
        </w:numPr>
        <w:shd w:val="clear" w:color="auto" w:fill="FFFFFF"/>
        <w:spacing w:before="100" w:beforeAutospacing="1" w:after="180"/>
        <w:rPr>
          <w:sz w:val="28"/>
          <w:szCs w:val="28"/>
        </w:rPr>
      </w:pPr>
      <w:r w:rsidRPr="007574C6">
        <w:rPr>
          <w:bCs/>
          <w:sz w:val="28"/>
          <w:szCs w:val="28"/>
        </w:rPr>
        <w:t>Сургутская-</w:t>
      </w:r>
      <w:proofErr w:type="spellStart"/>
      <w:r w:rsidRPr="007574C6">
        <w:rPr>
          <w:bCs/>
          <w:sz w:val="28"/>
          <w:szCs w:val="28"/>
        </w:rPr>
        <w:t>машинно</w:t>
      </w:r>
      <w:proofErr w:type="spellEnd"/>
      <w:r w:rsidRPr="007574C6">
        <w:rPr>
          <w:bCs/>
          <w:sz w:val="28"/>
          <w:szCs w:val="28"/>
        </w:rPr>
        <w:t xml:space="preserve"> тракторная станция (фонд 29) -10 ед. хр.</w:t>
      </w:r>
    </w:p>
    <w:p w:rsidR="007574C6" w:rsidRPr="007574C6" w:rsidRDefault="007574C6" w:rsidP="007574C6">
      <w:pPr>
        <w:numPr>
          <w:ilvl w:val="0"/>
          <w:numId w:val="5"/>
        </w:numPr>
        <w:shd w:val="clear" w:color="auto" w:fill="FFFFFF"/>
        <w:spacing w:before="100" w:beforeAutospacing="1" w:after="180"/>
        <w:rPr>
          <w:sz w:val="28"/>
          <w:szCs w:val="28"/>
        </w:rPr>
      </w:pPr>
      <w:r w:rsidRPr="007574C6">
        <w:rPr>
          <w:bCs/>
          <w:sz w:val="28"/>
          <w:szCs w:val="28"/>
        </w:rPr>
        <w:t>Уполномоченный по Сургутскому району народного комиссариата заготовок СССР (фонд 31) - 12 ед. хр.</w:t>
      </w:r>
    </w:p>
    <w:p w:rsidR="007574C6" w:rsidRPr="007574C6" w:rsidRDefault="007574C6" w:rsidP="007574C6">
      <w:pPr>
        <w:numPr>
          <w:ilvl w:val="0"/>
          <w:numId w:val="5"/>
        </w:numPr>
        <w:shd w:val="clear" w:color="auto" w:fill="FFFFFF"/>
        <w:spacing w:before="100" w:beforeAutospacing="1" w:after="180"/>
        <w:rPr>
          <w:sz w:val="28"/>
          <w:szCs w:val="28"/>
        </w:rPr>
      </w:pPr>
      <w:r w:rsidRPr="007574C6">
        <w:rPr>
          <w:bCs/>
          <w:sz w:val="28"/>
          <w:szCs w:val="28"/>
        </w:rPr>
        <w:t>Сургутский районный пищевой комбинат Омского областного отдела пищевой промышленности Омского областного Совета (фонд 37) - 8 ед. хр.</w:t>
      </w:r>
    </w:p>
    <w:p w:rsidR="007574C6" w:rsidRPr="007574C6" w:rsidRDefault="007574C6" w:rsidP="007574C6">
      <w:pPr>
        <w:numPr>
          <w:ilvl w:val="0"/>
          <w:numId w:val="5"/>
        </w:numPr>
        <w:shd w:val="clear" w:color="auto" w:fill="FFFFFF"/>
        <w:spacing w:before="100" w:beforeAutospacing="1" w:after="180"/>
        <w:rPr>
          <w:sz w:val="28"/>
          <w:szCs w:val="28"/>
        </w:rPr>
      </w:pPr>
      <w:r w:rsidRPr="007574C6">
        <w:rPr>
          <w:bCs/>
          <w:sz w:val="28"/>
          <w:szCs w:val="28"/>
        </w:rPr>
        <w:t xml:space="preserve">Сытоминский </w:t>
      </w:r>
      <w:proofErr w:type="spellStart"/>
      <w:r w:rsidRPr="007574C6">
        <w:rPr>
          <w:bCs/>
          <w:sz w:val="28"/>
          <w:szCs w:val="28"/>
        </w:rPr>
        <w:t>рыбкооп</w:t>
      </w:r>
      <w:proofErr w:type="spellEnd"/>
      <w:r w:rsidRPr="007574C6">
        <w:rPr>
          <w:bCs/>
          <w:sz w:val="28"/>
          <w:szCs w:val="28"/>
        </w:rPr>
        <w:t xml:space="preserve"> рыболовецких коопераций </w:t>
      </w:r>
      <w:proofErr w:type="spellStart"/>
      <w:r w:rsidRPr="007574C6">
        <w:rPr>
          <w:bCs/>
          <w:sz w:val="28"/>
          <w:szCs w:val="28"/>
        </w:rPr>
        <w:t>Союзрыболовецких</w:t>
      </w:r>
      <w:proofErr w:type="spellEnd"/>
      <w:r w:rsidRPr="007574C6">
        <w:rPr>
          <w:bCs/>
          <w:sz w:val="28"/>
          <w:szCs w:val="28"/>
        </w:rPr>
        <w:t xml:space="preserve"> потребительских обществ (фонд 52) - 1 </w:t>
      </w:r>
      <w:proofErr w:type="spellStart"/>
      <w:r w:rsidRPr="007574C6">
        <w:rPr>
          <w:bCs/>
          <w:sz w:val="28"/>
          <w:szCs w:val="28"/>
        </w:rPr>
        <w:t>ед.хр</w:t>
      </w:r>
      <w:proofErr w:type="spellEnd"/>
      <w:r w:rsidRPr="007574C6">
        <w:rPr>
          <w:bCs/>
          <w:sz w:val="28"/>
          <w:szCs w:val="28"/>
        </w:rPr>
        <w:t>.</w:t>
      </w:r>
    </w:p>
    <w:p w:rsidR="007574C6" w:rsidRPr="007574C6" w:rsidRDefault="007574C6" w:rsidP="007574C6">
      <w:pPr>
        <w:numPr>
          <w:ilvl w:val="0"/>
          <w:numId w:val="5"/>
        </w:numPr>
        <w:shd w:val="clear" w:color="auto" w:fill="FFFFFF"/>
        <w:spacing w:before="100" w:beforeAutospacing="1" w:after="180"/>
        <w:rPr>
          <w:sz w:val="28"/>
          <w:szCs w:val="28"/>
        </w:rPr>
      </w:pPr>
      <w:r w:rsidRPr="007574C6">
        <w:rPr>
          <w:bCs/>
          <w:sz w:val="28"/>
          <w:szCs w:val="28"/>
        </w:rPr>
        <w:lastRenderedPageBreak/>
        <w:t xml:space="preserve">Угутский </w:t>
      </w:r>
      <w:proofErr w:type="spellStart"/>
      <w:r w:rsidRPr="007574C6">
        <w:rPr>
          <w:bCs/>
          <w:sz w:val="28"/>
          <w:szCs w:val="28"/>
        </w:rPr>
        <w:t>рыбкооп</w:t>
      </w:r>
      <w:proofErr w:type="spellEnd"/>
      <w:r w:rsidRPr="007574C6">
        <w:rPr>
          <w:bCs/>
          <w:sz w:val="28"/>
          <w:szCs w:val="28"/>
        </w:rPr>
        <w:t xml:space="preserve"> (фонд 77) - 1 ед. хр.</w:t>
      </w:r>
    </w:p>
    <w:p w:rsidR="007574C6" w:rsidRPr="007574C6" w:rsidRDefault="007574C6" w:rsidP="007574C6">
      <w:pPr>
        <w:numPr>
          <w:ilvl w:val="0"/>
          <w:numId w:val="5"/>
        </w:numPr>
        <w:shd w:val="clear" w:color="auto" w:fill="FFFFFF"/>
        <w:spacing w:before="100" w:beforeAutospacing="1"/>
        <w:rPr>
          <w:sz w:val="28"/>
          <w:szCs w:val="28"/>
        </w:rPr>
      </w:pPr>
      <w:r w:rsidRPr="007574C6">
        <w:rPr>
          <w:bCs/>
          <w:sz w:val="28"/>
          <w:szCs w:val="28"/>
        </w:rPr>
        <w:t>Сургутская районная больница отдела здравоохранения исполнительного комитета Сургутского районного Совета депутатов трудящихся (фонд 71) - 7 ед. хр.</w:t>
      </w:r>
    </w:p>
    <w:p w:rsidR="00325591" w:rsidRPr="00032AE5" w:rsidRDefault="00325591" w:rsidP="00032AE5">
      <w:pPr>
        <w:jc w:val="both"/>
        <w:rPr>
          <w:sz w:val="24"/>
          <w:szCs w:val="24"/>
        </w:rPr>
      </w:pPr>
    </w:p>
    <w:sectPr w:rsidR="00325591" w:rsidRPr="00032AE5" w:rsidSect="00185A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E51"/>
    <w:multiLevelType w:val="multilevel"/>
    <w:tmpl w:val="BA18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F4C68"/>
    <w:multiLevelType w:val="hybridMultilevel"/>
    <w:tmpl w:val="E0BC316C"/>
    <w:lvl w:ilvl="0" w:tplc="143A435E">
      <w:start w:val="1"/>
      <w:numFmt w:val="decimal"/>
      <w:suff w:val="nothing"/>
      <w:lvlText w:val="%1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E0BA3"/>
    <w:multiLevelType w:val="hybridMultilevel"/>
    <w:tmpl w:val="5D5A9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E634A"/>
    <w:multiLevelType w:val="hybridMultilevel"/>
    <w:tmpl w:val="84B456A8"/>
    <w:lvl w:ilvl="0" w:tplc="D16468D4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C7C69"/>
    <w:multiLevelType w:val="hybridMultilevel"/>
    <w:tmpl w:val="DB92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1C"/>
    <w:rsid w:val="000247A3"/>
    <w:rsid w:val="00032AE5"/>
    <w:rsid w:val="0013751C"/>
    <w:rsid w:val="001563F3"/>
    <w:rsid w:val="00166604"/>
    <w:rsid w:val="0018327B"/>
    <w:rsid w:val="00185A99"/>
    <w:rsid w:val="00246778"/>
    <w:rsid w:val="00303C33"/>
    <w:rsid w:val="00325591"/>
    <w:rsid w:val="0035008F"/>
    <w:rsid w:val="003A29F6"/>
    <w:rsid w:val="0049108E"/>
    <w:rsid w:val="004B4011"/>
    <w:rsid w:val="005226F3"/>
    <w:rsid w:val="005572F4"/>
    <w:rsid w:val="006663AB"/>
    <w:rsid w:val="007574C6"/>
    <w:rsid w:val="0079005A"/>
    <w:rsid w:val="009100E0"/>
    <w:rsid w:val="0093591F"/>
    <w:rsid w:val="00956974"/>
    <w:rsid w:val="00982492"/>
    <w:rsid w:val="00A00911"/>
    <w:rsid w:val="00A108A7"/>
    <w:rsid w:val="00B02957"/>
    <w:rsid w:val="00BB49E1"/>
    <w:rsid w:val="00CB6836"/>
    <w:rsid w:val="00CD7EC1"/>
    <w:rsid w:val="00D11D58"/>
    <w:rsid w:val="00D21D0A"/>
    <w:rsid w:val="00D43671"/>
    <w:rsid w:val="00DC1B6B"/>
    <w:rsid w:val="00DC51B4"/>
    <w:rsid w:val="00E948AA"/>
    <w:rsid w:val="00EC4337"/>
    <w:rsid w:val="00F9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18CF"/>
  <w15:chartTrackingRefBased/>
  <w15:docId w15:val="{EC57E410-C3A4-4FD1-91F4-37E3CFB7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7574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337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EC43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EC4337"/>
    <w:pPr>
      <w:widowControl w:val="0"/>
      <w:shd w:val="clear" w:color="auto" w:fill="FFFFFF"/>
      <w:spacing w:after="300" w:line="322" w:lineRule="exact"/>
      <w:jc w:val="center"/>
    </w:pPr>
    <w:rPr>
      <w:sz w:val="26"/>
      <w:szCs w:val="26"/>
      <w:lang w:eastAsia="en-US"/>
    </w:rPr>
  </w:style>
  <w:style w:type="character" w:customStyle="1" w:styleId="1">
    <w:name w:val="Основной текст1"/>
    <w:basedOn w:val="a4"/>
    <w:rsid w:val="00EC43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B40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401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3A2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74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757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1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Татаренко Ольга Владимировна</dc:creator>
  <cp:keywords/>
  <dc:description/>
  <cp:lastModifiedBy>Вошумирская Илона Петровна</cp:lastModifiedBy>
  <cp:revision>43</cp:revision>
  <cp:lastPrinted>2023-04-12T07:39:00Z</cp:lastPrinted>
  <dcterms:created xsi:type="dcterms:W3CDTF">2023-04-12T07:08:00Z</dcterms:created>
  <dcterms:modified xsi:type="dcterms:W3CDTF">2023-09-29T07:54:00Z</dcterms:modified>
</cp:coreProperties>
</file>