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D9" w:rsidRPr="007863D9" w:rsidRDefault="007863D9" w:rsidP="007863D9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7863D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</w:t>
      </w:r>
    </w:p>
    <w:p w:rsidR="007863D9" w:rsidRPr="007863D9" w:rsidRDefault="007863D9" w:rsidP="007863D9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 w:val="28"/>
          <w:szCs w:val="28"/>
        </w:rPr>
      </w:pPr>
      <w:r w:rsidRPr="007863D9">
        <w:rPr>
          <w:rFonts w:ascii="Times New Roman" w:hAnsi="Times New Roman" w:cs="Times New Roman"/>
          <w:sz w:val="28"/>
          <w:szCs w:val="28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</w:t>
      </w:r>
    </w:p>
    <w:p w:rsidR="006B3325" w:rsidRPr="007863D9" w:rsidRDefault="007863D9" w:rsidP="007863D9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 w:val="28"/>
          <w:szCs w:val="28"/>
        </w:rPr>
      </w:pPr>
      <w:r w:rsidRPr="007863D9">
        <w:rPr>
          <w:rFonts w:ascii="Times New Roman" w:hAnsi="Times New Roman" w:cs="Times New Roman"/>
          <w:sz w:val="28"/>
          <w:szCs w:val="28"/>
        </w:rPr>
        <w:t xml:space="preserve">А ТАКЖЕ ИНФОРМАЦИЯ О МЕРАХ ОТВЕТСТВЕННОСТИ, ПРИМЕНЯЕМЫХ ПРИ НАРУШЕНИИ ОБЯЗАТЕЛЬНЫХ ТРЕБОВАНИЙ </w:t>
      </w:r>
    </w:p>
    <w:p w:rsidR="00AB7ED5" w:rsidRPr="00366B70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957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91"/>
        <w:gridCol w:w="2835"/>
        <w:gridCol w:w="1418"/>
        <w:gridCol w:w="1134"/>
        <w:gridCol w:w="4394"/>
        <w:gridCol w:w="3975"/>
      </w:tblGrid>
      <w:tr w:rsidR="007863D9" w:rsidRPr="00366B70" w:rsidTr="00CD49B2">
        <w:tc>
          <w:tcPr>
            <w:tcW w:w="510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691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2835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418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1134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4394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7863D9" w:rsidRPr="00366B70" w:rsidTr="00CD49B2">
        <w:trPr>
          <w:trHeight w:val="467"/>
        </w:trPr>
        <w:tc>
          <w:tcPr>
            <w:tcW w:w="510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91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2835" w:type="dxa"/>
          </w:tcPr>
          <w:p w:rsidR="007863D9" w:rsidRPr="00C53E1E" w:rsidRDefault="007863D9" w:rsidP="00C53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E1E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Жилищный кодекс РФ</w:t>
            </w:r>
          </w:p>
          <w:p w:rsidR="007863D9" w:rsidRPr="00C53E1E" w:rsidRDefault="007863D9" w:rsidP="00C53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63D9" w:rsidRPr="00366B70" w:rsidRDefault="007863D9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3E1E">
              <w:rPr>
                <w:rFonts w:ascii="Times New Roman" w:hAnsi="Times New Roman" w:cs="Times New Roman"/>
                <w:bCs/>
                <w:szCs w:val="22"/>
              </w:rPr>
              <w:t>от 29.12.2004</w:t>
            </w:r>
          </w:p>
        </w:tc>
        <w:tc>
          <w:tcPr>
            <w:tcW w:w="1134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3E1E">
              <w:rPr>
                <w:rFonts w:ascii="Times New Roman" w:hAnsi="Times New Roman" w:cs="Times New Roman"/>
                <w:bCs/>
                <w:szCs w:val="22"/>
              </w:rPr>
              <w:t>№ 188-ФЗ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I, глава 4, статья 26, 29;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II, глава 6;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III, глава 8;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III.1, глава 8.1, статья 91.7, 91.8;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III.2, статья 91.20;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V, глава 11,12;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VI, глава 14, статья 144, 146, 147; 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VII, 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статьи 153-158; 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VIII, </w:t>
            </w:r>
          </w:p>
          <w:p w:rsidR="007863D9" w:rsidRPr="00366B70" w:rsidRDefault="007863D9" w:rsidP="00C53E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статьи 161-165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F85D6E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F85D6E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глава 19, </w:t>
            </w:r>
            <w:r w:rsidR="00CD49B2" w:rsidRPr="00366B70">
              <w:rPr>
                <w:rFonts w:ascii="Times New Roman" w:hAnsi="Times New Roman" w:cs="Times New Roman"/>
              </w:rPr>
              <w:t>часть 1</w:t>
            </w:r>
            <w:r w:rsidR="00CD49B2"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 xml:space="preserve">статья 19.4, статья 19.4.1, </w:t>
            </w:r>
            <w:r w:rsidR="00CD49B2" w:rsidRPr="00366B70">
              <w:rPr>
                <w:rFonts w:ascii="Times New Roman" w:hAnsi="Times New Roman" w:cs="Times New Roman"/>
              </w:rPr>
              <w:t>часть 1</w:t>
            </w:r>
            <w:r w:rsidR="00CD49B2"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>статья 19.5 Кодекс</w:t>
            </w:r>
            <w:r w:rsidR="00CD49B2">
              <w:rPr>
                <w:rFonts w:ascii="Times New Roman" w:hAnsi="Times New Roman" w:cs="Times New Roman"/>
              </w:rPr>
              <w:t>а</w:t>
            </w:r>
            <w:r w:rsidRPr="00366B70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</w:t>
            </w: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3D9" w:rsidRPr="00366B70" w:rsidRDefault="007863D9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Pr="00366B70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CD49B2" w:rsidRPr="00366B70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>глава 19, часть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>статья 19.4, статья 19.4.1, часть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>статья 19.5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366B70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</w:t>
            </w:r>
          </w:p>
          <w:p w:rsidR="007863D9" w:rsidRDefault="007863D9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9B2" w:rsidRPr="00366B70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CD49B2" w:rsidRPr="00366B70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>глава 19, часть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>статья 19.4, статья 19.4.1, часть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B70">
              <w:rPr>
                <w:rFonts w:ascii="Times New Roman" w:hAnsi="Times New Roman" w:cs="Times New Roman"/>
              </w:rPr>
              <w:t>статья 19.5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366B70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</w:t>
            </w:r>
          </w:p>
          <w:p w:rsidR="00CD49B2" w:rsidRPr="00366B70" w:rsidRDefault="00CD49B2" w:rsidP="00CD49B2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3D9" w:rsidRPr="00366B70" w:rsidTr="00CD49B2">
        <w:trPr>
          <w:trHeight w:val="1133"/>
        </w:trPr>
        <w:tc>
          <w:tcPr>
            <w:tcW w:w="510" w:type="dxa"/>
          </w:tcPr>
          <w:p w:rsidR="007863D9" w:rsidRPr="00366B70" w:rsidRDefault="007863D9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91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2835" w:type="dxa"/>
          </w:tcPr>
          <w:p w:rsidR="007863D9" w:rsidRPr="00366B70" w:rsidRDefault="007863D9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208">
              <w:rPr>
                <w:rFonts w:ascii="Times New Roman" w:hAnsi="Times New Roman" w:cs="Pragmatica"/>
                <w:bCs/>
                <w:szCs w:val="22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1418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Pragmatica"/>
                <w:bCs/>
                <w:szCs w:val="22"/>
              </w:rPr>
              <w:t xml:space="preserve">от </w:t>
            </w:r>
            <w:r w:rsidRPr="00616208">
              <w:rPr>
                <w:rFonts w:ascii="Times New Roman" w:hAnsi="Times New Roman" w:cs="Pragmatica"/>
                <w:bCs/>
                <w:szCs w:val="22"/>
              </w:rPr>
              <w:t>23.11.2009</w:t>
            </w:r>
          </w:p>
        </w:tc>
        <w:tc>
          <w:tcPr>
            <w:tcW w:w="1134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Pragmatica"/>
                <w:bCs/>
                <w:szCs w:val="22"/>
              </w:rPr>
              <w:t xml:space="preserve">№ </w:t>
            </w:r>
            <w:r w:rsidRPr="00616208">
              <w:rPr>
                <w:rFonts w:ascii="Times New Roman" w:hAnsi="Times New Roman" w:cs="Pragmatica"/>
                <w:bCs/>
                <w:szCs w:val="22"/>
              </w:rPr>
              <w:t>261-ФЗ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Pragmatica"/>
                <w:bCs/>
                <w:szCs w:val="22"/>
              </w:rPr>
            </w:pPr>
          </w:p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Pragmatica"/>
                <w:bCs/>
                <w:szCs w:val="22"/>
              </w:rPr>
            </w:pPr>
          </w:p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Pragmatica"/>
                <w:bCs/>
                <w:szCs w:val="22"/>
              </w:rPr>
              <w:t>Статьи 11,12,13,15,19,22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1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2835" w:type="dxa"/>
          </w:tcPr>
          <w:p w:rsidR="007863D9" w:rsidRPr="00366B70" w:rsidRDefault="007863D9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 минимальном перечне услуг и работ, необходимых для обеспечения надлежащего содержания общего имущества в </w:t>
            </w: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многоквартирном доме, и порядке их оказания и выполнения</w:t>
            </w:r>
          </w:p>
        </w:tc>
        <w:tc>
          <w:tcPr>
            <w:tcW w:w="1418" w:type="dxa"/>
          </w:tcPr>
          <w:p w:rsidR="007863D9" w:rsidRPr="00366B70" w:rsidRDefault="007863D9" w:rsidP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от </w:t>
            </w: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03.04.2013</w:t>
            </w:r>
          </w:p>
        </w:tc>
        <w:tc>
          <w:tcPr>
            <w:tcW w:w="1134" w:type="dxa"/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6B70">
              <w:rPr>
                <w:rFonts w:ascii="Times New Roman" w:hAnsi="Times New Roman" w:cs="Times New Roman"/>
                <w:szCs w:val="22"/>
              </w:rPr>
              <w:t>290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F34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2835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418" w:type="dxa"/>
          </w:tcPr>
          <w:p w:rsidR="007863D9" w:rsidRPr="00366B70" w:rsidRDefault="007863D9" w:rsidP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366B70">
              <w:rPr>
                <w:rFonts w:ascii="Times New Roman" w:hAnsi="Times New Roman" w:cs="Times New Roman"/>
                <w:szCs w:val="22"/>
              </w:rPr>
              <w:t>06.05.2011</w:t>
            </w: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6B70">
              <w:rPr>
                <w:rFonts w:ascii="Times New Roman" w:hAnsi="Times New Roman" w:cs="Times New Roman"/>
                <w:szCs w:val="22"/>
              </w:rPr>
              <w:t>354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2835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8" w:type="dxa"/>
          </w:tcPr>
          <w:p w:rsidR="007863D9" w:rsidRPr="00366B70" w:rsidRDefault="007863D9" w:rsidP="00786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366B70">
              <w:rPr>
                <w:rFonts w:ascii="Times New Roman" w:hAnsi="Times New Roman" w:cs="Times New Roman"/>
                <w:szCs w:val="22"/>
              </w:rPr>
              <w:t>15.06.2013</w:t>
            </w: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6B70">
              <w:rPr>
                <w:rFonts w:ascii="Times New Roman" w:hAnsi="Times New Roman" w:cs="Times New Roman"/>
                <w:szCs w:val="22"/>
              </w:rPr>
              <w:t>416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2835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418" w:type="dxa"/>
          </w:tcPr>
          <w:p w:rsidR="007863D9" w:rsidRPr="00366B70" w:rsidRDefault="007863D9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66B70">
              <w:rPr>
                <w:rFonts w:ascii="Times New Roman" w:hAnsi="Times New Roman" w:cs="Times New Roman"/>
              </w:rPr>
              <w:t xml:space="preserve">13.08.2006 </w:t>
            </w:r>
          </w:p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 491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hAnsi="Times New Roman"/>
                <w:szCs w:val="22"/>
              </w:rPr>
              <w:t>Приказ Минстроя России</w:t>
            </w:r>
          </w:p>
        </w:tc>
        <w:tc>
          <w:tcPr>
            <w:tcW w:w="2835" w:type="dxa"/>
          </w:tcPr>
          <w:p w:rsidR="007863D9" w:rsidRPr="00366B70" w:rsidRDefault="007863D9" w:rsidP="005D6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>"Об утверждении правил пользования жилыми помещениями"</w:t>
            </w:r>
          </w:p>
        </w:tc>
        <w:tc>
          <w:tcPr>
            <w:tcW w:w="1418" w:type="dxa"/>
          </w:tcPr>
          <w:p w:rsidR="007863D9" w:rsidRPr="00366B70" w:rsidRDefault="007863D9" w:rsidP="002D3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 xml:space="preserve">14.05.2021 </w:t>
            </w: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>№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66B70">
              <w:rPr>
                <w:rFonts w:ascii="Times New Roman" w:hAnsi="Times New Roman"/>
                <w:szCs w:val="22"/>
              </w:rPr>
              <w:t>292/</w:t>
            </w:r>
            <w:proofErr w:type="spellStart"/>
            <w:r w:rsidRPr="00366B70">
              <w:rPr>
                <w:rFonts w:ascii="Times New Roman" w:hAnsi="Times New Roman"/>
                <w:szCs w:val="22"/>
              </w:rPr>
              <w:t>пр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>Постановление Госстроя РФ</w:t>
            </w:r>
          </w:p>
        </w:tc>
        <w:tc>
          <w:tcPr>
            <w:tcW w:w="2835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Pragmatica"/>
                <w:bCs/>
                <w:szCs w:val="22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8" w:type="dxa"/>
          </w:tcPr>
          <w:p w:rsidR="007863D9" w:rsidRPr="00366B70" w:rsidRDefault="007863D9" w:rsidP="005D6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 xml:space="preserve">27.09.2003 </w:t>
            </w: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>№ 170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D9" w:rsidRPr="00366B70" w:rsidTr="00CD49B2">
        <w:tc>
          <w:tcPr>
            <w:tcW w:w="510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91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Свод правил</w:t>
            </w:r>
          </w:p>
        </w:tc>
        <w:tc>
          <w:tcPr>
            <w:tcW w:w="2835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Свод правил. Тепловая защита зданий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366B70">
              <w:rPr>
                <w:rFonts w:ascii="Times New Roman" w:hAnsi="Times New Roman" w:cs="Times New Roman"/>
              </w:rPr>
              <w:t>Актуализированная редакция СНиП 23-02-2003</w:t>
            </w:r>
          </w:p>
        </w:tc>
        <w:tc>
          <w:tcPr>
            <w:tcW w:w="1418" w:type="dxa"/>
          </w:tcPr>
          <w:p w:rsidR="007863D9" w:rsidRPr="00366B70" w:rsidRDefault="007863D9" w:rsidP="00A8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 xml:space="preserve">30.06.2012 </w:t>
            </w:r>
          </w:p>
        </w:tc>
        <w:tc>
          <w:tcPr>
            <w:tcW w:w="1134" w:type="dxa"/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6B70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D9" w:rsidRPr="00366B70" w:rsidRDefault="007863D9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7ED5" w:rsidRPr="00366B70" w:rsidRDefault="00AB7ED5" w:rsidP="00CD49B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AB7ED5" w:rsidRPr="00366B70" w:rsidSect="007A41D0">
      <w:pgSz w:w="16840" w:h="11907" w:orient="landscape" w:code="9"/>
      <w:pgMar w:top="1135" w:right="1134" w:bottom="993" w:left="1185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5"/>
    <w:rsid w:val="0002329E"/>
    <w:rsid w:val="000B0B40"/>
    <w:rsid w:val="000F526A"/>
    <w:rsid w:val="00103E14"/>
    <w:rsid w:val="001C64EB"/>
    <w:rsid w:val="002C66D4"/>
    <w:rsid w:val="002D33DB"/>
    <w:rsid w:val="00326C51"/>
    <w:rsid w:val="00337CF4"/>
    <w:rsid w:val="00366B70"/>
    <w:rsid w:val="00381280"/>
    <w:rsid w:val="00385C9D"/>
    <w:rsid w:val="00387974"/>
    <w:rsid w:val="00441825"/>
    <w:rsid w:val="00453662"/>
    <w:rsid w:val="004852F1"/>
    <w:rsid w:val="00502F34"/>
    <w:rsid w:val="00505811"/>
    <w:rsid w:val="00526E27"/>
    <w:rsid w:val="005D67CB"/>
    <w:rsid w:val="00616208"/>
    <w:rsid w:val="00670F67"/>
    <w:rsid w:val="006B3325"/>
    <w:rsid w:val="00713091"/>
    <w:rsid w:val="00727581"/>
    <w:rsid w:val="00762032"/>
    <w:rsid w:val="007863D9"/>
    <w:rsid w:val="007876A2"/>
    <w:rsid w:val="007A3675"/>
    <w:rsid w:val="007A41D0"/>
    <w:rsid w:val="008243F4"/>
    <w:rsid w:val="008646CD"/>
    <w:rsid w:val="00935C8F"/>
    <w:rsid w:val="0094044E"/>
    <w:rsid w:val="00947ABC"/>
    <w:rsid w:val="009B4666"/>
    <w:rsid w:val="00A10075"/>
    <w:rsid w:val="00A86339"/>
    <w:rsid w:val="00AA5091"/>
    <w:rsid w:val="00AB7ED5"/>
    <w:rsid w:val="00AD3B56"/>
    <w:rsid w:val="00B2252A"/>
    <w:rsid w:val="00B25D7E"/>
    <w:rsid w:val="00B747BD"/>
    <w:rsid w:val="00BC227B"/>
    <w:rsid w:val="00BC435C"/>
    <w:rsid w:val="00C53E1E"/>
    <w:rsid w:val="00C830E7"/>
    <w:rsid w:val="00CD49B2"/>
    <w:rsid w:val="00DA1A0B"/>
    <w:rsid w:val="00DA5265"/>
    <w:rsid w:val="00DB731B"/>
    <w:rsid w:val="00DC0775"/>
    <w:rsid w:val="00DE78C6"/>
    <w:rsid w:val="00DF5E22"/>
    <w:rsid w:val="00E21AB7"/>
    <w:rsid w:val="00EE19B9"/>
    <w:rsid w:val="00F34F78"/>
    <w:rsid w:val="00F5641F"/>
    <w:rsid w:val="00F618EC"/>
    <w:rsid w:val="00F85D6E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60D"/>
  <w15:docId w15:val="{A2F421D3-4C12-4286-814B-A4ADC8D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417C49B579C1D88D7F111247D7B0811066C54D320387F6BF697255C001472A17662FEF8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0" Type="http://schemas.openxmlformats.org/officeDocument/2006/relationships/hyperlink" Target="consultantplus://offline/ref=FB4A972102B0FCE9413414762B56EC5DF08417C49B579C1D88D7F111247D7B0811066C54D320387F6BF697255C001472A17662FEF8A8I" TargetMode="External"/><Relationship Id="rId4" Type="http://schemas.openxmlformats.org/officeDocument/2006/relationships/hyperlink" Target="consultantplus://offline/ref=FB4A972102B0FCE9413414762B56EC5DF08417C49B579C1D88D7F111247D7B0811066C54D320387F6BF697255C001472A17662FEF8A8I" TargetMode="External"/><Relationship Id="rId9" Type="http://schemas.openxmlformats.org/officeDocument/2006/relationships/hyperlink" Target="consultantplus://offline/ref=FB4A972102B0FCE9413414762B56EC5DF08417C49B579C1D88D7F111247D7B0811066C54D320387F6BF697255C001472A17662FEF8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3</cp:revision>
  <cp:lastPrinted>2022-06-02T04:44:00Z</cp:lastPrinted>
  <dcterms:created xsi:type="dcterms:W3CDTF">2023-07-26T09:46:00Z</dcterms:created>
  <dcterms:modified xsi:type="dcterms:W3CDTF">2023-07-26T10:02:00Z</dcterms:modified>
</cp:coreProperties>
</file>