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E" w:rsidRPr="006140D6" w:rsidRDefault="007F25E0" w:rsidP="006140D6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E9B4" wp14:editId="6F4E966C">
                <wp:simplePos x="0" y="0"/>
                <wp:positionH relativeFrom="column">
                  <wp:posOffset>-451485</wp:posOffset>
                </wp:positionH>
                <wp:positionV relativeFrom="paragraph">
                  <wp:posOffset>276860</wp:posOffset>
                </wp:positionV>
                <wp:extent cx="6428105" cy="9515475"/>
                <wp:effectExtent l="38100" t="38100" r="29845" b="476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951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2E" w:rsidRPr="00BE6A9C" w:rsidRDefault="004A342E" w:rsidP="004A34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6A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Аппарат Антитеррористической комиссии </w:t>
                            </w:r>
                          </w:p>
                          <w:p w:rsidR="004A342E" w:rsidRPr="00BE6A9C" w:rsidRDefault="004A342E" w:rsidP="004A34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г. Сургута</w:t>
                            </w:r>
                          </w:p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/>
                          <w:p w:rsidR="004A342E" w:rsidRPr="00BE6A9C" w:rsidRDefault="004A342E" w:rsidP="004A342E">
                            <w:bookmarkStart w:id="0" w:name="_GoBack"/>
                          </w:p>
                          <w:p w:rsidR="004A342E" w:rsidRDefault="00B34A84" w:rsidP="004A342E">
                            <w:pPr>
                              <w:shd w:val="clear" w:color="auto" w:fill="FFFFFF"/>
                              <w:jc w:val="center"/>
                              <w:rPr>
                                <w:rFonts w:eastAsiaTheme="minorHAnsi"/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МЕТОДИЧЕСКИЕ РЕКОМЕНДАЦИИ</w:t>
                            </w:r>
                          </w:p>
                          <w:p w:rsidR="00B34A84" w:rsidRPr="006A62AE" w:rsidRDefault="00B34A84" w:rsidP="004A342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:rsidR="00B34A84" w:rsidRPr="00B34A84" w:rsidRDefault="00B34A84" w:rsidP="00B34A84">
                            <w:pPr>
                              <w:widowControl/>
                              <w:tabs>
                                <w:tab w:val="left" w:pos="993"/>
                              </w:tabs>
                              <w:autoSpaceDE/>
                              <w:autoSpaceDN/>
                              <w:adjustRightInd/>
                              <w:ind w:firstLine="708"/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4A84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по выполнению требований части 1 </w:t>
                            </w:r>
                            <w:hyperlink r:id="rId7" w:history="1">
                              <w:r w:rsidRPr="00B34A84">
                                <w:rPr>
                                  <w:b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 xml:space="preserve">постановления Правительства Российской Федерации от 25 марта 2015 г. № </w:t>
                              </w:r>
                            </w:hyperlink>
                            <w:r w:rsidRPr="00B34A84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272</w:t>
                            </w:r>
                            <w:r w:rsidRPr="00B34A84">
                              <w:rPr>
                                <w:b/>
                                <w:sz w:val="28"/>
                                <w:szCs w:val="28"/>
                              </w:rPr>
                              <w:t> «Об утверждении требований к антитеррористической защищенности мест массового пребывания людей и объектов (территорий) подлежащих обязательной охране войсками национальной гвардии и форм паспортов безопасности таких мест и объектов (территорий)»</w:t>
                            </w:r>
                          </w:p>
                          <w:bookmarkEnd w:id="0"/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</w:pPr>
                          </w:p>
                          <w:p w:rsidR="004A342E" w:rsidRPr="00BE6A9C" w:rsidRDefault="004A342E" w:rsidP="004A342E">
                            <w:pPr>
                              <w:jc w:val="center"/>
                            </w:pPr>
                          </w:p>
                          <w:p w:rsidR="004A342E" w:rsidRDefault="004A342E" w:rsidP="004A3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г. Сургут</w:t>
                            </w:r>
                          </w:p>
                          <w:p w:rsidR="004A342E" w:rsidRPr="00BE6A9C" w:rsidRDefault="004A342E" w:rsidP="004A3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559D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CE9B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5.55pt;margin-top:21.8pt;width:506.15pt;height:7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" strokeweight="6pt">
                <v:stroke linestyle="thickBetweenThin"/>
                <v:textbox>
                  <w:txbxContent>
                    <w:p w:rsidR="004A342E" w:rsidRPr="00BE6A9C" w:rsidRDefault="004A342E" w:rsidP="004A34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6A9C">
                        <w:rPr>
                          <w:b/>
                          <w:sz w:val="32"/>
                          <w:szCs w:val="32"/>
                        </w:rPr>
                        <w:t xml:space="preserve">Аппарат Антитеррористической комиссии </w:t>
                      </w:r>
                    </w:p>
                    <w:p w:rsidR="004A342E" w:rsidRPr="00BE6A9C" w:rsidRDefault="004A342E" w:rsidP="004A34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г. Сургута</w:t>
                      </w:r>
                    </w:p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Pr="00BE6A9C" w:rsidRDefault="004A342E" w:rsidP="004A342E"/>
                    <w:p w:rsidR="004A342E" w:rsidRDefault="00B34A84" w:rsidP="004A342E">
                      <w:pPr>
                        <w:shd w:val="clear" w:color="auto" w:fill="FFFFFF"/>
                        <w:jc w:val="center"/>
                        <w:rPr>
                          <w:rFonts w:eastAsiaTheme="minorHAnsi"/>
                          <w:b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26"/>
                          <w:szCs w:val="26"/>
                          <w:lang w:eastAsia="en-US"/>
                        </w:rPr>
                        <w:t>МЕТОДИЧЕСКИЕ РЕКОМЕНДАЦИИ</w:t>
                      </w:r>
                    </w:p>
                    <w:p w:rsidR="00B34A84" w:rsidRPr="006A62AE" w:rsidRDefault="00B34A84" w:rsidP="004A342E">
                      <w:pPr>
                        <w:shd w:val="clear" w:color="auto" w:fill="FFFFFF"/>
                        <w:jc w:val="center"/>
                        <w:rPr>
                          <w:b/>
                          <w:spacing w:val="4"/>
                          <w:sz w:val="16"/>
                          <w:szCs w:val="16"/>
                        </w:rPr>
                      </w:pPr>
                    </w:p>
                    <w:p w:rsidR="00B34A84" w:rsidRPr="00B34A84" w:rsidRDefault="00B34A84" w:rsidP="00B34A84">
                      <w:pPr>
                        <w:widowControl/>
                        <w:tabs>
                          <w:tab w:val="left" w:pos="993"/>
                        </w:tabs>
                        <w:autoSpaceDE/>
                        <w:autoSpaceDN/>
                        <w:adjustRightInd/>
                        <w:ind w:firstLine="708"/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B34A84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по выполнению требований части 1 </w:t>
                      </w:r>
                      <w:hyperlink r:id="rId8" w:history="1">
                        <w:r w:rsidRPr="00B34A84">
                          <w:rPr>
                            <w:b/>
                            <w:sz w:val="28"/>
                            <w:szCs w:val="28"/>
                            <w:bdr w:val="none" w:sz="0" w:space="0" w:color="auto" w:frame="1"/>
                          </w:rPr>
                          <w:t>постановления Правительства Российской Федерации от 25 марта 2015 г.</w:t>
                        </w:r>
                        <w:r w:rsidRPr="00B34A84">
                          <w:rPr>
                            <w:b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</w:t>
                        </w:r>
                        <w:r w:rsidRPr="00B34A84">
                          <w:rPr>
                            <w:b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№ </w:t>
                        </w:r>
                      </w:hyperlink>
                      <w:r w:rsidRPr="00B34A84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272</w:t>
                      </w:r>
                      <w:r w:rsidRPr="00B34A84">
                        <w:rPr>
                          <w:b/>
                          <w:sz w:val="28"/>
                          <w:szCs w:val="28"/>
                        </w:rPr>
                        <w:t xml:space="preserve"> «Об утверждении требований к антитеррористической защищенности мест массового пребывания людей и объектов (территорий) подлежащих обязательной охране войсками национальной гвардии и форм паспортов безопасности таких </w:t>
                      </w:r>
                      <w:r w:rsidRPr="00B34A84">
                        <w:rPr>
                          <w:b/>
                          <w:sz w:val="28"/>
                          <w:szCs w:val="28"/>
                        </w:rPr>
                        <w:t xml:space="preserve">мест </w:t>
                      </w:r>
                      <w:r w:rsidRPr="00B34A84">
                        <w:rPr>
                          <w:b/>
                          <w:sz w:val="28"/>
                          <w:szCs w:val="28"/>
                        </w:rPr>
                        <w:t>и объектов (территорий)»</w:t>
                      </w: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</w:pPr>
                    </w:p>
                    <w:p w:rsidR="004A342E" w:rsidRPr="00BE6A9C" w:rsidRDefault="004A342E" w:rsidP="004A342E">
                      <w:pPr>
                        <w:jc w:val="center"/>
                      </w:pPr>
                    </w:p>
                    <w:p w:rsidR="004A342E" w:rsidRDefault="004A342E" w:rsidP="004A3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г. Сургут</w:t>
                      </w:r>
                    </w:p>
                    <w:p w:rsidR="004A342E" w:rsidRPr="00BE6A9C" w:rsidRDefault="004A342E" w:rsidP="004A3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D559D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4A342E">
        <w:br w:type="page"/>
      </w:r>
    </w:p>
    <w:p w:rsidR="00B34A84" w:rsidRDefault="00B34A84" w:rsidP="00B34A84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4"/>
        <w:rPr>
          <w:rFonts w:ascii="Lato" w:hAnsi="Lato"/>
          <w:b/>
          <w:bCs/>
          <w:color w:val="000000"/>
          <w:sz w:val="27"/>
          <w:szCs w:val="27"/>
        </w:rPr>
      </w:pPr>
    </w:p>
    <w:p w:rsidR="00B34A84" w:rsidRDefault="00B34A84" w:rsidP="00B34A84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4"/>
        <w:rPr>
          <w:rFonts w:ascii="Lato" w:hAnsi="Lato"/>
          <w:b/>
          <w:bCs/>
          <w:color w:val="000000"/>
          <w:sz w:val="27"/>
          <w:szCs w:val="27"/>
        </w:rPr>
      </w:pPr>
    </w:p>
    <w:p w:rsidR="00B34A84" w:rsidRDefault="00B34A84" w:rsidP="00B34A84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4"/>
        <w:rPr>
          <w:rFonts w:ascii="Lato" w:hAnsi="Lato"/>
          <w:b/>
          <w:bCs/>
          <w:color w:val="000000"/>
          <w:sz w:val="27"/>
          <w:szCs w:val="27"/>
        </w:rPr>
      </w:pPr>
      <w:r>
        <w:rPr>
          <w:rFonts w:ascii="Lato" w:hAnsi="Lato" w:hint="eastAsia"/>
          <w:b/>
          <w:bCs/>
          <w:color w:val="000000"/>
          <w:sz w:val="27"/>
          <w:szCs w:val="27"/>
        </w:rPr>
        <w:t xml:space="preserve">НАЛИЧИЕ НА ОБЪЕКТЕ ОРГАНИЗАЦИОННО </w:t>
      </w:r>
      <w:r>
        <w:rPr>
          <w:rFonts w:ascii="Lato" w:hAnsi="Lato"/>
          <w:b/>
          <w:bCs/>
          <w:color w:val="000000"/>
          <w:sz w:val="27"/>
          <w:szCs w:val="27"/>
        </w:rPr>
        <w:t>–</w:t>
      </w:r>
      <w:r>
        <w:rPr>
          <w:rFonts w:ascii="Lato" w:hAnsi="Lato" w:hint="eastAsia"/>
          <w:b/>
          <w:bCs/>
          <w:color w:val="000000"/>
          <w:sz w:val="27"/>
          <w:szCs w:val="27"/>
        </w:rPr>
        <w:t xml:space="preserve"> РАСПОРЯДИТЕЛЬНОЙ </w:t>
      </w:r>
      <w:r>
        <w:rPr>
          <w:rFonts w:ascii="Lato" w:hAnsi="Lato"/>
          <w:b/>
          <w:bCs/>
          <w:color w:val="000000"/>
          <w:sz w:val="27"/>
          <w:szCs w:val="27"/>
        </w:rPr>
        <w:t>ДОКУМЕНТАЦИ</w:t>
      </w:r>
      <w:r w:rsidR="00D8205F">
        <w:rPr>
          <w:rFonts w:ascii="Lato" w:hAnsi="Lato"/>
          <w:b/>
          <w:bCs/>
          <w:color w:val="000000"/>
          <w:sz w:val="27"/>
          <w:szCs w:val="27"/>
        </w:rPr>
        <w:t>И</w:t>
      </w:r>
    </w:p>
    <w:p w:rsidR="00B34A84" w:rsidRPr="00B34A84" w:rsidRDefault="00B34A84" w:rsidP="00B34A84">
      <w:pPr>
        <w:widowControl/>
        <w:tabs>
          <w:tab w:val="left" w:pos="993"/>
        </w:tabs>
        <w:autoSpaceDE/>
        <w:autoSpaceDN/>
        <w:adjustRightInd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34A84" w:rsidRPr="00C41833" w:rsidRDefault="00B34A84" w:rsidP="00C41833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C41833">
        <w:rPr>
          <w:rFonts w:eastAsiaTheme="minorHAnsi"/>
          <w:b/>
          <w:sz w:val="28"/>
          <w:szCs w:val="28"/>
          <w:lang w:eastAsia="en-US"/>
        </w:rPr>
        <w:t>Приказы</w:t>
      </w:r>
      <w:r w:rsidR="00A938C1">
        <w:rPr>
          <w:rFonts w:eastAsiaTheme="minorHAnsi"/>
          <w:b/>
          <w:sz w:val="28"/>
          <w:szCs w:val="28"/>
          <w:lang w:eastAsia="en-US"/>
        </w:rPr>
        <w:t xml:space="preserve"> или иные распорядительные документы</w:t>
      </w:r>
      <w:r w:rsidRPr="00C41833">
        <w:rPr>
          <w:rFonts w:eastAsiaTheme="minorHAnsi"/>
          <w:b/>
          <w:sz w:val="28"/>
          <w:szCs w:val="28"/>
          <w:lang w:eastAsia="en-US"/>
        </w:rPr>
        <w:t>:</w:t>
      </w:r>
    </w:p>
    <w:p w:rsidR="00B34A84" w:rsidRDefault="00B34A84" w:rsidP="00C41833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B34A84">
        <w:rPr>
          <w:rFonts w:eastAsiaTheme="minorHAnsi"/>
          <w:sz w:val="28"/>
          <w:szCs w:val="28"/>
          <w:lang w:eastAsia="en-US"/>
        </w:rPr>
        <w:t xml:space="preserve"> проведении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>обследования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>категорирования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объекта</w:t>
      </w:r>
      <w:r>
        <w:rPr>
          <w:rFonts w:eastAsiaTheme="minorHAnsi"/>
          <w:sz w:val="28"/>
          <w:szCs w:val="28"/>
          <w:lang w:eastAsia="en-US"/>
        </w:rPr>
        <w:t xml:space="preserve"> (при 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установлении категории опасности).</w:t>
      </w:r>
    </w:p>
    <w:p w:rsidR="00B34A84" w:rsidRDefault="00B34A84" w:rsidP="00C41833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назначении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лиц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ответственных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 проведение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по обеспечению антитеррористической защищенности объекта и организацию взаимодействия с территориальным органом безопасности, 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Федеральной службы войск национальной гвардии Российской Федерации</w:t>
      </w:r>
      <w:r w:rsidR="00C41833">
        <w:rPr>
          <w:rFonts w:eastAsiaTheme="minorHAnsi"/>
          <w:sz w:val="28"/>
          <w:szCs w:val="28"/>
          <w:lang w:eastAsia="en-US"/>
        </w:rPr>
        <w:t xml:space="preserve">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«е», </w:t>
      </w:r>
      <w:r w:rsidR="00D8205F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B34A84">
        <w:rPr>
          <w:rFonts w:eastAsiaTheme="minorHAnsi"/>
          <w:sz w:val="28"/>
          <w:szCs w:val="28"/>
          <w:lang w:eastAsia="en-US"/>
        </w:rPr>
        <w:t>«и» п. 21</w:t>
      </w:r>
      <w:r w:rsidR="00D8205F">
        <w:rPr>
          <w:rFonts w:eastAsiaTheme="minorHAnsi"/>
          <w:sz w:val="28"/>
          <w:szCs w:val="28"/>
          <w:lang w:eastAsia="en-US"/>
        </w:rPr>
        <w:t xml:space="preserve"> части первой постановления Правительства от 25.03.2025 № 272 (далее ПП</w:t>
      </w:r>
      <w:r w:rsidRPr="00B34A84">
        <w:rPr>
          <w:rFonts w:eastAsiaTheme="minorHAnsi"/>
          <w:sz w:val="28"/>
          <w:szCs w:val="28"/>
          <w:lang w:eastAsia="en-US"/>
        </w:rPr>
        <w:t xml:space="preserve">). </w:t>
      </w:r>
    </w:p>
    <w:p w:rsidR="00B34A84" w:rsidRDefault="00B34A84" w:rsidP="00C41833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О назначении лица ответственного за хранение паспорта безопасности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sz w:val="28"/>
          <w:szCs w:val="28"/>
          <w:lang w:eastAsia="en-US"/>
        </w:rPr>
      </w:pPr>
      <w:bookmarkStart w:id="1" w:name="_Hlk136506471"/>
      <w:r w:rsidRPr="00B34A84">
        <w:rPr>
          <w:rFonts w:eastAsiaTheme="minorHAnsi"/>
          <w:sz w:val="28"/>
          <w:szCs w:val="28"/>
          <w:lang w:eastAsia="en-US"/>
        </w:rPr>
        <w:t xml:space="preserve">и иных документов ограниченного </w:t>
      </w:r>
      <w:r w:rsidR="00D8205F">
        <w:rPr>
          <w:rFonts w:eastAsiaTheme="minorHAnsi"/>
          <w:sz w:val="28"/>
          <w:szCs w:val="28"/>
          <w:lang w:eastAsia="en-US"/>
        </w:rPr>
        <w:t>распространения</w:t>
      </w:r>
      <w:r w:rsidRPr="00B34A84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ab/>
        <w:t xml:space="preserve">об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>утверждении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 перечня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лиц,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>имеющих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 доступ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>паспорту безопасности</w:t>
      </w:r>
      <w:r w:rsidRPr="00B34A8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и ины</w:t>
      </w:r>
      <w:r>
        <w:rPr>
          <w:rFonts w:eastAsiaTheme="minorHAnsi"/>
          <w:sz w:val="28"/>
          <w:szCs w:val="28"/>
          <w:lang w:eastAsia="en-US"/>
        </w:rPr>
        <w:t>м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документам</w:t>
      </w:r>
      <w:r w:rsidRPr="00B34A84">
        <w:rPr>
          <w:rFonts w:eastAsiaTheme="minorHAnsi"/>
          <w:sz w:val="28"/>
          <w:szCs w:val="28"/>
          <w:lang w:eastAsia="en-US"/>
        </w:rPr>
        <w:t xml:space="preserve"> ограниченного </w:t>
      </w:r>
      <w:r w:rsidR="00D8205F">
        <w:rPr>
          <w:rFonts w:eastAsiaTheme="minorHAnsi"/>
          <w:sz w:val="28"/>
          <w:szCs w:val="28"/>
          <w:lang w:eastAsia="en-US"/>
        </w:rPr>
        <w:t>распространения</w:t>
      </w:r>
      <w:r w:rsidRPr="00B34A84">
        <w:rPr>
          <w:rFonts w:eastAsiaTheme="minorHAnsi"/>
          <w:sz w:val="28"/>
          <w:szCs w:val="28"/>
          <w:lang w:eastAsia="en-US"/>
        </w:rPr>
        <w:t>;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ab/>
      </w:r>
      <w:r w:rsidR="00D8205F">
        <w:rPr>
          <w:rFonts w:eastAsiaTheme="minorHAnsi"/>
          <w:sz w:val="28"/>
          <w:szCs w:val="28"/>
          <w:lang w:eastAsia="en-US"/>
        </w:rPr>
        <w:t xml:space="preserve">об </w:t>
      </w:r>
      <w:r w:rsidRPr="00B34A84">
        <w:rPr>
          <w:rFonts w:eastAsiaTheme="minorHAnsi"/>
          <w:sz w:val="28"/>
          <w:szCs w:val="28"/>
          <w:lang w:eastAsia="en-US"/>
        </w:rPr>
        <w:t>определени</w:t>
      </w:r>
      <w:r w:rsidR="00D8205F">
        <w:rPr>
          <w:rFonts w:eastAsiaTheme="minorHAnsi"/>
          <w:sz w:val="28"/>
          <w:szCs w:val="28"/>
          <w:lang w:eastAsia="en-US"/>
        </w:rPr>
        <w:t>и</w:t>
      </w:r>
      <w:r w:rsidRPr="00B34A84">
        <w:rPr>
          <w:rFonts w:eastAsiaTheme="minorHAnsi"/>
          <w:sz w:val="28"/>
          <w:szCs w:val="28"/>
          <w:lang w:eastAsia="en-US"/>
        </w:rPr>
        <w:t xml:space="preserve"> обязанностей лиц, допущенных к служебной информации ограниченного распространения, в том числе лиц ответственных за хранение паспорта безопасности и иных документов ограниченного распространения, содержащих сведения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о состоянии антитеррористической защищенности места массового пребывания людей и мерах по ее усилению;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ab/>
        <w:t xml:space="preserve">о назначении </w:t>
      </w:r>
      <w:r w:rsidR="00D8205F" w:rsidRPr="00B34A84">
        <w:rPr>
          <w:rFonts w:eastAsiaTheme="minorHAnsi"/>
          <w:sz w:val="28"/>
          <w:szCs w:val="28"/>
          <w:lang w:eastAsia="en-US"/>
        </w:rPr>
        <w:t xml:space="preserve">лица </w:t>
      </w:r>
      <w:r w:rsidRPr="00B34A84">
        <w:rPr>
          <w:rFonts w:eastAsiaTheme="minorHAnsi"/>
          <w:sz w:val="28"/>
          <w:szCs w:val="28"/>
          <w:lang w:eastAsia="en-US"/>
        </w:rPr>
        <w:t>ответственного за организацию и осуществ</w:t>
      </w:r>
      <w:r>
        <w:rPr>
          <w:rFonts w:eastAsiaTheme="minorHAnsi"/>
          <w:sz w:val="28"/>
          <w:szCs w:val="28"/>
          <w:lang w:eastAsia="en-US"/>
        </w:rPr>
        <w:t>ле</w:t>
      </w:r>
      <w:r w:rsidRPr="00B34A84">
        <w:rPr>
          <w:rFonts w:eastAsiaTheme="minorHAnsi"/>
          <w:sz w:val="28"/>
          <w:szCs w:val="28"/>
          <w:lang w:eastAsia="en-US"/>
        </w:rPr>
        <w:t>ни</w:t>
      </w:r>
      <w:r w:rsidR="00D8205F">
        <w:rPr>
          <w:rFonts w:eastAsiaTheme="minorHAnsi"/>
          <w:sz w:val="28"/>
          <w:szCs w:val="28"/>
          <w:lang w:eastAsia="en-US"/>
        </w:rPr>
        <w:t>е</w:t>
      </w:r>
      <w:r w:rsidRPr="00B34A84">
        <w:rPr>
          <w:rFonts w:eastAsiaTheme="minorHAnsi"/>
          <w:sz w:val="28"/>
          <w:szCs w:val="28"/>
          <w:lang w:eastAsia="en-US"/>
        </w:rPr>
        <w:t xml:space="preserve">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за обеспечением установленного порядка работы со служебной информацией ограниченного распространения (пп</w:t>
      </w:r>
      <w:r w:rsidR="00626B0F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«ж» п. 21</w:t>
      </w:r>
      <w:r w:rsidR="00D8205F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</w:p>
    <w:p w:rsidR="00D8205F" w:rsidRDefault="00B34A84" w:rsidP="00C41833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О</w:t>
      </w:r>
      <w:r w:rsidR="00D8205F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назначении</w:t>
      </w:r>
      <w:r w:rsidR="00D8205F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лиц</w:t>
      </w:r>
      <w:r w:rsidR="00D8205F">
        <w:rPr>
          <w:rFonts w:eastAsiaTheme="minorHAnsi"/>
          <w:sz w:val="28"/>
          <w:szCs w:val="28"/>
          <w:lang w:eastAsia="en-US"/>
        </w:rPr>
        <w:t xml:space="preserve">а  </w:t>
      </w:r>
      <w:r w:rsidRPr="00B34A84">
        <w:rPr>
          <w:rFonts w:eastAsiaTheme="minorHAnsi"/>
          <w:sz w:val="28"/>
          <w:szCs w:val="28"/>
          <w:lang w:eastAsia="en-US"/>
        </w:rPr>
        <w:t xml:space="preserve"> ответственн</w:t>
      </w:r>
      <w:r w:rsidR="00D8205F">
        <w:rPr>
          <w:rFonts w:eastAsiaTheme="minorHAnsi"/>
          <w:sz w:val="28"/>
          <w:szCs w:val="28"/>
          <w:lang w:eastAsia="en-US"/>
        </w:rPr>
        <w:t xml:space="preserve">ого  </w:t>
      </w:r>
      <w:r w:rsidRPr="00B34A84">
        <w:rPr>
          <w:rFonts w:eastAsiaTheme="minorHAnsi"/>
          <w:sz w:val="28"/>
          <w:szCs w:val="28"/>
          <w:lang w:eastAsia="en-US"/>
        </w:rPr>
        <w:t xml:space="preserve"> за </w:t>
      </w:r>
      <w:r w:rsidR="00D8205F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систему </w:t>
      </w:r>
      <w:r w:rsidR="00D8205F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видеонаблюдения, </w:t>
      </w:r>
      <w:r w:rsidR="00D8205F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D8205F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а также</w:t>
      </w:r>
      <w:r w:rsidR="00D8205F" w:rsidRPr="00D8205F">
        <w:rPr>
          <w:rFonts w:eastAsiaTheme="minorHAnsi"/>
          <w:sz w:val="28"/>
          <w:szCs w:val="28"/>
          <w:lang w:eastAsia="en-US"/>
        </w:rPr>
        <w:t xml:space="preserve"> </w:t>
      </w:r>
      <w:r w:rsidR="00D8205F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Pr="00B34A84">
        <w:rPr>
          <w:rFonts w:eastAsiaTheme="minorHAnsi"/>
          <w:sz w:val="28"/>
          <w:szCs w:val="28"/>
          <w:lang w:eastAsia="en-US"/>
        </w:rPr>
        <w:t xml:space="preserve">перечня лиц, имеющих </w:t>
      </w:r>
      <w:r w:rsidR="00D8205F">
        <w:rPr>
          <w:rFonts w:eastAsiaTheme="minorHAnsi"/>
          <w:sz w:val="28"/>
          <w:szCs w:val="28"/>
          <w:lang w:eastAsia="en-US"/>
        </w:rPr>
        <w:t>допуск к видеонаблюдению</w:t>
      </w:r>
      <w:r w:rsidR="00C41833">
        <w:rPr>
          <w:rFonts w:eastAsiaTheme="minorHAnsi"/>
          <w:sz w:val="28"/>
          <w:szCs w:val="28"/>
          <w:lang w:eastAsia="en-US"/>
        </w:rPr>
        <w:t xml:space="preserve">                  (в том числе обслуживающая организация по договору)</w:t>
      </w:r>
      <w:r w:rsidR="00D8205F">
        <w:rPr>
          <w:rFonts w:eastAsiaTheme="minorHAnsi"/>
          <w:sz w:val="28"/>
          <w:szCs w:val="28"/>
          <w:lang w:eastAsia="en-US"/>
        </w:rPr>
        <w:t>;</w:t>
      </w:r>
    </w:p>
    <w:p w:rsidR="00B34A84" w:rsidRPr="00A938C1" w:rsidRDefault="00D8205F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34A84" w:rsidRPr="00A938C1">
        <w:rPr>
          <w:rFonts w:eastAsiaTheme="minorHAnsi"/>
          <w:i/>
          <w:sz w:val="28"/>
          <w:szCs w:val="28"/>
          <w:lang w:eastAsia="en-US"/>
        </w:rPr>
        <w:t>доступ к видеорегистратору должен быть ограничен (</w:t>
      </w:r>
      <w:r w:rsidRPr="00A938C1">
        <w:rPr>
          <w:rFonts w:eastAsiaTheme="minorHAnsi"/>
          <w:i/>
          <w:sz w:val="28"/>
          <w:szCs w:val="28"/>
          <w:lang w:eastAsia="en-US"/>
        </w:rPr>
        <w:t xml:space="preserve">хранение должно осуществляться </w:t>
      </w:r>
      <w:r w:rsidR="00B34A84" w:rsidRPr="00A938C1">
        <w:rPr>
          <w:rFonts w:eastAsiaTheme="minorHAnsi"/>
          <w:i/>
          <w:sz w:val="28"/>
          <w:szCs w:val="28"/>
          <w:lang w:eastAsia="en-US"/>
        </w:rPr>
        <w:t>в серверной или металлическом шкафу) (п. 21</w:t>
      </w:r>
      <w:r w:rsidRPr="00A938C1">
        <w:rPr>
          <w:rFonts w:eastAsiaTheme="minorHAnsi"/>
          <w:i/>
          <w:sz w:val="28"/>
          <w:szCs w:val="28"/>
          <w:lang w:eastAsia="en-US"/>
        </w:rPr>
        <w:t xml:space="preserve"> ПП</w:t>
      </w:r>
      <w:r w:rsidR="00B34A84" w:rsidRPr="00A938C1">
        <w:rPr>
          <w:rFonts w:eastAsiaTheme="minorHAnsi"/>
          <w:i/>
          <w:sz w:val="28"/>
          <w:szCs w:val="28"/>
          <w:lang w:eastAsia="en-US"/>
        </w:rPr>
        <w:t>).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1833" w:rsidRPr="00B34A84" w:rsidRDefault="00D8205F" w:rsidP="00C41833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="00B34A84" w:rsidRPr="00B34A84">
        <w:rPr>
          <w:rFonts w:eastAsiaTheme="minorHAnsi"/>
          <w:b/>
          <w:sz w:val="28"/>
          <w:szCs w:val="28"/>
          <w:lang w:eastAsia="en-US"/>
        </w:rPr>
        <w:t>ертификат</w:t>
      </w:r>
      <w:r>
        <w:rPr>
          <w:rFonts w:eastAsiaTheme="minorHAnsi"/>
          <w:b/>
          <w:sz w:val="28"/>
          <w:szCs w:val="28"/>
          <w:lang w:eastAsia="en-US"/>
        </w:rPr>
        <w:t>ы</w:t>
      </w:r>
      <w:r w:rsidR="00B34A84" w:rsidRPr="00B34A84">
        <w:rPr>
          <w:rFonts w:eastAsiaTheme="minorHAnsi"/>
          <w:b/>
          <w:sz w:val="28"/>
          <w:szCs w:val="28"/>
          <w:lang w:eastAsia="en-US"/>
        </w:rPr>
        <w:t xml:space="preserve"> о прохождении обучения</w:t>
      </w:r>
      <w:r>
        <w:rPr>
          <w:rFonts w:eastAsiaTheme="minorHAnsi"/>
          <w:b/>
          <w:sz w:val="28"/>
          <w:szCs w:val="28"/>
          <w:lang w:eastAsia="en-US"/>
        </w:rPr>
        <w:t xml:space="preserve"> по теме:</w:t>
      </w:r>
    </w:p>
    <w:p w:rsidR="00D8205F" w:rsidRDefault="00D8205F" w:rsidP="00C41833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B34A84" w:rsidRPr="00B34A84">
        <w:rPr>
          <w:rFonts w:eastAsiaTheme="minorHAnsi"/>
          <w:sz w:val="28"/>
          <w:szCs w:val="28"/>
          <w:lang w:eastAsia="en-US"/>
        </w:rPr>
        <w:t>нтитеррористическ</w:t>
      </w:r>
      <w:r>
        <w:rPr>
          <w:rFonts w:eastAsiaTheme="minorHAnsi"/>
          <w:sz w:val="28"/>
          <w:szCs w:val="28"/>
          <w:lang w:eastAsia="en-US"/>
        </w:rPr>
        <w:t>ая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защищенност</w:t>
      </w:r>
      <w:r>
        <w:rPr>
          <w:rFonts w:eastAsiaTheme="minorHAnsi"/>
          <w:sz w:val="28"/>
          <w:szCs w:val="28"/>
          <w:lang w:eastAsia="en-US"/>
        </w:rPr>
        <w:t xml:space="preserve">ь объектов 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(территорий), включая </w:t>
      </w:r>
    </w:p>
    <w:p w:rsidR="00B34A84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обучение по работе с документами ограниченного </w:t>
      </w:r>
      <w:r w:rsidR="00D8205F">
        <w:rPr>
          <w:rFonts w:eastAsiaTheme="minorHAnsi"/>
          <w:sz w:val="28"/>
          <w:szCs w:val="28"/>
          <w:lang w:eastAsia="en-US"/>
        </w:rPr>
        <w:t>распространения</w:t>
      </w:r>
      <w:r w:rsidRPr="00B34A84">
        <w:rPr>
          <w:rFonts w:eastAsiaTheme="minorHAnsi"/>
          <w:sz w:val="28"/>
          <w:szCs w:val="28"/>
          <w:lang w:eastAsia="en-US"/>
        </w:rPr>
        <w:t>, а также  поряд</w:t>
      </w:r>
      <w:r w:rsidR="00D8205F">
        <w:rPr>
          <w:rFonts w:eastAsiaTheme="minorHAnsi"/>
          <w:sz w:val="28"/>
          <w:szCs w:val="28"/>
          <w:lang w:eastAsia="en-US"/>
        </w:rPr>
        <w:t>о</w:t>
      </w:r>
      <w:r w:rsidRPr="00B34A84">
        <w:rPr>
          <w:rFonts w:eastAsiaTheme="minorHAnsi"/>
          <w:sz w:val="28"/>
          <w:szCs w:val="28"/>
          <w:lang w:eastAsia="en-US"/>
        </w:rPr>
        <w:t>к выявления и предотвращения несанкционированного проноса (провоза) и применения в местах массового пребывания людей токсических химикатов, отравляющих веществ и патогенных биологических агентов (в том числе при их получении посредством почтовых отправлений)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«ж», «з», «и»</w:t>
      </w:r>
      <w:r w:rsidR="00C56CCE">
        <w:rPr>
          <w:rFonts w:eastAsiaTheme="minorHAnsi"/>
          <w:sz w:val="28"/>
          <w:szCs w:val="28"/>
          <w:lang w:eastAsia="en-US"/>
        </w:rPr>
        <w:t xml:space="preserve"> п. 21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</w:p>
    <w:p w:rsidR="00A938C1" w:rsidRPr="00A938C1" w:rsidRDefault="00A938C1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938C1">
        <w:rPr>
          <w:rFonts w:eastAsiaTheme="minorHAnsi"/>
          <w:i/>
          <w:sz w:val="28"/>
          <w:szCs w:val="28"/>
          <w:lang w:eastAsia="en-US"/>
        </w:rPr>
        <w:t>При заключении договора с обучающей организацией в программе обучения предусмотреть наличие вышеперечисленных тем</w:t>
      </w:r>
      <w:r>
        <w:rPr>
          <w:rFonts w:eastAsiaTheme="minorHAnsi"/>
          <w:i/>
          <w:sz w:val="28"/>
          <w:szCs w:val="28"/>
          <w:lang w:eastAsia="en-US"/>
        </w:rPr>
        <w:t>.</w:t>
      </w:r>
      <w:r w:rsidRPr="00A938C1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8C1" w:rsidRDefault="00A938C1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8C1" w:rsidRDefault="00A938C1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8C1" w:rsidRDefault="00A938C1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8C1" w:rsidRDefault="00A938C1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8C1" w:rsidRPr="00B34A84" w:rsidRDefault="00A938C1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38C1" w:rsidRDefault="00B34A84" w:rsidP="00C41833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C41833">
        <w:rPr>
          <w:rFonts w:eastAsiaTheme="minorHAnsi"/>
          <w:b/>
          <w:sz w:val="28"/>
          <w:szCs w:val="28"/>
          <w:lang w:eastAsia="en-US"/>
        </w:rPr>
        <w:t>Инструкции</w:t>
      </w:r>
      <w:r w:rsidR="00A938C1">
        <w:rPr>
          <w:rFonts w:eastAsiaTheme="minorHAnsi"/>
          <w:b/>
          <w:sz w:val="28"/>
          <w:szCs w:val="28"/>
          <w:lang w:eastAsia="en-US"/>
        </w:rPr>
        <w:t xml:space="preserve"> (</w:t>
      </w:r>
      <w:r w:rsidR="00A938C1" w:rsidRPr="00B34A84">
        <w:rPr>
          <w:rFonts w:eastAsiaTheme="minorHAnsi"/>
          <w:b/>
          <w:sz w:val="28"/>
          <w:szCs w:val="28"/>
          <w:lang w:eastAsia="en-US"/>
        </w:rPr>
        <w:t>Положения</w:t>
      </w:r>
      <w:r w:rsidR="00A938C1">
        <w:rPr>
          <w:rFonts w:eastAsiaTheme="minorHAnsi"/>
          <w:b/>
          <w:sz w:val="28"/>
          <w:szCs w:val="28"/>
          <w:lang w:eastAsia="en-US"/>
        </w:rPr>
        <w:t xml:space="preserve">) или иные распорядительные </w:t>
      </w:r>
    </w:p>
    <w:p w:rsidR="00B34A84" w:rsidRPr="00A938C1" w:rsidRDefault="00A938C1" w:rsidP="00A938C1">
      <w:pPr>
        <w:widowControl/>
        <w:tabs>
          <w:tab w:val="left" w:pos="993"/>
        </w:tabs>
        <w:autoSpaceDE/>
        <w:autoSpaceDN/>
        <w:adjustRightInd/>
        <w:ind w:left="993"/>
        <w:jc w:val="both"/>
        <w:rPr>
          <w:rFonts w:eastAsiaTheme="minorHAnsi"/>
          <w:b/>
          <w:sz w:val="28"/>
          <w:szCs w:val="28"/>
          <w:lang w:eastAsia="en-US"/>
        </w:rPr>
      </w:pPr>
      <w:r w:rsidRPr="00A938C1">
        <w:rPr>
          <w:rFonts w:eastAsiaTheme="minorHAnsi"/>
          <w:b/>
          <w:sz w:val="28"/>
          <w:szCs w:val="28"/>
          <w:lang w:eastAsia="en-US"/>
        </w:rPr>
        <w:t>документы:</w:t>
      </w:r>
    </w:p>
    <w:p w:rsidR="00A938C1" w:rsidRDefault="00D8205F" w:rsidP="00C41833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</w:t>
      </w:r>
      <w:r w:rsidR="00C56CCE">
        <w:rPr>
          <w:rFonts w:eastAsiaTheme="minorHAnsi"/>
          <w:sz w:val="28"/>
          <w:szCs w:val="28"/>
          <w:lang w:eastAsia="en-US"/>
        </w:rPr>
        <w:t xml:space="preserve">  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порядке </w:t>
      </w:r>
      <w:r w:rsidR="00C56CCE">
        <w:rPr>
          <w:rFonts w:eastAsiaTheme="minorHAnsi"/>
          <w:sz w:val="28"/>
          <w:szCs w:val="28"/>
          <w:lang w:eastAsia="en-US"/>
        </w:rPr>
        <w:t xml:space="preserve">   </w:t>
      </w:r>
      <w:r w:rsidR="00B34A84" w:rsidRPr="00B34A84">
        <w:rPr>
          <w:rFonts w:eastAsiaTheme="minorHAnsi"/>
          <w:sz w:val="28"/>
          <w:szCs w:val="28"/>
          <w:lang w:eastAsia="en-US"/>
        </w:rPr>
        <w:t>действий</w:t>
      </w:r>
      <w:r w:rsidR="00C56CCE">
        <w:rPr>
          <w:rFonts w:eastAsiaTheme="minorHAnsi"/>
          <w:sz w:val="28"/>
          <w:szCs w:val="28"/>
          <w:lang w:eastAsia="en-US"/>
        </w:rPr>
        <w:t xml:space="preserve">   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в </w:t>
      </w:r>
      <w:r w:rsidR="00C56CCE">
        <w:rPr>
          <w:rFonts w:eastAsiaTheme="minorHAnsi"/>
          <w:sz w:val="28"/>
          <w:szCs w:val="28"/>
          <w:lang w:eastAsia="en-US"/>
        </w:rPr>
        <w:t xml:space="preserve">    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случае </w:t>
      </w:r>
      <w:r w:rsidR="00C56CCE">
        <w:rPr>
          <w:rFonts w:eastAsiaTheme="minorHAnsi"/>
          <w:sz w:val="28"/>
          <w:szCs w:val="28"/>
          <w:lang w:eastAsia="en-US"/>
        </w:rPr>
        <w:t xml:space="preserve">  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угрозы </w:t>
      </w:r>
      <w:r w:rsidR="00A938C1">
        <w:rPr>
          <w:rFonts w:eastAsiaTheme="minorHAnsi"/>
          <w:sz w:val="28"/>
          <w:szCs w:val="28"/>
          <w:lang w:eastAsia="en-US"/>
        </w:rPr>
        <w:t xml:space="preserve">совершения или совершении </w:t>
      </w:r>
    </w:p>
    <w:p w:rsidR="00B34A84" w:rsidRPr="00A938C1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террористического акта, </w:t>
      </w:r>
      <w:r w:rsidR="00A938C1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с указанием</w:t>
      </w:r>
      <w:r w:rsidR="00D8205F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всех возможных угроз</w:t>
      </w:r>
      <w:r w:rsidR="00D8205F">
        <w:rPr>
          <w:rFonts w:eastAsiaTheme="minorHAnsi"/>
          <w:sz w:val="28"/>
          <w:szCs w:val="28"/>
          <w:lang w:eastAsia="en-US"/>
        </w:rPr>
        <w:t xml:space="preserve"> террористического характера</w:t>
      </w:r>
      <w:r w:rsidRPr="00B34A84">
        <w:rPr>
          <w:rFonts w:eastAsiaTheme="minorHAnsi"/>
          <w:sz w:val="28"/>
          <w:szCs w:val="28"/>
          <w:lang w:eastAsia="en-US"/>
        </w:rPr>
        <w:t xml:space="preserve">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«а» п. 21</w:t>
      </w:r>
      <w:r w:rsidR="00C56CCE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 xml:space="preserve">). 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>Рекомендована Приложение</w:t>
      </w:r>
      <w:r w:rsidR="00A938C1">
        <w:rPr>
          <w:rFonts w:eastAsiaTheme="minorHAnsi"/>
          <w:i/>
          <w:sz w:val="28"/>
          <w:szCs w:val="28"/>
          <w:lang w:eastAsia="en-US"/>
        </w:rPr>
        <w:t>м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 xml:space="preserve"> № 1</w:t>
      </w:r>
      <w:r w:rsidR="00A938C1">
        <w:rPr>
          <w:rFonts w:eastAsiaTheme="minorHAnsi"/>
          <w:i/>
          <w:sz w:val="28"/>
          <w:szCs w:val="28"/>
          <w:lang w:eastAsia="en-US"/>
        </w:rPr>
        <w:t xml:space="preserve"> к настоящим методическим рекомендациям.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A938C1" w:rsidRPr="00A938C1" w:rsidRDefault="00A938C1" w:rsidP="00A938C1">
      <w:pPr>
        <w:pStyle w:val="a3"/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938C1">
        <w:rPr>
          <w:rFonts w:eastAsiaTheme="minorHAnsi"/>
          <w:sz w:val="28"/>
          <w:szCs w:val="28"/>
          <w:lang w:eastAsia="en-US"/>
        </w:rPr>
        <w:t>О пропускном и внутриобъектовом режиме (пп. «а» п. 21 ПП).</w:t>
      </w:r>
    </w:p>
    <w:p w:rsidR="00A938C1" w:rsidRDefault="00A938C1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Об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организации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 со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служебной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информацией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 ограниченного </w:t>
      </w:r>
    </w:p>
    <w:p w:rsidR="00A938C1" w:rsidRPr="00B34A84" w:rsidRDefault="00A938C1" w:rsidP="00A938C1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распространения (пп</w:t>
      </w:r>
      <w:r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«ж» п 21</w:t>
      </w:r>
      <w:r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</w:p>
    <w:p w:rsidR="00A938C1" w:rsidRPr="00B34A84" w:rsidRDefault="00A938C1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C41833" w:rsidRPr="00B34A84" w:rsidRDefault="00B34A84" w:rsidP="00A938C1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34A84">
        <w:rPr>
          <w:rFonts w:eastAsiaTheme="minorHAnsi"/>
          <w:b/>
          <w:sz w:val="28"/>
          <w:szCs w:val="28"/>
          <w:lang w:eastAsia="en-US"/>
        </w:rPr>
        <w:t>Планы:</w:t>
      </w:r>
    </w:p>
    <w:p w:rsidR="00D8205F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Взаимодействия</w:t>
      </w:r>
      <w:r w:rsidR="00D8205F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с</w:t>
      </w:r>
      <w:r w:rsidR="00D8205F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правоохранительными органами </w:t>
      </w:r>
      <w:r w:rsidR="00D8205F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(должен </w:t>
      </w:r>
      <w:r w:rsidR="00D8205F"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быть 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утвержден руководителем и согласован с территориальным органом безопасности, Росгвардией, УМВД, МЧС, а также органом, являющимся правообладателем объекта)</w:t>
      </w:r>
      <w:r w:rsidR="00C56CCE" w:rsidRPr="00C56CCE">
        <w:rPr>
          <w:rFonts w:eastAsiaTheme="minorHAnsi"/>
          <w:sz w:val="28"/>
          <w:szCs w:val="28"/>
          <w:lang w:eastAsia="en-US"/>
        </w:rPr>
        <w:t xml:space="preserve"> </w:t>
      </w:r>
      <w:r w:rsidR="00C56CCE" w:rsidRPr="00B34A84">
        <w:rPr>
          <w:rFonts w:eastAsiaTheme="minorHAnsi"/>
          <w:sz w:val="28"/>
          <w:szCs w:val="28"/>
          <w:lang w:eastAsia="en-US"/>
        </w:rPr>
        <w:t>(пп. «е», «и» п. 21</w:t>
      </w:r>
      <w:r w:rsidR="00C56CCE">
        <w:rPr>
          <w:rFonts w:eastAsiaTheme="minorHAnsi"/>
          <w:sz w:val="28"/>
          <w:szCs w:val="28"/>
          <w:lang w:eastAsia="en-US"/>
        </w:rPr>
        <w:t xml:space="preserve"> ПП)</w:t>
      </w:r>
      <w:r w:rsidRPr="00B34A84">
        <w:rPr>
          <w:rFonts w:eastAsiaTheme="minorHAnsi"/>
          <w:sz w:val="28"/>
          <w:szCs w:val="28"/>
          <w:lang w:eastAsia="en-US"/>
        </w:rPr>
        <w:t>.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 xml:space="preserve"> Рекомендована Приложение</w:t>
      </w:r>
      <w:r w:rsidR="00A938C1">
        <w:rPr>
          <w:rFonts w:eastAsiaTheme="minorHAnsi"/>
          <w:i/>
          <w:sz w:val="28"/>
          <w:szCs w:val="28"/>
          <w:lang w:eastAsia="en-US"/>
        </w:rPr>
        <w:t>м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 xml:space="preserve"> № </w:t>
      </w:r>
      <w:r w:rsidR="00A938C1">
        <w:rPr>
          <w:rFonts w:eastAsiaTheme="minorHAnsi"/>
          <w:i/>
          <w:sz w:val="28"/>
          <w:szCs w:val="28"/>
          <w:lang w:eastAsia="en-US"/>
        </w:rPr>
        <w:t>2 к настоящим методическим рекомендациям.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</w:p>
    <w:p w:rsidR="00D8205F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Действий в случае установления уровней террористической опасности </w:t>
      </w:r>
    </w:p>
    <w:p w:rsidR="00B34A84" w:rsidRPr="00A938C1" w:rsidRDefault="00B34A84" w:rsidP="00A938C1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(п. 33</w:t>
      </w:r>
      <w:r w:rsidR="00C56CCE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 xml:space="preserve">). 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>Рекомендована Приложение</w:t>
      </w:r>
      <w:r w:rsidR="00A938C1">
        <w:rPr>
          <w:rFonts w:eastAsiaTheme="minorHAnsi"/>
          <w:i/>
          <w:sz w:val="28"/>
          <w:szCs w:val="28"/>
          <w:lang w:eastAsia="en-US"/>
        </w:rPr>
        <w:t>м</w:t>
      </w:r>
      <w:r w:rsidR="00A938C1" w:rsidRPr="00A938C1">
        <w:rPr>
          <w:rFonts w:eastAsiaTheme="minorHAnsi"/>
          <w:i/>
          <w:sz w:val="28"/>
          <w:szCs w:val="28"/>
          <w:lang w:eastAsia="en-US"/>
        </w:rPr>
        <w:t xml:space="preserve"> № </w:t>
      </w:r>
      <w:r w:rsidR="00A938C1">
        <w:rPr>
          <w:rFonts w:eastAsiaTheme="minorHAnsi"/>
          <w:i/>
          <w:sz w:val="28"/>
          <w:szCs w:val="28"/>
          <w:lang w:eastAsia="en-US"/>
        </w:rPr>
        <w:t>3 к настоящим методическим рекомендациям.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34A84" w:rsidRPr="00B34A84" w:rsidRDefault="00B34A84" w:rsidP="00A938C1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34A84">
        <w:rPr>
          <w:rFonts w:eastAsiaTheme="minorHAnsi"/>
          <w:b/>
          <w:sz w:val="28"/>
          <w:szCs w:val="28"/>
          <w:lang w:eastAsia="en-US"/>
        </w:rPr>
        <w:t>Графики:</w:t>
      </w:r>
    </w:p>
    <w:p w:rsidR="00B34A84" w:rsidRPr="00B34A84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Проведения тренировок по действиям </w:t>
      </w:r>
      <w:r w:rsidR="00A938C1">
        <w:rPr>
          <w:rFonts w:eastAsiaTheme="minorHAnsi"/>
          <w:sz w:val="28"/>
          <w:szCs w:val="28"/>
          <w:lang w:eastAsia="en-US"/>
        </w:rPr>
        <w:t>в случае получения</w:t>
      </w:r>
      <w:r w:rsidRPr="00B34A84">
        <w:rPr>
          <w:rFonts w:eastAsiaTheme="minorHAnsi"/>
          <w:sz w:val="28"/>
          <w:szCs w:val="28"/>
          <w:lang w:eastAsia="en-US"/>
        </w:rPr>
        <w:t xml:space="preserve"> информации </w:t>
      </w:r>
      <w:r w:rsidR="00C56CCE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B34A84">
        <w:rPr>
          <w:rFonts w:eastAsiaTheme="minorHAnsi"/>
          <w:sz w:val="28"/>
          <w:szCs w:val="28"/>
          <w:lang w:eastAsia="en-US"/>
        </w:rPr>
        <w:t>об угрозе</w:t>
      </w:r>
      <w:r w:rsidR="00C56CCE">
        <w:rPr>
          <w:rFonts w:eastAsiaTheme="minorHAnsi"/>
          <w:sz w:val="28"/>
          <w:szCs w:val="28"/>
          <w:lang w:eastAsia="en-US"/>
        </w:rPr>
        <w:t xml:space="preserve"> совершения</w:t>
      </w:r>
      <w:r w:rsidR="00A938C1">
        <w:rPr>
          <w:rFonts w:eastAsiaTheme="minorHAnsi"/>
          <w:sz w:val="28"/>
          <w:szCs w:val="28"/>
          <w:lang w:eastAsia="en-US"/>
        </w:rPr>
        <w:t xml:space="preserve"> или о совершении</w:t>
      </w:r>
      <w:r w:rsidRPr="00B34A84">
        <w:rPr>
          <w:rFonts w:eastAsiaTheme="minorHAnsi"/>
          <w:sz w:val="28"/>
          <w:szCs w:val="28"/>
          <w:lang w:eastAsia="en-US"/>
        </w:rPr>
        <w:t xml:space="preserve"> террористического акта, а также </w:t>
      </w:r>
      <w:r w:rsidR="00C56CCE">
        <w:rPr>
          <w:rFonts w:eastAsiaTheme="minorHAnsi"/>
          <w:sz w:val="28"/>
          <w:szCs w:val="28"/>
          <w:lang w:eastAsia="en-US"/>
        </w:rPr>
        <w:t>наличие справок</w:t>
      </w:r>
      <w:r w:rsidRPr="00B34A84">
        <w:rPr>
          <w:rFonts w:eastAsiaTheme="minorHAnsi"/>
          <w:sz w:val="28"/>
          <w:szCs w:val="28"/>
          <w:lang w:eastAsia="en-US"/>
        </w:rPr>
        <w:t xml:space="preserve"> (акт</w:t>
      </w:r>
      <w:r w:rsidR="00C56CCE">
        <w:rPr>
          <w:rFonts w:eastAsiaTheme="minorHAnsi"/>
          <w:sz w:val="28"/>
          <w:szCs w:val="28"/>
          <w:lang w:eastAsia="en-US"/>
        </w:rPr>
        <w:t>ов</w:t>
      </w:r>
      <w:r w:rsidRPr="00B34A84">
        <w:rPr>
          <w:rFonts w:eastAsiaTheme="minorHAnsi"/>
          <w:sz w:val="28"/>
          <w:szCs w:val="28"/>
          <w:lang w:eastAsia="en-US"/>
        </w:rPr>
        <w:t>)</w:t>
      </w:r>
      <w:r w:rsidR="00A938C1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по результатам их проведения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«а» п. 21</w:t>
      </w:r>
      <w:r w:rsidR="00C56CCE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</w:p>
    <w:p w:rsidR="00B34A84" w:rsidRPr="00B34A84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Обхода территории (и схемы обхода, внутренние и внешние) (п. 21</w:t>
      </w:r>
      <w:r w:rsidR="00C56CCE">
        <w:rPr>
          <w:rFonts w:eastAsiaTheme="minorHAnsi"/>
          <w:sz w:val="28"/>
          <w:szCs w:val="28"/>
          <w:lang w:eastAsia="en-US"/>
        </w:rPr>
        <w:t xml:space="preserve"> ПП)</w:t>
      </w:r>
      <w:r w:rsidRPr="00B34A84">
        <w:rPr>
          <w:rFonts w:eastAsiaTheme="minorHAnsi"/>
          <w:sz w:val="28"/>
          <w:szCs w:val="28"/>
          <w:lang w:eastAsia="en-US"/>
        </w:rPr>
        <w:t>.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B34A84" w:rsidRPr="00B34A84" w:rsidRDefault="00B34A84" w:rsidP="00A938C1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b/>
          <w:sz w:val="28"/>
          <w:szCs w:val="28"/>
          <w:lang w:eastAsia="en-US"/>
        </w:rPr>
        <w:t>Журналы:</w:t>
      </w:r>
    </w:p>
    <w:p w:rsidR="00B34A84" w:rsidRPr="00B34A84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Инструктажей по действиям </w:t>
      </w:r>
      <w:r w:rsidR="00C56CCE" w:rsidRPr="00B34A84">
        <w:rPr>
          <w:rFonts w:eastAsiaTheme="minorHAnsi"/>
          <w:sz w:val="28"/>
          <w:szCs w:val="28"/>
          <w:lang w:eastAsia="en-US"/>
        </w:rPr>
        <w:t>при получении информации</w:t>
      </w:r>
      <w:r w:rsidR="00C56CCE">
        <w:rPr>
          <w:rFonts w:eastAsiaTheme="minorHAnsi"/>
          <w:sz w:val="28"/>
          <w:szCs w:val="28"/>
          <w:lang w:eastAsia="en-US"/>
        </w:rPr>
        <w:t xml:space="preserve"> о</w:t>
      </w:r>
      <w:r w:rsidR="00C56CCE" w:rsidRPr="00B34A84">
        <w:rPr>
          <w:rFonts w:eastAsiaTheme="minorHAnsi"/>
          <w:sz w:val="28"/>
          <w:szCs w:val="28"/>
          <w:lang w:eastAsia="en-US"/>
        </w:rPr>
        <w:t xml:space="preserve">б угрозе </w:t>
      </w:r>
      <w:r w:rsidR="00C56CCE">
        <w:rPr>
          <w:rFonts w:eastAsiaTheme="minorHAnsi"/>
          <w:sz w:val="28"/>
          <w:szCs w:val="28"/>
          <w:lang w:eastAsia="en-US"/>
        </w:rPr>
        <w:t xml:space="preserve">совершения </w:t>
      </w:r>
      <w:r w:rsidR="00C56CCE" w:rsidRPr="00B34A84">
        <w:rPr>
          <w:rFonts w:eastAsiaTheme="minorHAnsi"/>
          <w:sz w:val="28"/>
          <w:szCs w:val="28"/>
          <w:lang w:eastAsia="en-US"/>
        </w:rPr>
        <w:t xml:space="preserve">террористического акта </w:t>
      </w:r>
      <w:r w:rsidRPr="00B34A84">
        <w:rPr>
          <w:rFonts w:eastAsiaTheme="minorHAnsi"/>
          <w:sz w:val="28"/>
          <w:szCs w:val="28"/>
          <w:lang w:eastAsia="en-US"/>
        </w:rPr>
        <w:t>(</w:t>
      </w:r>
      <w:r w:rsidR="00C56CCE" w:rsidRPr="00B34A84">
        <w:rPr>
          <w:rFonts w:eastAsiaTheme="minorHAnsi"/>
          <w:sz w:val="28"/>
          <w:szCs w:val="28"/>
          <w:lang w:eastAsia="en-US"/>
        </w:rPr>
        <w:t xml:space="preserve">инструктажи </w:t>
      </w:r>
      <w:r w:rsidRPr="00B34A84">
        <w:rPr>
          <w:rFonts w:eastAsiaTheme="minorHAnsi"/>
          <w:sz w:val="28"/>
          <w:szCs w:val="28"/>
          <w:lang w:eastAsia="en-US"/>
        </w:rPr>
        <w:t>первичные и текущие</w:t>
      </w:r>
      <w:r w:rsidR="00C56CCE">
        <w:rPr>
          <w:rFonts w:eastAsiaTheme="minorHAnsi"/>
          <w:sz w:val="28"/>
          <w:szCs w:val="28"/>
          <w:lang w:eastAsia="en-US"/>
        </w:rPr>
        <w:t xml:space="preserve">                         (с работниками организации, арендаторами и сотрудниками охранной организации по договору </w:t>
      </w:r>
      <w:r w:rsidR="00C41833">
        <w:rPr>
          <w:rFonts w:eastAsiaTheme="minorHAnsi"/>
          <w:sz w:val="28"/>
          <w:szCs w:val="28"/>
          <w:lang w:eastAsia="en-US"/>
        </w:rPr>
        <w:t>(</w:t>
      </w:r>
      <w:r w:rsidR="00C56CCE">
        <w:rPr>
          <w:rFonts w:eastAsiaTheme="minorHAnsi"/>
          <w:sz w:val="28"/>
          <w:szCs w:val="28"/>
          <w:lang w:eastAsia="en-US"/>
        </w:rPr>
        <w:t>при наличии</w:t>
      </w:r>
      <w:r w:rsidR="00C41833">
        <w:rPr>
          <w:rFonts w:eastAsiaTheme="minorHAnsi"/>
          <w:sz w:val="28"/>
          <w:szCs w:val="28"/>
          <w:lang w:eastAsia="en-US"/>
        </w:rPr>
        <w:t>)</w:t>
      </w:r>
      <w:r w:rsidRPr="00B34A84">
        <w:rPr>
          <w:rFonts w:eastAsiaTheme="minorHAnsi"/>
          <w:sz w:val="28"/>
          <w:szCs w:val="28"/>
          <w:lang w:eastAsia="en-US"/>
        </w:rPr>
        <w:t>)</w:t>
      </w:r>
      <w:r w:rsidR="00C56CCE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«а» п</w:t>
      </w:r>
      <w:r w:rsidR="00C56CCE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21</w:t>
      </w:r>
      <w:r w:rsidR="00C56CCE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</w:p>
    <w:p w:rsidR="00B34A84" w:rsidRPr="00B34A84" w:rsidRDefault="00C56CCE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B34A84" w:rsidRPr="00B34A84">
        <w:rPr>
          <w:rFonts w:eastAsiaTheme="minorHAnsi"/>
          <w:sz w:val="28"/>
          <w:szCs w:val="28"/>
          <w:lang w:eastAsia="en-US"/>
        </w:rPr>
        <w:t>чета посетителей</w:t>
      </w:r>
      <w:r w:rsidR="00C41833">
        <w:rPr>
          <w:rFonts w:eastAsiaTheme="minorHAnsi"/>
          <w:sz w:val="28"/>
          <w:szCs w:val="28"/>
          <w:lang w:eastAsia="en-US"/>
        </w:rPr>
        <w:t xml:space="preserve">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="00C41833">
        <w:rPr>
          <w:rFonts w:eastAsiaTheme="minorHAnsi"/>
          <w:sz w:val="28"/>
          <w:szCs w:val="28"/>
          <w:lang w:eastAsia="en-US"/>
        </w:rPr>
        <w:t xml:space="preserve"> «</w:t>
      </w:r>
      <w:r w:rsidR="00B34A84" w:rsidRPr="00B34A84">
        <w:rPr>
          <w:rFonts w:eastAsiaTheme="minorHAnsi"/>
          <w:sz w:val="28"/>
          <w:szCs w:val="28"/>
          <w:lang w:eastAsia="en-US"/>
        </w:rPr>
        <w:t>а»</w:t>
      </w:r>
      <w:r>
        <w:rPr>
          <w:rFonts w:eastAsiaTheme="minorHAnsi"/>
          <w:sz w:val="28"/>
          <w:szCs w:val="28"/>
          <w:lang w:eastAsia="en-US"/>
        </w:rPr>
        <w:t xml:space="preserve"> п.</w:t>
      </w:r>
      <w:r w:rsidR="00483F85">
        <w:rPr>
          <w:rFonts w:eastAsiaTheme="minorHAnsi"/>
          <w:sz w:val="28"/>
          <w:szCs w:val="28"/>
          <w:lang w:eastAsia="en-US"/>
        </w:rPr>
        <w:t xml:space="preserve"> 21</w:t>
      </w:r>
      <w:r>
        <w:rPr>
          <w:rFonts w:eastAsiaTheme="minorHAnsi"/>
          <w:sz w:val="28"/>
          <w:szCs w:val="28"/>
          <w:lang w:eastAsia="en-US"/>
        </w:rPr>
        <w:t xml:space="preserve"> ПП</w:t>
      </w:r>
      <w:r w:rsidR="00B34A84" w:rsidRPr="00B34A84">
        <w:rPr>
          <w:rFonts w:eastAsiaTheme="minorHAnsi"/>
          <w:sz w:val="28"/>
          <w:szCs w:val="28"/>
          <w:lang w:eastAsia="en-US"/>
        </w:rPr>
        <w:t>).</w:t>
      </w:r>
    </w:p>
    <w:p w:rsidR="00B34A84" w:rsidRPr="00B34A84" w:rsidRDefault="00C56CCE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роверки работоспособности кнопки тревожной сигнализации </w:t>
      </w:r>
      <w:r w:rsidR="00C41833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B34A84" w:rsidRPr="00B34A84">
        <w:rPr>
          <w:rFonts w:eastAsiaTheme="minorHAnsi"/>
          <w:sz w:val="28"/>
          <w:szCs w:val="28"/>
          <w:lang w:eastAsia="en-US"/>
        </w:rPr>
        <w:t>(</w:t>
      </w:r>
      <w:r w:rsidR="00483F85">
        <w:rPr>
          <w:rFonts w:eastAsiaTheme="minorHAnsi"/>
          <w:sz w:val="28"/>
          <w:szCs w:val="28"/>
          <w:lang w:eastAsia="en-US"/>
        </w:rPr>
        <w:t>при ее наличии</w:t>
      </w:r>
      <w:r w:rsidR="00B34A84" w:rsidRPr="00B34A84">
        <w:rPr>
          <w:rFonts w:eastAsiaTheme="minorHAnsi"/>
          <w:sz w:val="28"/>
          <w:szCs w:val="28"/>
          <w:lang w:eastAsia="en-US"/>
        </w:rPr>
        <w:t>)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«д» п</w:t>
      </w:r>
      <w:r w:rsidR="00F1474E">
        <w:rPr>
          <w:rFonts w:eastAsiaTheme="minorHAnsi"/>
          <w:sz w:val="28"/>
          <w:szCs w:val="28"/>
          <w:lang w:eastAsia="en-US"/>
        </w:rPr>
        <w:t>.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21 и 28</w:t>
      </w:r>
      <w:r w:rsidR="00F1474E">
        <w:rPr>
          <w:rFonts w:eastAsiaTheme="minorHAnsi"/>
          <w:sz w:val="28"/>
          <w:szCs w:val="28"/>
          <w:lang w:eastAsia="en-US"/>
        </w:rPr>
        <w:t xml:space="preserve"> ПП</w:t>
      </w:r>
      <w:r w:rsidR="00B34A84" w:rsidRPr="00B34A84">
        <w:rPr>
          <w:rFonts w:eastAsiaTheme="minorHAnsi"/>
          <w:sz w:val="28"/>
          <w:szCs w:val="28"/>
          <w:lang w:eastAsia="en-US"/>
        </w:rPr>
        <w:t>).</w:t>
      </w:r>
    </w:p>
    <w:p w:rsidR="00B34A84" w:rsidRDefault="00F1474E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егистрации документов ограниченного </w:t>
      </w:r>
      <w:r>
        <w:rPr>
          <w:rFonts w:eastAsiaTheme="minorHAnsi"/>
          <w:sz w:val="28"/>
          <w:szCs w:val="28"/>
          <w:lang w:eastAsia="en-US"/>
        </w:rPr>
        <w:t>распространения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«ж»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.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21</w:t>
      </w:r>
      <w:r>
        <w:rPr>
          <w:rFonts w:eastAsiaTheme="minorHAnsi"/>
          <w:sz w:val="28"/>
          <w:szCs w:val="28"/>
          <w:lang w:eastAsia="en-US"/>
        </w:rPr>
        <w:t xml:space="preserve"> ПП</w:t>
      </w:r>
      <w:r w:rsidR="00B34A84" w:rsidRPr="00B34A84">
        <w:rPr>
          <w:rFonts w:eastAsiaTheme="minorHAnsi"/>
          <w:sz w:val="28"/>
          <w:szCs w:val="28"/>
          <w:lang w:eastAsia="en-US"/>
        </w:rPr>
        <w:t>).</w:t>
      </w:r>
    </w:p>
    <w:p w:rsidR="00F1474E" w:rsidRPr="00B34A84" w:rsidRDefault="00F1474E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Учета входящих и исходящих </w:t>
      </w:r>
      <w:r w:rsidRPr="00B34A84">
        <w:rPr>
          <w:rFonts w:eastAsiaTheme="minorHAnsi"/>
          <w:sz w:val="28"/>
          <w:szCs w:val="28"/>
          <w:lang w:eastAsia="en-US"/>
        </w:rPr>
        <w:t xml:space="preserve">документов ограниченного </w:t>
      </w:r>
      <w:r>
        <w:rPr>
          <w:rFonts w:eastAsiaTheme="minorHAnsi"/>
          <w:sz w:val="28"/>
          <w:szCs w:val="28"/>
          <w:lang w:eastAsia="en-US"/>
        </w:rPr>
        <w:t>распространения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«ж» п. 21 ПП)</w:t>
      </w:r>
    </w:p>
    <w:p w:rsidR="00B34A84" w:rsidRPr="00B34A84" w:rsidRDefault="00F1474E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34A84" w:rsidRPr="00B34A84">
        <w:rPr>
          <w:rFonts w:eastAsiaTheme="minorHAnsi"/>
          <w:sz w:val="28"/>
          <w:szCs w:val="28"/>
          <w:lang w:eastAsia="en-US"/>
        </w:rPr>
        <w:t>бхода территории (внутренней и внешней) (п. 21</w:t>
      </w:r>
      <w:r>
        <w:rPr>
          <w:rFonts w:eastAsiaTheme="minorHAnsi"/>
          <w:sz w:val="28"/>
          <w:szCs w:val="28"/>
          <w:lang w:eastAsia="en-US"/>
        </w:rPr>
        <w:t xml:space="preserve"> ПП</w:t>
      </w:r>
      <w:r w:rsidR="00B34A84" w:rsidRPr="00B34A84">
        <w:rPr>
          <w:rFonts w:eastAsiaTheme="minorHAnsi"/>
          <w:sz w:val="28"/>
          <w:szCs w:val="28"/>
          <w:lang w:eastAsia="en-US"/>
        </w:rPr>
        <w:t>).</w:t>
      </w:r>
    </w:p>
    <w:p w:rsidR="00F1474E" w:rsidRDefault="00F1474E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26B0F" w:rsidRDefault="00626B0F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26B0F" w:rsidRDefault="00626B0F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26B0F" w:rsidRDefault="00626B0F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26B0F" w:rsidRDefault="00626B0F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26B0F" w:rsidRDefault="00626B0F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26B0F" w:rsidRPr="00B34A84" w:rsidRDefault="00626B0F" w:rsidP="00C41833">
      <w:pPr>
        <w:widowControl/>
        <w:tabs>
          <w:tab w:val="left" w:pos="993"/>
        </w:tabs>
        <w:autoSpaceDE/>
        <w:autoSpaceDN/>
        <w:adjustRightInd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B34A84" w:rsidRPr="00B34A84" w:rsidRDefault="00F1474E" w:rsidP="00C41833">
      <w:pPr>
        <w:widowControl/>
        <w:tabs>
          <w:tab w:val="left" w:pos="993"/>
        </w:tabs>
        <w:autoSpaceDE/>
        <w:autoSpaceDN/>
        <w:adjustRightInd/>
        <w:ind w:left="993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ИНЖЕНЕРНО-ТЕХНИЧЕСКАЯ УКРЕПЛЕННОСТЬ ОБЪЕКТА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B34A84" w:rsidRPr="00F1474E" w:rsidRDefault="00B34A84" w:rsidP="00A938C1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1474E">
        <w:rPr>
          <w:rFonts w:eastAsiaTheme="minorHAnsi"/>
          <w:b/>
          <w:sz w:val="28"/>
          <w:szCs w:val="28"/>
          <w:lang w:eastAsia="en-US"/>
        </w:rPr>
        <w:t xml:space="preserve">Независимо от </w:t>
      </w:r>
      <w:r w:rsidR="00C41833">
        <w:rPr>
          <w:rFonts w:eastAsiaTheme="minorHAnsi"/>
          <w:b/>
          <w:sz w:val="28"/>
          <w:szCs w:val="28"/>
          <w:lang w:eastAsia="en-US"/>
        </w:rPr>
        <w:t xml:space="preserve">установленной </w:t>
      </w:r>
      <w:r w:rsidRPr="00F1474E">
        <w:rPr>
          <w:rFonts w:eastAsiaTheme="minorHAnsi"/>
          <w:b/>
          <w:sz w:val="28"/>
          <w:szCs w:val="28"/>
          <w:lang w:eastAsia="en-US"/>
        </w:rPr>
        <w:t>категории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4A84" w:rsidRPr="00B34A84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Оборудова</w:t>
      </w:r>
      <w:r w:rsidR="00F1474E">
        <w:rPr>
          <w:rFonts w:eastAsiaTheme="minorHAnsi"/>
          <w:sz w:val="28"/>
          <w:szCs w:val="28"/>
          <w:lang w:eastAsia="en-US"/>
        </w:rPr>
        <w:t>ние</w:t>
      </w:r>
      <w:r w:rsidRPr="00B34A84">
        <w:rPr>
          <w:rFonts w:eastAsiaTheme="minorHAnsi"/>
          <w:sz w:val="28"/>
          <w:szCs w:val="28"/>
          <w:lang w:eastAsia="en-US"/>
        </w:rPr>
        <w:t xml:space="preserve"> объект</w:t>
      </w:r>
      <w:r w:rsidR="00F1474E">
        <w:rPr>
          <w:rFonts w:eastAsiaTheme="minorHAnsi"/>
          <w:sz w:val="28"/>
          <w:szCs w:val="28"/>
          <w:lang w:eastAsia="en-US"/>
        </w:rPr>
        <w:t>а</w:t>
      </w:r>
      <w:r w:rsidRPr="00B34A84">
        <w:rPr>
          <w:rFonts w:eastAsiaTheme="minorHAnsi"/>
          <w:sz w:val="28"/>
          <w:szCs w:val="28"/>
          <w:lang w:eastAsia="en-US"/>
        </w:rPr>
        <w:t xml:space="preserve"> системой видеонаблюдения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«а» п</w:t>
      </w:r>
      <w:r w:rsidR="00F1474E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23</w:t>
      </w:r>
      <w:r w:rsidR="00F1474E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 xml:space="preserve">). </w:t>
      </w:r>
    </w:p>
    <w:p w:rsidR="00F1474E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Система</w:t>
      </w:r>
      <w:r w:rsidR="00F1474E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видеонаблюдения </w:t>
      </w:r>
      <w:r w:rsidR="00F1474E"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>с</w:t>
      </w:r>
      <w:r w:rsidR="00F1474E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 w:rsidR="00F1474E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>учетом</w:t>
      </w:r>
      <w:r w:rsidR="00F1474E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 w:rsidR="00F1474E">
        <w:rPr>
          <w:rFonts w:eastAsiaTheme="minorHAnsi"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sz w:val="28"/>
          <w:szCs w:val="28"/>
          <w:lang w:eastAsia="en-US"/>
        </w:rPr>
        <w:t xml:space="preserve">количества  </w:t>
      </w:r>
      <w:r w:rsidR="00F1474E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>устан</w:t>
      </w:r>
      <w:r w:rsidR="00F1474E">
        <w:rPr>
          <w:rFonts w:eastAsiaTheme="minorHAnsi"/>
          <w:sz w:val="28"/>
          <w:szCs w:val="28"/>
          <w:lang w:eastAsia="en-US"/>
        </w:rPr>
        <w:t>овленн</w:t>
      </w:r>
      <w:r w:rsidRPr="00B34A84">
        <w:rPr>
          <w:rFonts w:eastAsiaTheme="minorHAnsi"/>
          <w:sz w:val="28"/>
          <w:szCs w:val="28"/>
          <w:lang w:eastAsia="en-US"/>
        </w:rPr>
        <w:t xml:space="preserve">ых 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30 дней, </w:t>
      </w:r>
      <w:r w:rsidR="00F1474E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B34A84">
        <w:rPr>
          <w:rFonts w:eastAsiaTheme="minorHAnsi"/>
          <w:sz w:val="28"/>
          <w:szCs w:val="28"/>
          <w:lang w:eastAsia="en-US"/>
        </w:rPr>
        <w:t>а также информационное взаимодействие с региональными подсистемами видеонаблюдения аппаратно-программного комплекса «Безопасный город» (передачу видеоизображения в реальном времени, видеоизображение в архиве, результатов работы видеоизображени</w:t>
      </w:r>
      <w:r w:rsidR="00483F85">
        <w:rPr>
          <w:rFonts w:eastAsiaTheme="minorHAnsi"/>
          <w:sz w:val="28"/>
          <w:szCs w:val="28"/>
          <w:lang w:eastAsia="en-US"/>
        </w:rPr>
        <w:t>я и видеоидентификации) (</w:t>
      </w:r>
      <w:r w:rsidRPr="00B34A84">
        <w:rPr>
          <w:rFonts w:eastAsiaTheme="minorHAnsi"/>
          <w:sz w:val="28"/>
          <w:szCs w:val="28"/>
          <w:lang w:eastAsia="en-US"/>
        </w:rPr>
        <w:t>п</w:t>
      </w:r>
      <w:r w:rsidR="00F1474E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30</w:t>
      </w:r>
      <w:r w:rsidR="00F1474E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</w:p>
    <w:p w:rsidR="00C41833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 xml:space="preserve">Оборудовать </w:t>
      </w:r>
      <w:r w:rsidR="00C41833">
        <w:rPr>
          <w:rFonts w:eastAsiaTheme="minorHAnsi"/>
          <w:sz w:val="28"/>
          <w:szCs w:val="28"/>
          <w:lang w:eastAsia="en-US"/>
        </w:rPr>
        <w:t xml:space="preserve">    </w:t>
      </w:r>
      <w:r w:rsidRPr="00B34A84">
        <w:rPr>
          <w:rFonts w:eastAsiaTheme="minorHAnsi"/>
          <w:sz w:val="28"/>
          <w:szCs w:val="28"/>
          <w:lang w:eastAsia="en-US"/>
        </w:rPr>
        <w:t>систему</w:t>
      </w:r>
      <w:r w:rsidR="00C41833"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 </w:t>
      </w:r>
      <w:r w:rsidR="00C41833">
        <w:rPr>
          <w:rFonts w:eastAsiaTheme="minorHAnsi"/>
          <w:sz w:val="28"/>
          <w:szCs w:val="28"/>
          <w:lang w:eastAsia="en-US"/>
        </w:rPr>
        <w:t xml:space="preserve">  </w:t>
      </w:r>
      <w:r w:rsidRPr="00B34A84">
        <w:rPr>
          <w:rFonts w:eastAsiaTheme="minorHAnsi"/>
          <w:sz w:val="28"/>
          <w:szCs w:val="28"/>
          <w:lang w:eastAsia="en-US"/>
        </w:rPr>
        <w:t xml:space="preserve">оповещения </w:t>
      </w:r>
      <w:r w:rsidR="00C41833">
        <w:rPr>
          <w:rFonts w:eastAsiaTheme="minorHAnsi"/>
          <w:sz w:val="28"/>
          <w:szCs w:val="28"/>
          <w:lang w:eastAsia="en-US"/>
        </w:rPr>
        <w:t xml:space="preserve">    </w:t>
      </w:r>
      <w:r w:rsidRPr="00B34A84">
        <w:rPr>
          <w:rFonts w:eastAsiaTheme="minorHAnsi"/>
          <w:sz w:val="28"/>
          <w:szCs w:val="28"/>
          <w:lang w:eastAsia="en-US"/>
        </w:rPr>
        <w:t>и</w:t>
      </w:r>
      <w:r w:rsidR="00C41833"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C41833">
        <w:rPr>
          <w:rFonts w:eastAsiaTheme="minorHAnsi"/>
          <w:sz w:val="28"/>
          <w:szCs w:val="28"/>
          <w:lang w:eastAsia="en-US"/>
        </w:rPr>
        <w:t xml:space="preserve">   </w:t>
      </w:r>
      <w:r w:rsidRPr="00B34A84">
        <w:rPr>
          <w:rFonts w:eastAsiaTheme="minorHAnsi"/>
          <w:sz w:val="28"/>
          <w:szCs w:val="28"/>
          <w:lang w:eastAsia="en-US"/>
        </w:rPr>
        <w:t xml:space="preserve">эвакуацией, </w:t>
      </w:r>
      <w:r w:rsidR="00C41833" w:rsidRPr="00C41833">
        <w:rPr>
          <w:rFonts w:eastAsiaTheme="minorHAnsi"/>
          <w:sz w:val="28"/>
          <w:szCs w:val="28"/>
          <w:lang w:eastAsia="en-US"/>
        </w:rPr>
        <w:t xml:space="preserve"> </w:t>
      </w:r>
    </w:p>
    <w:p w:rsidR="00B34A84" w:rsidRPr="00B34A84" w:rsidRDefault="00C41833" w:rsidP="00C41833">
      <w:pPr>
        <w:widowControl/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1833">
        <w:rPr>
          <w:rFonts w:eastAsiaTheme="minorHAnsi"/>
          <w:sz w:val="28"/>
          <w:szCs w:val="28"/>
          <w:lang w:eastAsia="en-US"/>
        </w:rPr>
        <w:t xml:space="preserve">обеспечивающей </w:t>
      </w:r>
      <w:r w:rsidR="00B34A84" w:rsidRPr="00B34A84">
        <w:rPr>
          <w:rFonts w:eastAsiaTheme="minorHAnsi"/>
          <w:sz w:val="28"/>
          <w:szCs w:val="28"/>
          <w:lang w:eastAsia="en-US"/>
        </w:rPr>
        <w:t>оперативное информирование людей об угрозе совершения или о совершении террористического акта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«б» п</w:t>
      </w:r>
      <w:r w:rsidR="00626B0F">
        <w:rPr>
          <w:rFonts w:eastAsiaTheme="minorHAnsi"/>
          <w:sz w:val="28"/>
          <w:szCs w:val="28"/>
          <w:lang w:eastAsia="en-US"/>
        </w:rPr>
        <w:t>.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23, п</w:t>
      </w:r>
      <w:r w:rsidR="00626B0F">
        <w:rPr>
          <w:rFonts w:eastAsiaTheme="minorHAnsi"/>
          <w:sz w:val="28"/>
          <w:szCs w:val="28"/>
          <w:lang w:eastAsia="en-US"/>
        </w:rPr>
        <w:t>.</w:t>
      </w:r>
      <w:r w:rsidR="00B34A84" w:rsidRPr="00B34A84">
        <w:rPr>
          <w:rFonts w:eastAsiaTheme="minorHAnsi"/>
          <w:sz w:val="28"/>
          <w:szCs w:val="28"/>
          <w:lang w:eastAsia="en-US"/>
        </w:rPr>
        <w:t xml:space="preserve"> 31</w:t>
      </w:r>
      <w:r w:rsidR="00626B0F">
        <w:rPr>
          <w:rFonts w:eastAsiaTheme="minorHAnsi"/>
          <w:sz w:val="28"/>
          <w:szCs w:val="28"/>
          <w:lang w:eastAsia="en-US"/>
        </w:rPr>
        <w:t>, 32</w:t>
      </w:r>
      <w:r>
        <w:rPr>
          <w:rFonts w:eastAsiaTheme="minorHAnsi"/>
          <w:sz w:val="28"/>
          <w:szCs w:val="28"/>
          <w:lang w:eastAsia="en-US"/>
        </w:rPr>
        <w:t xml:space="preserve"> ПП</w:t>
      </w:r>
      <w:r w:rsidR="00B34A84" w:rsidRPr="00B34A84">
        <w:rPr>
          <w:rFonts w:eastAsiaTheme="minorHAnsi"/>
          <w:sz w:val="28"/>
          <w:szCs w:val="28"/>
          <w:lang w:eastAsia="en-US"/>
        </w:rPr>
        <w:t>).</w:t>
      </w:r>
    </w:p>
    <w:p w:rsidR="00B34A84" w:rsidRPr="00B34A84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Оборудовать систему освещения (пп</w:t>
      </w:r>
      <w:r w:rsidR="00483F85">
        <w:rPr>
          <w:rFonts w:eastAsiaTheme="minorHAnsi"/>
          <w:sz w:val="28"/>
          <w:szCs w:val="28"/>
          <w:lang w:eastAsia="en-US"/>
        </w:rPr>
        <w:t>.</w:t>
      </w:r>
      <w:r w:rsidRPr="00B34A84">
        <w:rPr>
          <w:rFonts w:eastAsiaTheme="minorHAnsi"/>
          <w:sz w:val="28"/>
          <w:szCs w:val="28"/>
          <w:lang w:eastAsia="en-US"/>
        </w:rPr>
        <w:t xml:space="preserve"> «в» п 23</w:t>
      </w:r>
      <w:r w:rsidR="00C41833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</w:p>
    <w:p w:rsidR="00B34A84" w:rsidRPr="00B34A84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34A84">
        <w:rPr>
          <w:rFonts w:eastAsiaTheme="minorHAnsi"/>
          <w:sz w:val="28"/>
          <w:szCs w:val="28"/>
          <w:lang w:eastAsia="en-US"/>
        </w:rPr>
        <w:t>В целях поддержания правопорядка в местах массового пребывания организуется их физическая охрана (п. 24</w:t>
      </w:r>
      <w:r w:rsidR="00C41833">
        <w:rPr>
          <w:rFonts w:eastAsiaTheme="minorHAnsi"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sz w:val="28"/>
          <w:szCs w:val="28"/>
          <w:lang w:eastAsia="en-US"/>
        </w:rPr>
        <w:t>).</w:t>
      </w:r>
      <w:r w:rsidRPr="00B34A8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34A84" w:rsidRPr="00B34A84" w:rsidRDefault="00B34A84" w:rsidP="00A938C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ind w:left="0" w:firstLine="36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34A84">
        <w:rPr>
          <w:rFonts w:eastAsiaTheme="minorHAnsi"/>
          <w:bCs/>
          <w:sz w:val="28"/>
          <w:szCs w:val="28"/>
          <w:lang w:eastAsia="en-US"/>
        </w:rPr>
        <w:t>По решению правообладателя места с массовым пребыванием людей могут оборудоваться техническими средствами обнаружения токсичных химикатов, отравляющих веществ, патогенных агентов (п. 27/1</w:t>
      </w:r>
      <w:r w:rsidR="00C41833">
        <w:rPr>
          <w:rFonts w:eastAsiaTheme="minorHAnsi"/>
          <w:bCs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bCs/>
          <w:sz w:val="28"/>
          <w:szCs w:val="28"/>
          <w:lang w:eastAsia="en-US"/>
        </w:rPr>
        <w:t>).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B34A84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B34A84" w:rsidRPr="00B34A84" w:rsidRDefault="00B34A84" w:rsidP="00A938C1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34A84">
        <w:rPr>
          <w:rFonts w:eastAsiaTheme="minorHAnsi"/>
          <w:b/>
          <w:sz w:val="28"/>
          <w:szCs w:val="28"/>
          <w:lang w:eastAsia="en-US"/>
        </w:rPr>
        <w:t>Для объектов 1 и 2 категории дополнительно необходимо: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  <w:r w:rsidRPr="00B34A84">
        <w:rPr>
          <w:rFonts w:eastAsiaTheme="minorHAnsi"/>
          <w:bCs/>
          <w:sz w:val="28"/>
          <w:szCs w:val="28"/>
          <w:lang w:eastAsia="en-US"/>
        </w:rPr>
        <w:t xml:space="preserve">      9.1 Места с массовым пребыванием </w:t>
      </w:r>
      <w:r w:rsidR="00483F85">
        <w:rPr>
          <w:rFonts w:eastAsiaTheme="minorHAnsi"/>
          <w:bCs/>
          <w:sz w:val="28"/>
          <w:szCs w:val="28"/>
          <w:lang w:eastAsia="en-US"/>
        </w:rPr>
        <w:t xml:space="preserve">людей </w:t>
      </w:r>
      <w:r w:rsidRPr="00B34A84">
        <w:rPr>
          <w:rFonts w:eastAsiaTheme="minorHAnsi"/>
          <w:bCs/>
          <w:sz w:val="28"/>
          <w:szCs w:val="28"/>
          <w:lang w:eastAsia="en-US"/>
        </w:rPr>
        <w:t xml:space="preserve">1 и 2 категории оборудуются информационными стендами (табло), содержащими схему эвакуации при возникновении чрезвычайной ситуации, телефоны правообладателя соответствующего места с массовым пребыванием людей, аварийно-спасательных служб, правоохранительных органов и органов безопасности </w:t>
      </w:r>
      <w:r w:rsidR="00C41833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Pr="00B34A84">
        <w:rPr>
          <w:rFonts w:eastAsiaTheme="minorHAnsi"/>
          <w:bCs/>
          <w:sz w:val="28"/>
          <w:szCs w:val="28"/>
          <w:lang w:eastAsia="en-US"/>
        </w:rPr>
        <w:t>(п. 29</w:t>
      </w:r>
      <w:r w:rsidR="00C41833">
        <w:rPr>
          <w:rFonts w:eastAsiaTheme="minorHAnsi"/>
          <w:bCs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bCs/>
          <w:sz w:val="28"/>
          <w:szCs w:val="28"/>
          <w:lang w:eastAsia="en-US"/>
        </w:rPr>
        <w:t>).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  <w:r w:rsidRPr="00B34A84">
        <w:rPr>
          <w:rFonts w:eastAsiaTheme="minorHAnsi"/>
          <w:bCs/>
          <w:sz w:val="28"/>
          <w:szCs w:val="28"/>
          <w:lang w:eastAsia="en-US"/>
        </w:rPr>
        <w:t xml:space="preserve">     9.2. Места с массовым пребыванием людей 1 категории  (за исключением прогулучных и пешеходных зон, улиц, проспектов, переулков, бульваров), </w:t>
      </w:r>
      <w:r w:rsidR="00C4183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B34A84">
        <w:rPr>
          <w:rFonts w:eastAsiaTheme="minorHAnsi"/>
          <w:bCs/>
          <w:sz w:val="28"/>
          <w:szCs w:val="28"/>
          <w:lang w:eastAsia="en-US"/>
        </w:rPr>
        <w:t xml:space="preserve">по решению исполнительных органов государственной власти субъекта Российской федерации (органов местного самоуправления), на территории которых расположены соответствующие места с массовым пребыванием людей, могут оборудоваться стационарными колоннами (стойками) с кнопкой экстренного вызова наряда полиции и обратной связи с дежурными частями территориальных органов МВД, Росгвардии, 112, а также при необходимости обследуются кинологами со специально обученными служебными собаками </w:t>
      </w:r>
      <w:r w:rsidR="00C41833">
        <w:rPr>
          <w:rFonts w:eastAsiaTheme="minorHAnsi"/>
          <w:bCs/>
          <w:sz w:val="28"/>
          <w:szCs w:val="28"/>
          <w:lang w:eastAsia="en-US"/>
        </w:rPr>
        <w:t xml:space="preserve">              </w:t>
      </w:r>
      <w:r w:rsidRPr="00B34A84">
        <w:rPr>
          <w:rFonts w:eastAsiaTheme="minorHAnsi"/>
          <w:bCs/>
          <w:sz w:val="28"/>
          <w:szCs w:val="28"/>
          <w:lang w:eastAsia="en-US"/>
        </w:rPr>
        <w:t>с целью выявления возможности установки взрывного устройства (п.</w:t>
      </w:r>
      <w:r w:rsidR="00C4183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4A84">
        <w:rPr>
          <w:rFonts w:eastAsiaTheme="minorHAnsi"/>
          <w:bCs/>
          <w:sz w:val="28"/>
          <w:szCs w:val="28"/>
          <w:lang w:eastAsia="en-US"/>
        </w:rPr>
        <w:t>28</w:t>
      </w:r>
      <w:r w:rsidR="00C41833">
        <w:rPr>
          <w:rFonts w:eastAsiaTheme="minorHAnsi"/>
          <w:bCs/>
          <w:sz w:val="28"/>
          <w:szCs w:val="28"/>
          <w:lang w:eastAsia="en-US"/>
        </w:rPr>
        <w:t xml:space="preserve"> ПП</w:t>
      </w:r>
      <w:r w:rsidRPr="00B34A84">
        <w:rPr>
          <w:rFonts w:eastAsiaTheme="minorHAnsi"/>
          <w:bCs/>
          <w:sz w:val="28"/>
          <w:szCs w:val="28"/>
          <w:lang w:eastAsia="en-US"/>
        </w:rPr>
        <w:t xml:space="preserve"> ).</w:t>
      </w: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34A84" w:rsidRPr="00B34A84" w:rsidRDefault="00B34A84" w:rsidP="00C41833">
      <w:pPr>
        <w:widowControl/>
        <w:tabs>
          <w:tab w:val="left" w:pos="993"/>
        </w:tabs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B34A84" w:rsidRPr="00B34A84" w:rsidRDefault="00B34A84" w:rsidP="00626B0F">
      <w:pPr>
        <w:widowControl/>
        <w:shd w:val="clear" w:color="auto" w:fill="FFFFFF"/>
        <w:autoSpaceDE/>
        <w:autoSpaceDN/>
        <w:adjustRightInd/>
        <w:textAlignment w:val="baseline"/>
        <w:outlineLvl w:val="4"/>
        <w:rPr>
          <w:rFonts w:ascii="Lato" w:hAnsi="Lato"/>
          <w:b/>
          <w:bCs/>
          <w:color w:val="000000"/>
          <w:sz w:val="28"/>
          <w:szCs w:val="28"/>
        </w:rPr>
      </w:pPr>
    </w:p>
    <w:sectPr w:rsidR="00B34A84" w:rsidRPr="00B34A84" w:rsidSect="00A938C1">
      <w:pgSz w:w="11906" w:h="16838"/>
      <w:pgMar w:top="28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1A" w:rsidRDefault="002A681A" w:rsidP="00A2053C">
      <w:r>
        <w:separator/>
      </w:r>
    </w:p>
  </w:endnote>
  <w:endnote w:type="continuationSeparator" w:id="0">
    <w:p w:rsidR="002A681A" w:rsidRDefault="002A681A" w:rsidP="00A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1A" w:rsidRDefault="002A681A" w:rsidP="00A2053C">
      <w:r>
        <w:separator/>
      </w:r>
    </w:p>
  </w:footnote>
  <w:footnote w:type="continuationSeparator" w:id="0">
    <w:p w:rsidR="002A681A" w:rsidRDefault="002A681A" w:rsidP="00A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A36"/>
    <w:multiLevelType w:val="multilevel"/>
    <w:tmpl w:val="D196F97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5F740A"/>
    <w:multiLevelType w:val="multilevel"/>
    <w:tmpl w:val="D196F97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4260C9"/>
    <w:multiLevelType w:val="hybridMultilevel"/>
    <w:tmpl w:val="DB0C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457"/>
    <w:multiLevelType w:val="hybridMultilevel"/>
    <w:tmpl w:val="EF867068"/>
    <w:lvl w:ilvl="0" w:tplc="BCEA1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43386A"/>
    <w:multiLevelType w:val="hybridMultilevel"/>
    <w:tmpl w:val="DB0C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335A4"/>
    <w:multiLevelType w:val="hybridMultilevel"/>
    <w:tmpl w:val="EF867068"/>
    <w:lvl w:ilvl="0" w:tplc="BCEA1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77219A"/>
    <w:multiLevelType w:val="multilevel"/>
    <w:tmpl w:val="A81C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DF539D"/>
    <w:multiLevelType w:val="multilevel"/>
    <w:tmpl w:val="F9D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A"/>
    <w:rsid w:val="00014F59"/>
    <w:rsid w:val="00073C24"/>
    <w:rsid w:val="00097006"/>
    <w:rsid w:val="000E2516"/>
    <w:rsid w:val="0015311C"/>
    <w:rsid w:val="001C296C"/>
    <w:rsid w:val="002A681A"/>
    <w:rsid w:val="002B70E7"/>
    <w:rsid w:val="002D2848"/>
    <w:rsid w:val="003A730B"/>
    <w:rsid w:val="003E7F0A"/>
    <w:rsid w:val="00446034"/>
    <w:rsid w:val="00483F85"/>
    <w:rsid w:val="004A342E"/>
    <w:rsid w:val="004D47FB"/>
    <w:rsid w:val="004F4D1A"/>
    <w:rsid w:val="006140D6"/>
    <w:rsid w:val="00626B0F"/>
    <w:rsid w:val="00640FBE"/>
    <w:rsid w:val="00692162"/>
    <w:rsid w:val="0069586E"/>
    <w:rsid w:val="00774C82"/>
    <w:rsid w:val="00795785"/>
    <w:rsid w:val="007B13CF"/>
    <w:rsid w:val="007E2B1C"/>
    <w:rsid w:val="007E413A"/>
    <w:rsid w:val="007F25E0"/>
    <w:rsid w:val="00890479"/>
    <w:rsid w:val="0098596E"/>
    <w:rsid w:val="00A00704"/>
    <w:rsid w:val="00A2053C"/>
    <w:rsid w:val="00A90889"/>
    <w:rsid w:val="00A938C1"/>
    <w:rsid w:val="00AB4607"/>
    <w:rsid w:val="00AE4D4C"/>
    <w:rsid w:val="00B1268A"/>
    <w:rsid w:val="00B324F2"/>
    <w:rsid w:val="00B34A84"/>
    <w:rsid w:val="00C41833"/>
    <w:rsid w:val="00C56CCE"/>
    <w:rsid w:val="00C90334"/>
    <w:rsid w:val="00CE652A"/>
    <w:rsid w:val="00CF027A"/>
    <w:rsid w:val="00D11257"/>
    <w:rsid w:val="00D27DC8"/>
    <w:rsid w:val="00D45E87"/>
    <w:rsid w:val="00D559D2"/>
    <w:rsid w:val="00D8205F"/>
    <w:rsid w:val="00D824AC"/>
    <w:rsid w:val="00DC5E79"/>
    <w:rsid w:val="00DF6951"/>
    <w:rsid w:val="00EE4E2D"/>
    <w:rsid w:val="00EF6327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1E70-C8BE-40A7-8694-3108D86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6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2053C"/>
  </w:style>
  <w:style w:type="character" w:customStyle="1" w:styleId="a5">
    <w:name w:val="Текст сноски Знак"/>
    <w:basedOn w:val="a0"/>
    <w:link w:val="a4"/>
    <w:uiPriority w:val="99"/>
    <w:semiHidden/>
    <w:rsid w:val="00A20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A2053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0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Postanovlenie-Pravitelstva-RF-ot-02.08.2019-N-10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goverment/Postanovlenie-Pravitelstva-RF-ot-02.08.2019-N-1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Павел Андреевич</dc:creator>
  <cp:keywords/>
  <dc:description/>
  <cp:lastModifiedBy>Пивкина Людмила Николаевна</cp:lastModifiedBy>
  <cp:revision>2</cp:revision>
  <cp:lastPrinted>2023-06-28T10:46:00Z</cp:lastPrinted>
  <dcterms:created xsi:type="dcterms:W3CDTF">2023-09-12T07:11:00Z</dcterms:created>
  <dcterms:modified xsi:type="dcterms:W3CDTF">2023-09-12T07:11:00Z</dcterms:modified>
</cp:coreProperties>
</file>