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0178C5D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FA0ACE">
        <w:rPr>
          <w:sz w:val="24"/>
          <w:u w:val="single"/>
        </w:rPr>
        <w:t xml:space="preserve">ул. </w:t>
      </w:r>
      <w:r w:rsidR="00FA0ACE" w:rsidRPr="00FA0ACE">
        <w:rPr>
          <w:sz w:val="24"/>
          <w:u w:val="single"/>
        </w:rPr>
        <w:t>Силинская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BB3616B" w:rsidR="00A30B16" w:rsidRPr="00916618" w:rsidRDefault="00D86769" w:rsidP="002E24C5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2E24C5">
        <w:rPr>
          <w:sz w:val="24"/>
          <w:szCs w:val="24"/>
          <w:u w:val="single"/>
        </w:rPr>
        <w:t xml:space="preserve">Магазин «Строительные материалы» пиломатериал, евровагонка, блок-хаус, имитация бруса, липа, полог, </w:t>
      </w:r>
      <w:r w:rsidR="002E24C5" w:rsidRPr="002E24C5">
        <w:rPr>
          <w:sz w:val="24"/>
          <w:szCs w:val="24"/>
          <w:u w:val="single"/>
        </w:rPr>
        <w:t>погонаж 44-66-38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35572F1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A0ACE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FA0ACE" w:rsidRPr="00FA0ACE">
        <w:rPr>
          <w:sz w:val="24"/>
          <w:szCs w:val="24"/>
        </w:rPr>
        <w:t>02-02-8315/3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C7D59" w14:textId="77777777" w:rsidR="000946AC" w:rsidRDefault="000946AC">
      <w:r>
        <w:separator/>
      </w:r>
    </w:p>
  </w:endnote>
  <w:endnote w:type="continuationSeparator" w:id="0">
    <w:p w14:paraId="576503C6" w14:textId="77777777" w:rsidR="000946AC" w:rsidRDefault="0009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7D9A9" w14:textId="77777777" w:rsidR="000946AC" w:rsidRDefault="000946AC">
      <w:r>
        <w:separator/>
      </w:r>
    </w:p>
  </w:footnote>
  <w:footnote w:type="continuationSeparator" w:id="0">
    <w:p w14:paraId="03E5443B" w14:textId="77777777" w:rsidR="000946AC" w:rsidRDefault="00094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946AC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24C5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498</cp:revision>
  <cp:lastPrinted>2021-08-03T08:56:00Z</cp:lastPrinted>
  <dcterms:created xsi:type="dcterms:W3CDTF">2019-04-04T05:23:00Z</dcterms:created>
  <dcterms:modified xsi:type="dcterms:W3CDTF">2023-10-31T09:59:00Z</dcterms:modified>
</cp:coreProperties>
</file>