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7420B10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05A89" w:rsidRPr="00A05A89">
        <w:rPr>
          <w:sz w:val="24"/>
          <w:szCs w:val="24"/>
          <w:u w:val="single"/>
        </w:rPr>
        <w:t>Ламинирование, брошюрование, переплёт, 25-18-18, 25-98-98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909FE" w14:textId="77777777" w:rsidR="00CC56BE" w:rsidRDefault="00CC56BE">
      <w:r>
        <w:separator/>
      </w:r>
    </w:p>
  </w:endnote>
  <w:endnote w:type="continuationSeparator" w:id="0">
    <w:p w14:paraId="0FC1D892" w14:textId="77777777" w:rsidR="00CC56BE" w:rsidRDefault="00CC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0CDE7" w14:textId="77777777" w:rsidR="00CC56BE" w:rsidRDefault="00CC56BE">
      <w:r>
        <w:separator/>
      </w:r>
    </w:p>
  </w:footnote>
  <w:footnote w:type="continuationSeparator" w:id="0">
    <w:p w14:paraId="60DACEC6" w14:textId="77777777" w:rsidR="00CC56BE" w:rsidRDefault="00CC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05A89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C56BE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2023-04-20T09:06:00Z</dcterms:modified>
</cp:coreProperties>
</file>