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C3" w:rsidRDefault="000B2EC3" w:rsidP="00656C1A">
      <w:pPr>
        <w:spacing w:line="120" w:lineRule="atLeast"/>
        <w:jc w:val="center"/>
        <w:rPr>
          <w:sz w:val="24"/>
          <w:szCs w:val="24"/>
        </w:rPr>
      </w:pPr>
    </w:p>
    <w:p w:rsidR="000B2EC3" w:rsidRDefault="000B2EC3" w:rsidP="00656C1A">
      <w:pPr>
        <w:spacing w:line="120" w:lineRule="atLeast"/>
        <w:jc w:val="center"/>
        <w:rPr>
          <w:sz w:val="24"/>
          <w:szCs w:val="24"/>
        </w:rPr>
      </w:pPr>
    </w:p>
    <w:p w:rsidR="000B2EC3" w:rsidRPr="00852378" w:rsidRDefault="000B2EC3" w:rsidP="00656C1A">
      <w:pPr>
        <w:spacing w:line="120" w:lineRule="atLeast"/>
        <w:jc w:val="center"/>
        <w:rPr>
          <w:sz w:val="10"/>
          <w:szCs w:val="10"/>
        </w:rPr>
      </w:pPr>
    </w:p>
    <w:p w:rsidR="000B2EC3" w:rsidRDefault="000B2EC3" w:rsidP="00656C1A">
      <w:pPr>
        <w:spacing w:line="120" w:lineRule="atLeast"/>
        <w:jc w:val="center"/>
        <w:rPr>
          <w:sz w:val="10"/>
          <w:szCs w:val="24"/>
        </w:rPr>
      </w:pPr>
    </w:p>
    <w:p w:rsidR="000B2EC3" w:rsidRPr="005541F0" w:rsidRDefault="000B2E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2EC3" w:rsidRDefault="000B2E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B2EC3" w:rsidRPr="005541F0" w:rsidRDefault="000B2E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B2EC3" w:rsidRPr="005649E4" w:rsidRDefault="000B2EC3" w:rsidP="00656C1A">
      <w:pPr>
        <w:spacing w:line="120" w:lineRule="atLeast"/>
        <w:jc w:val="center"/>
        <w:rPr>
          <w:sz w:val="18"/>
          <w:szCs w:val="24"/>
        </w:rPr>
      </w:pPr>
    </w:p>
    <w:p w:rsidR="000B2EC3" w:rsidRPr="001D25B0" w:rsidRDefault="000B2EC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B2EC3" w:rsidRPr="005541F0" w:rsidRDefault="000B2EC3" w:rsidP="00656C1A">
      <w:pPr>
        <w:spacing w:line="120" w:lineRule="atLeast"/>
        <w:jc w:val="center"/>
        <w:rPr>
          <w:sz w:val="18"/>
          <w:szCs w:val="24"/>
        </w:rPr>
      </w:pPr>
    </w:p>
    <w:p w:rsidR="000B2EC3" w:rsidRPr="005541F0" w:rsidRDefault="000B2EC3" w:rsidP="00656C1A">
      <w:pPr>
        <w:spacing w:line="120" w:lineRule="atLeast"/>
        <w:jc w:val="center"/>
        <w:rPr>
          <w:sz w:val="20"/>
          <w:szCs w:val="24"/>
        </w:rPr>
      </w:pPr>
    </w:p>
    <w:p w:rsidR="000B2EC3" w:rsidRPr="001D25B0" w:rsidRDefault="000B2EC3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B2EC3" w:rsidRDefault="000B2EC3" w:rsidP="00656C1A">
      <w:pPr>
        <w:spacing w:line="120" w:lineRule="atLeast"/>
        <w:jc w:val="center"/>
        <w:rPr>
          <w:sz w:val="30"/>
          <w:szCs w:val="24"/>
        </w:rPr>
      </w:pPr>
    </w:p>
    <w:p w:rsidR="000B2EC3" w:rsidRPr="00656C1A" w:rsidRDefault="000B2EC3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B2EC3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B2EC3" w:rsidRPr="00F8214F" w:rsidRDefault="000B2E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B2EC3" w:rsidRPr="00F8214F" w:rsidRDefault="005A24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B2EC3" w:rsidRPr="00F8214F" w:rsidRDefault="000B2E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B2EC3" w:rsidRPr="00F8214F" w:rsidRDefault="005A24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B2EC3" w:rsidRPr="00A63FB0" w:rsidRDefault="000B2E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B2EC3" w:rsidRPr="00A3761A" w:rsidRDefault="005A24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B2EC3" w:rsidRPr="00F8214F" w:rsidRDefault="000B2EC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B2EC3" w:rsidRPr="00F8214F" w:rsidRDefault="000B2EC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B2EC3" w:rsidRPr="00AB4194" w:rsidRDefault="000B2E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B2EC3" w:rsidRPr="00F8214F" w:rsidRDefault="005A24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</w:t>
            </w:r>
          </w:p>
        </w:tc>
      </w:tr>
    </w:tbl>
    <w:p w:rsidR="000B2EC3" w:rsidRPr="00C725A6" w:rsidRDefault="000B2EC3" w:rsidP="00C725A6">
      <w:pPr>
        <w:rPr>
          <w:rFonts w:cs="Times New Roman"/>
          <w:szCs w:val="28"/>
        </w:rPr>
      </w:pPr>
    </w:p>
    <w:p w:rsidR="000B2EC3" w:rsidRDefault="000B2EC3" w:rsidP="000B2EC3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A153BD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br/>
      </w:r>
      <w:r w:rsidRPr="00A153BD">
        <w:rPr>
          <w:rFonts w:eastAsia="Times New Roman" w:cs="Times New Roman"/>
          <w:szCs w:val="28"/>
          <w:lang w:eastAsia="ru-RU"/>
        </w:rPr>
        <w:t xml:space="preserve">в распоряжение Главы </w:t>
      </w:r>
    </w:p>
    <w:p w:rsidR="000B2EC3" w:rsidRDefault="000B2EC3" w:rsidP="000B2EC3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A153BD">
        <w:rPr>
          <w:rFonts w:eastAsia="Times New Roman" w:cs="Times New Roman"/>
          <w:szCs w:val="28"/>
          <w:lang w:eastAsia="ru-RU"/>
        </w:rPr>
        <w:t>города от 28.05.2021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Pr="00A153BD">
        <w:rPr>
          <w:rFonts w:eastAsia="Times New Roman" w:cs="Times New Roman"/>
          <w:szCs w:val="28"/>
          <w:lang w:eastAsia="ru-RU"/>
        </w:rPr>
        <w:t xml:space="preserve"> 16 </w:t>
      </w:r>
      <w:r>
        <w:rPr>
          <w:rFonts w:eastAsia="Times New Roman" w:cs="Times New Roman"/>
          <w:szCs w:val="28"/>
          <w:lang w:eastAsia="ru-RU"/>
        </w:rPr>
        <w:br/>
        <w:t>«</w:t>
      </w:r>
      <w:r w:rsidR="00D53B95">
        <w:rPr>
          <w:rFonts w:eastAsia="Times New Roman" w:cs="Times New Roman"/>
          <w:szCs w:val="28"/>
          <w:lang w:eastAsia="ru-RU"/>
        </w:rPr>
        <w:t>Об утверждении п</w:t>
      </w:r>
      <w:r w:rsidRPr="00A153BD">
        <w:rPr>
          <w:rFonts w:eastAsia="Times New Roman" w:cs="Times New Roman"/>
          <w:szCs w:val="28"/>
          <w:lang w:eastAsia="ru-RU"/>
        </w:rPr>
        <w:t xml:space="preserve">лана мероприятий по реализации Стратегии государственной антинаркотической политики Российской Федерации </w:t>
      </w:r>
    </w:p>
    <w:p w:rsidR="000B2EC3" w:rsidRDefault="000B2EC3" w:rsidP="000B2EC3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A153BD">
        <w:rPr>
          <w:rFonts w:eastAsia="Times New Roman" w:cs="Times New Roman"/>
          <w:szCs w:val="28"/>
          <w:lang w:eastAsia="ru-RU"/>
        </w:rPr>
        <w:t xml:space="preserve">на период до 2030 года </w:t>
      </w:r>
    </w:p>
    <w:p w:rsidR="000B2EC3" w:rsidRPr="00C5538C" w:rsidRDefault="000B2EC3" w:rsidP="000B2EC3">
      <w:pPr>
        <w:suppressAutoHyphens/>
        <w:ind w:right="5138"/>
        <w:rPr>
          <w:rFonts w:eastAsia="Times New Roman" w:cs="Times New Roman"/>
          <w:szCs w:val="28"/>
          <w:lang w:eastAsia="ru-RU"/>
        </w:rPr>
      </w:pPr>
      <w:r w:rsidRPr="00A153BD">
        <w:rPr>
          <w:rFonts w:eastAsia="Times New Roman" w:cs="Times New Roman"/>
          <w:szCs w:val="28"/>
          <w:lang w:eastAsia="ru-RU"/>
        </w:rPr>
        <w:t>в муниципаль</w:t>
      </w:r>
      <w:r>
        <w:rPr>
          <w:rFonts w:eastAsia="Times New Roman" w:cs="Times New Roman"/>
          <w:szCs w:val="28"/>
          <w:lang w:eastAsia="ru-RU"/>
        </w:rPr>
        <w:t xml:space="preserve">ном образовании городской округ </w:t>
      </w:r>
      <w:r w:rsidRPr="00A153BD">
        <w:rPr>
          <w:rFonts w:eastAsia="Times New Roman" w:cs="Times New Roman"/>
          <w:szCs w:val="28"/>
          <w:lang w:eastAsia="ru-RU"/>
        </w:rPr>
        <w:t>Сургут</w:t>
      </w:r>
      <w:r>
        <w:rPr>
          <w:rFonts w:eastAsia="Times New Roman" w:cs="Times New Roman"/>
          <w:szCs w:val="28"/>
          <w:lang w:eastAsia="ru-RU"/>
        </w:rPr>
        <w:t>»</w:t>
      </w:r>
    </w:p>
    <w:p w:rsidR="000B2EC3" w:rsidRDefault="000B2EC3" w:rsidP="000B2EC3">
      <w:pPr>
        <w:suppressAutoHyphens/>
        <w:ind w:right="5138"/>
        <w:rPr>
          <w:rFonts w:eastAsia="Times New Roman" w:cs="Times New Roman"/>
          <w:szCs w:val="28"/>
          <w:lang w:eastAsia="ru-RU"/>
        </w:rPr>
      </w:pPr>
    </w:p>
    <w:p w:rsidR="000B2EC3" w:rsidRPr="00C5538C" w:rsidRDefault="000B2EC3" w:rsidP="000B2EC3">
      <w:pPr>
        <w:suppressAutoHyphens/>
        <w:ind w:right="5138"/>
        <w:rPr>
          <w:rFonts w:eastAsia="Times New Roman" w:cs="Times New Roman"/>
          <w:szCs w:val="28"/>
          <w:lang w:eastAsia="ru-RU"/>
        </w:rPr>
      </w:pPr>
    </w:p>
    <w:p w:rsidR="000B2EC3" w:rsidRPr="00CF64BC" w:rsidRDefault="000B2EC3" w:rsidP="00626CF9">
      <w:pPr>
        <w:ind w:firstLine="709"/>
        <w:jc w:val="both"/>
      </w:pPr>
      <w:r w:rsidRPr="00CF64BC">
        <w:t>В соответствии с Указом Президента Российской Федерации о</w:t>
      </w:r>
      <w:r>
        <w:t xml:space="preserve">т 23.11.2020 № </w:t>
      </w:r>
      <w:r w:rsidRPr="00CF64BC">
        <w:t>733 «Об утверждении Стратегии государственной антинаркотической политики Российской Федерации на период до 2030 года», распоряжением Губернатора Ханты-Мансийского автономного округа –</w:t>
      </w:r>
      <w:r>
        <w:t xml:space="preserve"> Югры от 15.04.2021 </w:t>
      </w:r>
      <w:r>
        <w:br/>
        <w:t xml:space="preserve">№ </w:t>
      </w:r>
      <w:r w:rsidRPr="00CF64BC">
        <w:t>102-рг «О перечне приоритетных направлений (плане мероприятий) реализации Стратегии государственной антинаркотической политики Российской Федерации на период до 2030 года в Ханты-Мансийском автономном округе – Югре», Уставом муниципального образования городской округ Сургут Ханты-Мансийского автономного округа – Югры, решением Думы города Сургута от 01.03.2011 № 862-IV ДГ «О структуре Администрации</w:t>
      </w:r>
      <w:r>
        <w:t xml:space="preserve"> </w:t>
      </w:r>
      <w:r w:rsidRPr="00CF64BC">
        <w:t>города», постановлением Главы города от 13.10.2008 № 60 «Об утверждении</w:t>
      </w:r>
      <w:r>
        <w:t xml:space="preserve"> </w:t>
      </w:r>
      <w:r w:rsidRPr="00CF64BC">
        <w:t>Порядка внесения проектов муниципальных правовых актов Главы города</w:t>
      </w:r>
      <w:r>
        <w:t xml:space="preserve"> </w:t>
      </w:r>
      <w:r w:rsidRPr="00CF64BC">
        <w:t xml:space="preserve">Сургута», </w:t>
      </w:r>
      <w:r w:rsidR="00626CF9">
        <w:t xml:space="preserve">распоряжением Главы города от 29.12.2021 № 38 «О последова-тельности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CF64BC">
        <w:t>распоряжением Администрации города от 01.02.2017 № 130</w:t>
      </w:r>
      <w:r>
        <w:t xml:space="preserve"> </w:t>
      </w:r>
      <w:r w:rsidRPr="00CF64BC">
        <w:t xml:space="preserve">«Об утверждении положения о </w:t>
      </w:r>
      <w:r w:rsidR="00626CF9">
        <w:t>функциях учредителя и кураторов</w:t>
      </w:r>
      <w:r>
        <w:t xml:space="preserve"> </w:t>
      </w:r>
      <w:r w:rsidRPr="00CF64BC">
        <w:t>в отношении</w:t>
      </w:r>
      <w:r>
        <w:t xml:space="preserve"> </w:t>
      </w:r>
      <w:r w:rsidRPr="00CF64BC">
        <w:t xml:space="preserve">муниципальных организаций»: </w:t>
      </w:r>
    </w:p>
    <w:p w:rsidR="000B2EC3" w:rsidRPr="00A153BD" w:rsidRDefault="000B2EC3" w:rsidP="000B2EC3">
      <w:pPr>
        <w:ind w:firstLine="709"/>
        <w:jc w:val="both"/>
      </w:pPr>
      <w:bookmarkStart w:id="5" w:name="sub_1"/>
      <w:r w:rsidRPr="00533AAF">
        <w:lastRenderedPageBreak/>
        <w:t xml:space="preserve">1. Внести в </w:t>
      </w:r>
      <w:r w:rsidRPr="000B2EC3">
        <w:t>распоряжение</w:t>
      </w:r>
      <w:r w:rsidRPr="00533AAF">
        <w:t xml:space="preserve"> Главы города от 28.05.2021 </w:t>
      </w:r>
      <w:r>
        <w:t xml:space="preserve">№ </w:t>
      </w:r>
      <w:r w:rsidRPr="00533AAF">
        <w:t xml:space="preserve">16 </w:t>
      </w:r>
      <w:r>
        <w:br/>
      </w:r>
      <w:r w:rsidR="00D53B95">
        <w:t>«Об утверждении п</w:t>
      </w:r>
      <w:r w:rsidRPr="00533AAF">
        <w:t>лана мероприятий по реализации Стратегии государст</w:t>
      </w:r>
      <w:r>
        <w:t>-</w:t>
      </w:r>
      <w:r w:rsidRPr="00533AAF">
        <w:t xml:space="preserve">венной антинаркотической политики Российской Федерации на период </w:t>
      </w:r>
      <w:r>
        <w:br/>
      </w:r>
      <w:r w:rsidRPr="00533AAF">
        <w:t xml:space="preserve">до 2030 года в муниципальном образовании городской округ Сургут» </w:t>
      </w:r>
      <w:r>
        <w:br/>
      </w:r>
      <w:r w:rsidRPr="00533AAF">
        <w:rPr>
          <w:szCs w:val="28"/>
        </w:rPr>
        <w:t xml:space="preserve">(с изменениями от 26.01.2022 № 04) </w:t>
      </w:r>
      <w:r w:rsidRPr="00533AAF">
        <w:t xml:space="preserve">изменение, изложив </w:t>
      </w:r>
      <w:r w:rsidRPr="000B2EC3">
        <w:t>приложение</w:t>
      </w:r>
      <w:r w:rsidRPr="00533AAF">
        <w:t xml:space="preserve"> </w:t>
      </w:r>
      <w:r>
        <w:t xml:space="preserve">                                  </w:t>
      </w:r>
      <w:r w:rsidRPr="00533AAF">
        <w:t xml:space="preserve">к распоряжению в новой редакции согласно </w:t>
      </w:r>
      <w:r w:rsidRPr="000B2EC3">
        <w:t>приложению</w:t>
      </w:r>
      <w:r w:rsidRPr="00533AAF">
        <w:t xml:space="preserve"> к настоящему распоряжению.</w:t>
      </w:r>
    </w:p>
    <w:p w:rsidR="000B2EC3" w:rsidRPr="00A153BD" w:rsidRDefault="000B2EC3" w:rsidP="000B2EC3">
      <w:pPr>
        <w:ind w:firstLine="709"/>
        <w:jc w:val="both"/>
      </w:pPr>
      <w:bookmarkStart w:id="6" w:name="sub_2"/>
      <w:bookmarkEnd w:id="5"/>
      <w:r w:rsidRPr="00A153BD">
        <w:t xml:space="preserve">2. </w:t>
      </w:r>
      <w:r>
        <w:t xml:space="preserve">Департаменту </w:t>
      </w:r>
      <w:r w:rsidRPr="00A153BD">
        <w:t>массовых коммуникаций</w:t>
      </w:r>
      <w:r>
        <w:t xml:space="preserve"> и аналитики</w:t>
      </w:r>
      <w:r w:rsidRPr="00A153BD">
        <w:t xml:space="preserve"> разместить настоящее распоряжение на официальном портале Администрации города: </w:t>
      </w:r>
      <w:r w:rsidRPr="000B2EC3">
        <w:t>www.admsurgut.ru</w:t>
      </w:r>
      <w:r w:rsidRPr="00A153BD">
        <w:t>.</w:t>
      </w:r>
    </w:p>
    <w:p w:rsidR="000B2EC3" w:rsidRPr="00A153BD" w:rsidRDefault="000B2EC3" w:rsidP="000B2EC3">
      <w:pPr>
        <w:ind w:firstLine="709"/>
        <w:jc w:val="both"/>
      </w:pPr>
      <w:bookmarkStart w:id="7" w:name="sub_3"/>
      <w:bookmarkEnd w:id="6"/>
      <w:r w:rsidRPr="00A153BD">
        <w:t>3. Настоящее распоряжение вступает в силу с момента его издания.</w:t>
      </w:r>
    </w:p>
    <w:bookmarkEnd w:id="7"/>
    <w:p w:rsidR="000B2EC3" w:rsidRPr="000B2EC3" w:rsidRDefault="000B2EC3" w:rsidP="000B2EC3">
      <w:pPr>
        <w:ind w:firstLine="709"/>
        <w:jc w:val="both"/>
        <w:rPr>
          <w:spacing w:val="-2"/>
        </w:rPr>
      </w:pPr>
      <w:r w:rsidRPr="0076207F">
        <w:t xml:space="preserve">4. Контроль за выполнением </w:t>
      </w:r>
      <w:r>
        <w:t>распоряжения</w:t>
      </w:r>
      <w:r w:rsidRPr="0076207F">
        <w:t xml:space="preserve"> возложить на заместителя </w:t>
      </w:r>
      <w:r w:rsidRPr="000B2EC3">
        <w:rPr>
          <w:spacing w:val="-2"/>
        </w:rPr>
        <w:t>Главы города, курирующего сферу обеспечения безопасности городского округа.</w:t>
      </w:r>
    </w:p>
    <w:p w:rsidR="000B2EC3" w:rsidRPr="000B2EC3" w:rsidRDefault="000B2EC3" w:rsidP="000B2EC3">
      <w:pPr>
        <w:jc w:val="both"/>
        <w:rPr>
          <w:rFonts w:cs="Times New Roman"/>
          <w:szCs w:val="28"/>
        </w:rPr>
      </w:pPr>
    </w:p>
    <w:p w:rsidR="000B2EC3" w:rsidRDefault="000B2EC3" w:rsidP="000B2EC3">
      <w:pPr>
        <w:suppressAutoHyphens/>
        <w:ind w:right="-2"/>
        <w:jc w:val="both"/>
        <w:rPr>
          <w:rFonts w:eastAsia="Times New Roman" w:cs="Times New Roman"/>
          <w:szCs w:val="28"/>
          <w:lang w:eastAsia="ru-RU"/>
        </w:rPr>
      </w:pPr>
    </w:p>
    <w:p w:rsidR="00626CF9" w:rsidRDefault="00626CF9" w:rsidP="000B2EC3">
      <w:pPr>
        <w:suppressAutoHyphens/>
        <w:ind w:right="-2"/>
        <w:jc w:val="both"/>
        <w:rPr>
          <w:rFonts w:eastAsia="Times New Roman" w:cs="Times New Roman"/>
          <w:szCs w:val="28"/>
          <w:lang w:eastAsia="ru-RU"/>
        </w:rPr>
      </w:pPr>
    </w:p>
    <w:p w:rsidR="00626CF9" w:rsidRDefault="00626CF9" w:rsidP="000B2EC3">
      <w:pPr>
        <w:suppressAutoHyphens/>
        <w:ind w:right="-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Главы города                                                                                       А.Н. Томазова</w:t>
      </w:r>
    </w:p>
    <w:p w:rsidR="000B2EC3" w:rsidRDefault="000B2EC3" w:rsidP="000B2EC3">
      <w:r>
        <w:br w:type="page"/>
      </w:r>
    </w:p>
    <w:p w:rsidR="000B2EC3" w:rsidRDefault="000B2EC3" w:rsidP="000B2EC3">
      <w:pPr>
        <w:suppressAutoHyphens/>
        <w:ind w:left="5245" w:firstLine="709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B2EC3" w:rsidRDefault="000B2EC3" w:rsidP="000B2EC3">
      <w:pPr>
        <w:suppressAutoHyphens/>
        <w:ind w:left="5245" w:firstLine="709"/>
        <w:jc w:val="both"/>
        <w:rPr>
          <w:szCs w:val="28"/>
        </w:rPr>
      </w:pPr>
      <w:r>
        <w:rPr>
          <w:szCs w:val="28"/>
        </w:rPr>
        <w:t xml:space="preserve">к </w:t>
      </w:r>
      <w:r w:rsidRPr="004B0775">
        <w:rPr>
          <w:szCs w:val="28"/>
        </w:rPr>
        <w:t>распоряжению</w:t>
      </w:r>
      <w:r>
        <w:rPr>
          <w:szCs w:val="28"/>
        </w:rPr>
        <w:t xml:space="preserve"> </w:t>
      </w:r>
    </w:p>
    <w:p w:rsidR="000B2EC3" w:rsidRDefault="000B2EC3" w:rsidP="000B2EC3">
      <w:pPr>
        <w:suppressAutoHyphens/>
        <w:ind w:left="5245" w:right="-2" w:firstLine="709"/>
        <w:rPr>
          <w:szCs w:val="28"/>
        </w:rPr>
      </w:pPr>
      <w:r>
        <w:rPr>
          <w:szCs w:val="28"/>
        </w:rPr>
        <w:t xml:space="preserve">Главы </w:t>
      </w:r>
      <w:r w:rsidRPr="004B0775">
        <w:rPr>
          <w:szCs w:val="28"/>
        </w:rPr>
        <w:t>города</w:t>
      </w:r>
      <w:r>
        <w:rPr>
          <w:szCs w:val="28"/>
        </w:rPr>
        <w:t xml:space="preserve"> </w:t>
      </w:r>
    </w:p>
    <w:p w:rsidR="000B2EC3" w:rsidRDefault="000B2EC3" w:rsidP="000B2EC3">
      <w:pPr>
        <w:suppressAutoHyphens/>
        <w:ind w:left="5245" w:right="-2" w:firstLine="709"/>
        <w:rPr>
          <w:szCs w:val="28"/>
        </w:rPr>
      </w:pPr>
      <w:r>
        <w:rPr>
          <w:szCs w:val="28"/>
        </w:rPr>
        <w:t>от __________ № _______</w:t>
      </w:r>
    </w:p>
    <w:p w:rsidR="000B2EC3" w:rsidRDefault="000B2EC3" w:rsidP="000B2EC3">
      <w:pPr>
        <w:rPr>
          <w:szCs w:val="28"/>
        </w:rPr>
      </w:pPr>
    </w:p>
    <w:p w:rsidR="000B2EC3" w:rsidRDefault="000B2EC3" w:rsidP="000B2EC3">
      <w:pPr>
        <w:rPr>
          <w:szCs w:val="28"/>
        </w:rPr>
      </w:pPr>
    </w:p>
    <w:p w:rsidR="000B2EC3" w:rsidRPr="00A44168" w:rsidRDefault="000B2EC3" w:rsidP="000B2EC3">
      <w:pPr>
        <w:jc w:val="center"/>
        <w:rPr>
          <w:rFonts w:eastAsia="Calibri"/>
          <w:szCs w:val="28"/>
        </w:rPr>
      </w:pPr>
      <w:r w:rsidRPr="00A44168">
        <w:rPr>
          <w:rFonts w:eastAsia="Calibri"/>
          <w:szCs w:val="28"/>
        </w:rPr>
        <w:t>План мероприятий</w:t>
      </w:r>
    </w:p>
    <w:p w:rsidR="000B2EC3" w:rsidRDefault="000B2EC3" w:rsidP="000B2EC3">
      <w:pPr>
        <w:jc w:val="center"/>
        <w:rPr>
          <w:rFonts w:eastAsia="Calibri"/>
          <w:szCs w:val="28"/>
        </w:rPr>
      </w:pPr>
      <w:r w:rsidRPr="00A44168">
        <w:rPr>
          <w:rFonts w:eastAsia="Calibri"/>
          <w:szCs w:val="28"/>
        </w:rPr>
        <w:t xml:space="preserve">по реализации Стратегии государственной антинаркотической </w:t>
      </w:r>
    </w:p>
    <w:p w:rsidR="000B2EC3" w:rsidRDefault="000B2EC3" w:rsidP="000B2EC3">
      <w:pPr>
        <w:jc w:val="center"/>
        <w:rPr>
          <w:rFonts w:eastAsia="Calibri"/>
          <w:szCs w:val="28"/>
        </w:rPr>
      </w:pPr>
      <w:r w:rsidRPr="00A44168">
        <w:rPr>
          <w:rFonts w:eastAsia="Calibri"/>
          <w:szCs w:val="28"/>
        </w:rPr>
        <w:t>политики Российской Федерации на период до 2030 года</w:t>
      </w:r>
    </w:p>
    <w:p w:rsidR="000B2EC3" w:rsidRPr="00A44168" w:rsidRDefault="000B2EC3" w:rsidP="000B2EC3">
      <w:pPr>
        <w:jc w:val="center"/>
        <w:rPr>
          <w:rFonts w:eastAsia="Calibri"/>
          <w:szCs w:val="28"/>
        </w:rPr>
      </w:pPr>
      <w:r w:rsidRPr="00A44168">
        <w:rPr>
          <w:rFonts w:eastAsia="Calibri"/>
          <w:szCs w:val="28"/>
        </w:rPr>
        <w:t xml:space="preserve">в </w:t>
      </w:r>
      <w:r w:rsidRPr="00A44168">
        <w:rPr>
          <w:szCs w:val="28"/>
        </w:rPr>
        <w:t>муниципальном образовании городской округ Сургут</w:t>
      </w:r>
    </w:p>
    <w:p w:rsidR="000B2EC3" w:rsidRDefault="000B2EC3" w:rsidP="000B2EC3">
      <w:pPr>
        <w:rPr>
          <w:rFonts w:eastAsia="Calibri"/>
          <w:b/>
          <w:szCs w:val="28"/>
        </w:rPr>
      </w:pPr>
    </w:p>
    <w:p w:rsidR="000B2EC3" w:rsidRDefault="000B2EC3" w:rsidP="000B2EC3">
      <w:pPr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Раздел </w:t>
      </w:r>
      <w:r w:rsidRPr="00B9069A">
        <w:rPr>
          <w:rFonts w:eastAsia="Calibri"/>
          <w:szCs w:val="28"/>
        </w:rPr>
        <w:t xml:space="preserve">I. </w:t>
      </w:r>
      <w:r w:rsidRPr="00B9069A">
        <w:rPr>
          <w:bCs/>
          <w:color w:val="000000"/>
          <w:szCs w:val="28"/>
          <w:lang w:bidi="ru-RU"/>
        </w:rPr>
        <w:t>Общие положения</w:t>
      </w:r>
    </w:p>
    <w:p w:rsidR="000B2EC3" w:rsidRDefault="000B2EC3" w:rsidP="000B2EC3">
      <w:pPr>
        <w:ind w:firstLine="708"/>
        <w:jc w:val="both"/>
        <w:rPr>
          <w:rFonts w:eastAsia="Calibri"/>
          <w:szCs w:val="28"/>
        </w:rPr>
      </w:pPr>
      <w:r>
        <w:rPr>
          <w:color w:val="000000"/>
          <w:szCs w:val="28"/>
          <w:lang w:bidi="ru-RU"/>
        </w:rPr>
        <w:t xml:space="preserve">1. </w:t>
      </w:r>
      <w:r w:rsidRPr="007C451F">
        <w:rPr>
          <w:color w:val="000000"/>
          <w:szCs w:val="28"/>
          <w:lang w:bidi="ru-RU"/>
        </w:rPr>
        <w:t>План мероприятий по реализации Стратегии государственной антинар</w:t>
      </w:r>
      <w:r>
        <w:rPr>
          <w:color w:val="000000"/>
          <w:szCs w:val="28"/>
          <w:lang w:bidi="ru-RU"/>
        </w:rPr>
        <w:t>-</w:t>
      </w:r>
      <w:r w:rsidRPr="007C451F">
        <w:rPr>
          <w:color w:val="000000"/>
          <w:szCs w:val="28"/>
          <w:lang w:bidi="ru-RU"/>
        </w:rPr>
        <w:t>котической политики Российской Федерации на период до 2030 года</w:t>
      </w:r>
      <w:r>
        <w:rPr>
          <w:color w:val="000000"/>
          <w:szCs w:val="28"/>
          <w:lang w:bidi="ru-RU"/>
        </w:rPr>
        <w:t xml:space="preserve"> </w:t>
      </w:r>
      <w:r w:rsidRPr="007C451F">
        <w:rPr>
          <w:szCs w:val="28"/>
        </w:rPr>
        <w:t>в муници</w:t>
      </w:r>
      <w:r>
        <w:rPr>
          <w:szCs w:val="28"/>
        </w:rPr>
        <w:t>-</w:t>
      </w:r>
      <w:r w:rsidRPr="007C451F">
        <w:rPr>
          <w:szCs w:val="28"/>
        </w:rPr>
        <w:t>пальном образовании городской округ Сургут</w:t>
      </w:r>
      <w:r w:rsidR="00D53B95">
        <w:rPr>
          <w:color w:val="000000"/>
          <w:szCs w:val="28"/>
          <w:lang w:bidi="ru-RU"/>
        </w:rPr>
        <w:t xml:space="preserve"> (далее – п</w:t>
      </w:r>
      <w:r w:rsidRPr="007C451F">
        <w:rPr>
          <w:color w:val="000000"/>
          <w:szCs w:val="28"/>
          <w:lang w:bidi="ru-RU"/>
        </w:rPr>
        <w:t>лан мероприятий) разработан на основании Указа Президента Российской Федерации</w:t>
      </w:r>
      <w:r>
        <w:rPr>
          <w:color w:val="000000"/>
          <w:szCs w:val="28"/>
          <w:lang w:bidi="ru-RU"/>
        </w:rPr>
        <w:t xml:space="preserve"> </w:t>
      </w:r>
      <w:r w:rsidRPr="007C451F">
        <w:rPr>
          <w:color w:val="000000"/>
          <w:szCs w:val="28"/>
          <w:lang w:bidi="ru-RU"/>
        </w:rPr>
        <w:t xml:space="preserve">от 23.11.2020 № 733 «Об утверждении Стратегии государственной антинаркотической политики Российской Федерации на период до 2030 года», распоряжения </w:t>
      </w:r>
      <w:r w:rsidR="00D458C7">
        <w:rPr>
          <w:color w:val="000000"/>
          <w:szCs w:val="28"/>
          <w:lang w:bidi="ru-RU"/>
        </w:rPr>
        <w:br/>
      </w:r>
      <w:r w:rsidRPr="007C451F">
        <w:rPr>
          <w:color w:val="000000"/>
          <w:szCs w:val="28"/>
          <w:lang w:bidi="ru-RU"/>
        </w:rPr>
        <w:t>Губернатора Ханты-Мансийско</w:t>
      </w:r>
      <w:r>
        <w:rPr>
          <w:color w:val="000000"/>
          <w:szCs w:val="28"/>
          <w:lang w:bidi="ru-RU"/>
        </w:rPr>
        <w:t xml:space="preserve">го автономного округа – Югры от </w:t>
      </w:r>
      <w:r w:rsidRPr="007C451F">
        <w:rPr>
          <w:color w:val="000000"/>
          <w:szCs w:val="28"/>
          <w:lang w:bidi="ru-RU"/>
        </w:rPr>
        <w:t xml:space="preserve">15.04.2021 </w:t>
      </w:r>
      <w:r w:rsidR="00D458C7">
        <w:rPr>
          <w:color w:val="000000"/>
          <w:szCs w:val="28"/>
          <w:lang w:bidi="ru-RU"/>
        </w:rPr>
        <w:br/>
      </w:r>
      <w:r>
        <w:rPr>
          <w:color w:val="000000"/>
          <w:szCs w:val="28"/>
          <w:lang w:bidi="ru-RU"/>
        </w:rPr>
        <w:t xml:space="preserve">№ 102-рг «О </w:t>
      </w:r>
      <w:r w:rsidRPr="007C451F">
        <w:rPr>
          <w:color w:val="000000"/>
          <w:szCs w:val="28"/>
          <w:lang w:bidi="ru-RU"/>
        </w:rPr>
        <w:t>перечне приоритетных направлений (плане мероприятий) реализации Стратегии</w:t>
      </w:r>
      <w:r>
        <w:rPr>
          <w:color w:val="000000"/>
          <w:szCs w:val="28"/>
          <w:lang w:bidi="ru-RU"/>
        </w:rPr>
        <w:t xml:space="preserve"> государственной </w:t>
      </w:r>
      <w:r w:rsidRPr="007C451F">
        <w:rPr>
          <w:color w:val="000000"/>
          <w:szCs w:val="28"/>
          <w:lang w:bidi="ru-RU"/>
        </w:rPr>
        <w:t>антинаркотической политики Российской Федерации на период до 2030 года в Ханты-Мансийском автономном округе – Югре», во исполнение решения Антинаркотической комиссии Ханты-Мансийского автономного округа – Югры от 15.03.2021</w:t>
      </w:r>
      <w:r>
        <w:rPr>
          <w:color w:val="000000"/>
          <w:szCs w:val="28"/>
          <w:lang w:bidi="ru-RU"/>
        </w:rPr>
        <w:t xml:space="preserve"> </w:t>
      </w:r>
      <w:r w:rsidRPr="007C451F">
        <w:rPr>
          <w:color w:val="000000"/>
          <w:szCs w:val="28"/>
          <w:lang w:bidi="ru-RU"/>
        </w:rPr>
        <w:t>№ 1.</w:t>
      </w:r>
    </w:p>
    <w:p w:rsidR="000B2EC3" w:rsidRPr="007C451F" w:rsidRDefault="000B2EC3" w:rsidP="000B2EC3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Pr="007C451F">
        <w:rPr>
          <w:color w:val="000000"/>
          <w:szCs w:val="28"/>
          <w:lang w:bidi="ru-RU"/>
        </w:rPr>
        <w:t xml:space="preserve">План мероприятий определяет основные направления, задачи, меры </w:t>
      </w:r>
      <w:r w:rsidRPr="007C451F">
        <w:rPr>
          <w:color w:val="000000"/>
          <w:szCs w:val="28"/>
          <w:lang w:bidi="ru-RU"/>
        </w:rPr>
        <w:br/>
        <w:t xml:space="preserve">по реализации Стратегии, а также механизмы и показатели эффективности </w:t>
      </w:r>
      <w:r>
        <w:rPr>
          <w:color w:val="000000"/>
          <w:szCs w:val="28"/>
          <w:lang w:bidi="ru-RU"/>
        </w:rPr>
        <w:t xml:space="preserve">                 </w:t>
      </w:r>
      <w:r w:rsidRPr="007C451F">
        <w:rPr>
          <w:color w:val="000000"/>
          <w:szCs w:val="28"/>
          <w:lang w:bidi="ru-RU"/>
        </w:rPr>
        <w:t xml:space="preserve">ее реализации в муниципальном образовании городской округ Сургут. </w:t>
      </w:r>
    </w:p>
    <w:p w:rsidR="000B2EC3" w:rsidRDefault="000B2EC3" w:rsidP="000B2EC3">
      <w:pPr>
        <w:widowControl w:val="0"/>
        <w:tabs>
          <w:tab w:val="left" w:pos="1471"/>
        </w:tabs>
        <w:ind w:firstLine="708"/>
        <w:jc w:val="both"/>
        <w:rPr>
          <w:color w:val="000000"/>
          <w:szCs w:val="28"/>
          <w:lang w:bidi="ru-RU"/>
        </w:rPr>
      </w:pPr>
    </w:p>
    <w:p w:rsidR="000B2EC3" w:rsidRPr="00B9069A" w:rsidRDefault="000B2EC3" w:rsidP="000B2EC3">
      <w:pPr>
        <w:widowControl w:val="0"/>
        <w:tabs>
          <w:tab w:val="left" w:pos="1471"/>
        </w:tabs>
        <w:ind w:firstLine="708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Раздел </w:t>
      </w:r>
      <w:r w:rsidRPr="00B9069A">
        <w:rPr>
          <w:color w:val="000000"/>
          <w:szCs w:val="28"/>
          <w:lang w:val="en-US" w:bidi="ru-RU"/>
        </w:rPr>
        <w:t>II</w:t>
      </w:r>
      <w:r w:rsidRPr="00B9069A">
        <w:rPr>
          <w:color w:val="000000"/>
          <w:szCs w:val="28"/>
          <w:lang w:bidi="ru-RU"/>
        </w:rPr>
        <w:t xml:space="preserve">. </w:t>
      </w:r>
      <w:r w:rsidRPr="00B9069A">
        <w:rPr>
          <w:rFonts w:eastAsia="Calibri"/>
          <w:szCs w:val="28"/>
        </w:rPr>
        <w:t xml:space="preserve">Правовая основа реализации Стратегии государственной </w:t>
      </w:r>
      <w:r w:rsidR="00D458C7">
        <w:rPr>
          <w:rFonts w:eastAsia="Calibri"/>
          <w:szCs w:val="28"/>
        </w:rPr>
        <w:br/>
      </w:r>
      <w:r w:rsidRPr="00B9069A">
        <w:rPr>
          <w:rFonts w:eastAsia="Calibri"/>
          <w:szCs w:val="28"/>
        </w:rPr>
        <w:t xml:space="preserve">антинаркотической политики Российской Федерации на период до 2030 года </w:t>
      </w:r>
      <w:r w:rsidR="00D458C7">
        <w:rPr>
          <w:rFonts w:eastAsia="Calibri"/>
          <w:szCs w:val="28"/>
        </w:rPr>
        <w:br/>
      </w:r>
      <w:r w:rsidRPr="00B9069A">
        <w:rPr>
          <w:rFonts w:eastAsia="Calibri"/>
          <w:szCs w:val="28"/>
        </w:rPr>
        <w:t>в муниципальном образовании городской округ Сургут</w:t>
      </w:r>
    </w:p>
    <w:p w:rsidR="000B2EC3" w:rsidRPr="00830825" w:rsidRDefault="000B2EC3" w:rsidP="000B2EC3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Cs w:val="28"/>
        </w:rPr>
      </w:pPr>
      <w:r w:rsidRPr="00830825">
        <w:rPr>
          <w:rFonts w:eastAsia="Calibri"/>
          <w:szCs w:val="28"/>
        </w:rPr>
        <w:t xml:space="preserve">Правовую основу реализации государственной антинаркотической </w:t>
      </w:r>
      <w:r w:rsidR="00D458C7">
        <w:rPr>
          <w:rFonts w:eastAsia="Calibri"/>
          <w:szCs w:val="28"/>
        </w:rPr>
        <w:br/>
      </w:r>
      <w:r w:rsidRPr="00830825">
        <w:rPr>
          <w:rFonts w:eastAsia="Calibri"/>
          <w:szCs w:val="28"/>
        </w:rPr>
        <w:t>политики в городе Сургуте составляют:</w:t>
      </w:r>
    </w:p>
    <w:p w:rsidR="000B2EC3" w:rsidRPr="00441A1E" w:rsidRDefault="000B2EC3" w:rsidP="000B2EC3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 xml:space="preserve">- </w:t>
      </w:r>
      <w:r w:rsidRPr="00441A1E">
        <w:rPr>
          <w:rFonts w:eastAsia="Calibri"/>
          <w:szCs w:val="28"/>
        </w:rPr>
        <w:t>Конституция Российской Федерации;</w:t>
      </w:r>
    </w:p>
    <w:p w:rsidR="000B2EC3" w:rsidRPr="00441A1E" w:rsidRDefault="000B2EC3" w:rsidP="000B2EC3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 xml:space="preserve">- </w:t>
      </w:r>
      <w:r w:rsidRPr="00441A1E">
        <w:rPr>
          <w:rFonts w:eastAsia="Calibri"/>
          <w:szCs w:val="28"/>
        </w:rPr>
        <w:t xml:space="preserve">Федеральный закон от </w:t>
      </w:r>
      <w:r>
        <w:rPr>
          <w:rFonts w:eastAsia="Calibri"/>
          <w:szCs w:val="28"/>
        </w:rPr>
        <w:t>0</w:t>
      </w:r>
      <w:r w:rsidRPr="00441A1E">
        <w:rPr>
          <w:rFonts w:eastAsia="Calibri"/>
          <w:szCs w:val="28"/>
        </w:rPr>
        <w:t>8</w:t>
      </w:r>
      <w:r>
        <w:rPr>
          <w:rFonts w:eastAsia="Calibri"/>
          <w:szCs w:val="28"/>
        </w:rPr>
        <w:t>.01.</w:t>
      </w:r>
      <w:r w:rsidRPr="00441A1E">
        <w:rPr>
          <w:rFonts w:eastAsia="Calibri"/>
          <w:szCs w:val="28"/>
        </w:rPr>
        <w:t xml:space="preserve">1998 № </w:t>
      </w:r>
      <w:r>
        <w:rPr>
          <w:rFonts w:eastAsia="Calibri"/>
          <w:szCs w:val="28"/>
        </w:rPr>
        <w:t xml:space="preserve">3-ФЗ «О наркотических средствах </w:t>
      </w:r>
      <w:r w:rsidR="00D458C7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>и</w:t>
      </w:r>
      <w:r w:rsidR="00D458C7">
        <w:rPr>
          <w:rFonts w:eastAsia="Calibri"/>
          <w:szCs w:val="28"/>
        </w:rPr>
        <w:t xml:space="preserve"> </w:t>
      </w:r>
      <w:r w:rsidRPr="00441A1E">
        <w:rPr>
          <w:rFonts w:eastAsia="Calibri"/>
          <w:szCs w:val="28"/>
        </w:rPr>
        <w:t>психотропных веществах»;</w:t>
      </w:r>
    </w:p>
    <w:p w:rsidR="000B2EC3" w:rsidRPr="00441A1E" w:rsidRDefault="000B2EC3" w:rsidP="000B2EC3">
      <w:pPr>
        <w:suppressAutoHyphens/>
        <w:ind w:firstLine="708"/>
        <w:jc w:val="both"/>
        <w:rPr>
          <w:rFonts w:eastAsia="Calibri"/>
          <w:spacing w:val="3"/>
          <w:szCs w:val="28"/>
        </w:rPr>
      </w:pPr>
      <w:r>
        <w:rPr>
          <w:rFonts w:eastAsia="Calibri"/>
          <w:spacing w:val="3"/>
          <w:szCs w:val="28"/>
        </w:rPr>
        <w:t xml:space="preserve">- </w:t>
      </w:r>
      <w:r w:rsidRPr="00441A1E">
        <w:rPr>
          <w:rFonts w:eastAsia="Calibri"/>
          <w:spacing w:val="3"/>
          <w:szCs w:val="28"/>
        </w:rPr>
        <w:t>Федеральный закон от 23</w:t>
      </w:r>
      <w:r>
        <w:rPr>
          <w:rFonts w:eastAsia="Calibri"/>
          <w:spacing w:val="3"/>
          <w:szCs w:val="28"/>
        </w:rPr>
        <w:t>.06.</w:t>
      </w:r>
      <w:r w:rsidRPr="00441A1E">
        <w:rPr>
          <w:rFonts w:eastAsia="Calibri"/>
          <w:spacing w:val="3"/>
          <w:szCs w:val="28"/>
        </w:rPr>
        <w:t>2016 № 182-ФЗ «Об основах системы профилактики правонарушений в Российской Федерации»;</w:t>
      </w:r>
    </w:p>
    <w:p w:rsidR="000B2EC3" w:rsidRPr="00441A1E" w:rsidRDefault="000B2EC3" w:rsidP="000B2EC3">
      <w:pPr>
        <w:ind w:firstLine="708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- </w:t>
      </w:r>
      <w:r w:rsidRPr="00441A1E">
        <w:rPr>
          <w:rFonts w:eastAsia="Calibri"/>
          <w:kern w:val="2"/>
          <w:szCs w:val="28"/>
        </w:rPr>
        <w:t xml:space="preserve">Указ Президента Российской Федерации от </w:t>
      </w:r>
      <w:r>
        <w:rPr>
          <w:rFonts w:eastAsia="Calibri"/>
          <w:kern w:val="2"/>
          <w:szCs w:val="28"/>
        </w:rPr>
        <w:t>0</w:t>
      </w:r>
      <w:r w:rsidRPr="00441A1E">
        <w:rPr>
          <w:rFonts w:eastAsia="Calibri"/>
          <w:kern w:val="2"/>
          <w:szCs w:val="28"/>
        </w:rPr>
        <w:t>7</w:t>
      </w:r>
      <w:r>
        <w:rPr>
          <w:rFonts w:eastAsia="Calibri"/>
          <w:kern w:val="2"/>
          <w:szCs w:val="28"/>
        </w:rPr>
        <w:t>.05.</w:t>
      </w:r>
      <w:r w:rsidRPr="00441A1E">
        <w:rPr>
          <w:rFonts w:eastAsia="Calibri"/>
          <w:kern w:val="2"/>
          <w:szCs w:val="28"/>
        </w:rPr>
        <w:t>2018</w:t>
      </w:r>
      <w:r w:rsidRPr="00441A1E">
        <w:rPr>
          <w:rFonts w:eastAsia="Calibri"/>
          <w:sz w:val="22"/>
        </w:rPr>
        <w:t xml:space="preserve"> </w:t>
      </w:r>
      <w:r w:rsidRPr="00441A1E">
        <w:rPr>
          <w:rFonts w:eastAsia="Calibri"/>
          <w:kern w:val="2"/>
          <w:szCs w:val="28"/>
        </w:rPr>
        <w:t>№ 204 «О</w:t>
      </w:r>
      <w:r>
        <w:rPr>
          <w:rFonts w:eastAsia="Calibri"/>
          <w:kern w:val="2"/>
          <w:szCs w:val="28"/>
        </w:rPr>
        <w:t xml:space="preserve"> </w:t>
      </w:r>
      <w:r w:rsidRPr="00441A1E">
        <w:rPr>
          <w:rFonts w:eastAsia="Calibri"/>
          <w:kern w:val="2"/>
          <w:szCs w:val="28"/>
        </w:rPr>
        <w:t>нацио</w:t>
      </w:r>
      <w:r>
        <w:rPr>
          <w:rFonts w:eastAsia="Calibri"/>
          <w:kern w:val="2"/>
          <w:szCs w:val="28"/>
        </w:rPr>
        <w:t>-</w:t>
      </w:r>
      <w:r w:rsidRPr="00441A1E">
        <w:rPr>
          <w:rFonts w:eastAsia="Calibri"/>
          <w:kern w:val="2"/>
          <w:szCs w:val="28"/>
        </w:rPr>
        <w:t xml:space="preserve">нальных целях и стратегических задачах развития Российской Федерации </w:t>
      </w:r>
      <w:r>
        <w:rPr>
          <w:rFonts w:eastAsia="Calibri"/>
          <w:kern w:val="2"/>
          <w:szCs w:val="28"/>
        </w:rPr>
        <w:t xml:space="preserve">                 </w:t>
      </w:r>
      <w:r w:rsidRPr="00441A1E">
        <w:rPr>
          <w:rFonts w:eastAsia="Calibri"/>
          <w:kern w:val="2"/>
          <w:szCs w:val="28"/>
        </w:rPr>
        <w:t>на период до 2024 года»;</w:t>
      </w:r>
    </w:p>
    <w:p w:rsidR="000B2EC3" w:rsidRPr="00441A1E" w:rsidRDefault="000B2EC3" w:rsidP="000B2EC3">
      <w:pPr>
        <w:ind w:firstLine="708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- </w:t>
      </w:r>
      <w:r w:rsidRPr="00441A1E">
        <w:rPr>
          <w:rFonts w:eastAsia="Calibri"/>
          <w:kern w:val="2"/>
          <w:szCs w:val="28"/>
        </w:rPr>
        <w:t xml:space="preserve">Указ Президента Российской Федерации от </w:t>
      </w:r>
      <w:r w:rsidRPr="00441A1E">
        <w:rPr>
          <w:rFonts w:eastAsia="Calibri"/>
          <w:szCs w:val="28"/>
        </w:rPr>
        <w:t>23</w:t>
      </w:r>
      <w:r>
        <w:rPr>
          <w:rFonts w:eastAsia="Calibri"/>
          <w:szCs w:val="28"/>
        </w:rPr>
        <w:t>.11.</w:t>
      </w:r>
      <w:r w:rsidRPr="00441A1E">
        <w:rPr>
          <w:rFonts w:eastAsia="Calibri"/>
          <w:szCs w:val="28"/>
        </w:rPr>
        <w:t>2020</w:t>
      </w:r>
      <w:r w:rsidRPr="00441A1E">
        <w:rPr>
          <w:rFonts w:eastAsia="Calibri"/>
          <w:sz w:val="22"/>
        </w:rPr>
        <w:t xml:space="preserve"> </w:t>
      </w:r>
      <w:r w:rsidRPr="00441A1E">
        <w:rPr>
          <w:rFonts w:eastAsia="Calibri"/>
          <w:szCs w:val="28"/>
        </w:rPr>
        <w:t xml:space="preserve">№ 733 </w:t>
      </w:r>
      <w:r w:rsidRPr="00441A1E">
        <w:rPr>
          <w:rFonts w:eastAsia="Calibri"/>
          <w:kern w:val="2"/>
          <w:szCs w:val="28"/>
        </w:rPr>
        <w:t>«</w:t>
      </w:r>
      <w:r>
        <w:rPr>
          <w:rFonts w:eastAsia="Calibri"/>
          <w:kern w:val="2"/>
          <w:szCs w:val="28"/>
        </w:rPr>
        <w:t xml:space="preserve">Об </w:t>
      </w:r>
      <w:r w:rsidRPr="00441A1E">
        <w:rPr>
          <w:rFonts w:eastAsia="Calibri"/>
          <w:kern w:val="2"/>
          <w:szCs w:val="28"/>
        </w:rPr>
        <w:t>утверж</w:t>
      </w:r>
      <w:r>
        <w:rPr>
          <w:rFonts w:eastAsia="Calibri"/>
          <w:kern w:val="2"/>
          <w:szCs w:val="28"/>
        </w:rPr>
        <w:t>-</w:t>
      </w:r>
      <w:r w:rsidRPr="00441A1E">
        <w:rPr>
          <w:rFonts w:eastAsia="Calibri"/>
          <w:kern w:val="2"/>
          <w:szCs w:val="28"/>
        </w:rPr>
        <w:t>дении Стратегии государственной антинаркотич</w:t>
      </w:r>
      <w:r>
        <w:rPr>
          <w:rFonts w:eastAsia="Calibri"/>
          <w:kern w:val="2"/>
          <w:szCs w:val="28"/>
        </w:rPr>
        <w:t>еской политики Российской Федера</w:t>
      </w:r>
      <w:r w:rsidRPr="00441A1E">
        <w:rPr>
          <w:rFonts w:eastAsia="Calibri"/>
          <w:kern w:val="2"/>
          <w:szCs w:val="28"/>
        </w:rPr>
        <w:t>ции на период до 2030 года»;</w:t>
      </w:r>
    </w:p>
    <w:p w:rsidR="000B2EC3" w:rsidRPr="00441A1E" w:rsidRDefault="000B2EC3" w:rsidP="000B2EC3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- </w:t>
      </w:r>
      <w:r w:rsidRPr="00441A1E">
        <w:rPr>
          <w:rFonts w:eastAsia="Calibri"/>
          <w:kern w:val="2"/>
          <w:szCs w:val="28"/>
        </w:rPr>
        <w:t>постановление Правительства Российской Федерации от 20</w:t>
      </w:r>
      <w:r>
        <w:rPr>
          <w:rFonts w:eastAsia="Calibri"/>
          <w:kern w:val="2"/>
          <w:szCs w:val="28"/>
        </w:rPr>
        <w:t>.06.</w:t>
      </w:r>
      <w:r w:rsidRPr="00441A1E">
        <w:rPr>
          <w:rFonts w:eastAsia="Calibri"/>
          <w:kern w:val="2"/>
          <w:szCs w:val="28"/>
        </w:rPr>
        <w:t>2011</w:t>
      </w:r>
      <w:r w:rsidRPr="00441A1E">
        <w:rPr>
          <w:rFonts w:eastAsia="Calibri"/>
          <w:sz w:val="22"/>
        </w:rPr>
        <w:t xml:space="preserve"> </w:t>
      </w:r>
      <w:r>
        <w:rPr>
          <w:rFonts w:eastAsia="Calibri"/>
          <w:sz w:val="22"/>
        </w:rPr>
        <w:t xml:space="preserve">             </w:t>
      </w:r>
      <w:r w:rsidR="00D53B95">
        <w:rPr>
          <w:rFonts w:eastAsia="Calibri"/>
          <w:kern w:val="2"/>
          <w:szCs w:val="28"/>
        </w:rPr>
        <w:t>№ 485 «Об утверждении П</w:t>
      </w:r>
      <w:r w:rsidRPr="00441A1E">
        <w:rPr>
          <w:rFonts w:eastAsia="Calibri"/>
          <w:kern w:val="2"/>
          <w:szCs w:val="28"/>
        </w:rPr>
        <w:t>оложения о государственной системе мониторинга наркоситуации в Российской Федерации»;</w:t>
      </w:r>
    </w:p>
    <w:p w:rsidR="000B2EC3" w:rsidRPr="00441A1E" w:rsidRDefault="000B2EC3" w:rsidP="000B2EC3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- </w:t>
      </w:r>
      <w:r w:rsidRPr="00441A1E">
        <w:rPr>
          <w:rFonts w:eastAsia="Calibri"/>
          <w:kern w:val="2"/>
          <w:szCs w:val="28"/>
        </w:rPr>
        <w:t>Закон Ханты-Мансийского автономного округа – Югры от 11</w:t>
      </w:r>
      <w:r>
        <w:rPr>
          <w:rFonts w:eastAsia="Calibri"/>
          <w:kern w:val="2"/>
          <w:szCs w:val="28"/>
        </w:rPr>
        <w:t>.12.</w:t>
      </w:r>
      <w:r w:rsidRPr="00441A1E">
        <w:rPr>
          <w:rFonts w:eastAsia="Calibri"/>
          <w:kern w:val="2"/>
          <w:szCs w:val="28"/>
        </w:rPr>
        <w:t xml:space="preserve">2013 </w:t>
      </w:r>
      <w:r w:rsidR="00D458C7">
        <w:rPr>
          <w:rFonts w:eastAsia="Calibri"/>
          <w:kern w:val="2"/>
          <w:szCs w:val="28"/>
        </w:rPr>
        <w:br/>
      </w:r>
      <w:r w:rsidRPr="00441A1E">
        <w:rPr>
          <w:rFonts w:eastAsia="Calibri"/>
          <w:kern w:val="2"/>
          <w:szCs w:val="28"/>
        </w:rPr>
        <w:t>№</w:t>
      </w:r>
      <w:r w:rsidR="00D458C7">
        <w:rPr>
          <w:rFonts w:eastAsia="Calibri"/>
          <w:kern w:val="2"/>
          <w:szCs w:val="28"/>
        </w:rPr>
        <w:t xml:space="preserve"> </w:t>
      </w:r>
      <w:r w:rsidRPr="00441A1E">
        <w:rPr>
          <w:rFonts w:eastAsia="Calibri"/>
          <w:kern w:val="2"/>
          <w:szCs w:val="28"/>
        </w:rPr>
        <w:t>121-оз «О регулировании отношений в сфере профилактики потребления токсических веществ, незаконного потр</w:t>
      </w:r>
      <w:r w:rsidR="00D458C7">
        <w:rPr>
          <w:rFonts w:eastAsia="Calibri"/>
          <w:kern w:val="2"/>
          <w:szCs w:val="28"/>
        </w:rPr>
        <w:t xml:space="preserve">ебления наркотических средств и </w:t>
      </w:r>
      <w:r w:rsidRPr="00441A1E">
        <w:rPr>
          <w:rFonts w:eastAsia="Calibri"/>
          <w:kern w:val="2"/>
          <w:szCs w:val="28"/>
        </w:rPr>
        <w:t>психо</w:t>
      </w:r>
      <w:r>
        <w:rPr>
          <w:rFonts w:eastAsia="Calibri"/>
          <w:kern w:val="2"/>
          <w:szCs w:val="28"/>
        </w:rPr>
        <w:t>-</w:t>
      </w:r>
      <w:r w:rsidRPr="00441A1E">
        <w:rPr>
          <w:rFonts w:eastAsia="Calibri"/>
          <w:kern w:val="2"/>
          <w:szCs w:val="28"/>
        </w:rPr>
        <w:t>тропных веществ, наркомании и токсикомании в Ханты-Мансийском автономном округе – Югре»;</w:t>
      </w:r>
    </w:p>
    <w:p w:rsidR="000B2EC3" w:rsidRPr="00441A1E" w:rsidRDefault="000B2EC3" w:rsidP="000B2EC3">
      <w:pPr>
        <w:ind w:firstLine="708"/>
        <w:jc w:val="both"/>
        <w:rPr>
          <w:rFonts w:eastAsia="Calibri"/>
          <w:kern w:val="2"/>
          <w:szCs w:val="28"/>
        </w:rPr>
      </w:pPr>
      <w:r>
        <w:rPr>
          <w:color w:val="000000"/>
          <w:szCs w:val="28"/>
          <w:lang w:bidi="ru-RU"/>
        </w:rPr>
        <w:t xml:space="preserve">- </w:t>
      </w:r>
      <w:r w:rsidRPr="00441A1E">
        <w:rPr>
          <w:color w:val="000000"/>
          <w:szCs w:val="28"/>
          <w:lang w:bidi="ru-RU"/>
        </w:rPr>
        <w:t>распоряжение Губернатора Ханты-Мансийского автономного округа – Югры от 15</w:t>
      </w:r>
      <w:r>
        <w:rPr>
          <w:color w:val="000000"/>
          <w:szCs w:val="28"/>
          <w:lang w:bidi="ru-RU"/>
        </w:rPr>
        <w:t>.04.2</w:t>
      </w:r>
      <w:r w:rsidRPr="00441A1E">
        <w:rPr>
          <w:color w:val="000000"/>
          <w:szCs w:val="28"/>
          <w:lang w:bidi="ru-RU"/>
        </w:rPr>
        <w:t>021</w:t>
      </w:r>
      <w:r>
        <w:rPr>
          <w:color w:val="000000"/>
          <w:szCs w:val="28"/>
          <w:lang w:bidi="ru-RU"/>
        </w:rPr>
        <w:t xml:space="preserve"> № 102-рг «О </w:t>
      </w:r>
      <w:r w:rsidRPr="00441A1E">
        <w:rPr>
          <w:color w:val="000000"/>
          <w:szCs w:val="28"/>
          <w:lang w:bidi="ru-RU"/>
        </w:rPr>
        <w:t xml:space="preserve">перечне приоритетных направлений (плане мероприятий) реализации Стратегии </w:t>
      </w:r>
      <w:r>
        <w:rPr>
          <w:color w:val="000000"/>
          <w:szCs w:val="28"/>
          <w:lang w:bidi="ru-RU"/>
        </w:rPr>
        <w:t xml:space="preserve">государственной </w:t>
      </w:r>
      <w:r w:rsidRPr="00441A1E">
        <w:rPr>
          <w:color w:val="000000"/>
          <w:szCs w:val="28"/>
          <w:lang w:bidi="ru-RU"/>
        </w:rPr>
        <w:t xml:space="preserve">антинаркотической </w:t>
      </w:r>
      <w:r w:rsidR="00D458C7">
        <w:rPr>
          <w:color w:val="000000"/>
          <w:szCs w:val="28"/>
          <w:lang w:bidi="ru-RU"/>
        </w:rPr>
        <w:br/>
      </w:r>
      <w:r w:rsidRPr="00441A1E">
        <w:rPr>
          <w:color w:val="000000"/>
          <w:szCs w:val="28"/>
          <w:lang w:bidi="ru-RU"/>
        </w:rPr>
        <w:t>политики Ро</w:t>
      </w:r>
      <w:r>
        <w:rPr>
          <w:color w:val="000000"/>
          <w:szCs w:val="28"/>
          <w:lang w:bidi="ru-RU"/>
        </w:rPr>
        <w:t xml:space="preserve">ссийской Федерации на период до </w:t>
      </w:r>
      <w:r w:rsidRPr="00441A1E">
        <w:rPr>
          <w:color w:val="000000"/>
          <w:szCs w:val="28"/>
          <w:lang w:bidi="ru-RU"/>
        </w:rPr>
        <w:t xml:space="preserve">2030 года в Ханты-Мансийском автономном округе </w:t>
      </w:r>
      <w:r>
        <w:rPr>
          <w:color w:val="000000"/>
          <w:szCs w:val="28"/>
          <w:lang w:bidi="ru-RU"/>
        </w:rPr>
        <w:t>–</w:t>
      </w:r>
      <w:r w:rsidRPr="00441A1E">
        <w:rPr>
          <w:color w:val="000000"/>
          <w:szCs w:val="28"/>
          <w:lang w:bidi="ru-RU"/>
        </w:rPr>
        <w:t xml:space="preserve"> Югре»;</w:t>
      </w:r>
    </w:p>
    <w:p w:rsidR="000B2EC3" w:rsidRPr="00441A1E" w:rsidRDefault="000B2EC3" w:rsidP="000B2EC3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- </w:t>
      </w:r>
      <w:r w:rsidRPr="00441A1E">
        <w:rPr>
          <w:rFonts w:eastAsia="Calibri"/>
          <w:kern w:val="2"/>
          <w:szCs w:val="28"/>
        </w:rPr>
        <w:t>поста</w:t>
      </w:r>
      <w:r w:rsidR="00B76961">
        <w:rPr>
          <w:rFonts w:eastAsia="Calibri"/>
          <w:kern w:val="2"/>
          <w:szCs w:val="28"/>
        </w:rPr>
        <w:t xml:space="preserve">новление Администрации города </w:t>
      </w:r>
      <w:r>
        <w:rPr>
          <w:rFonts w:eastAsia="Calibri"/>
          <w:kern w:val="2"/>
          <w:szCs w:val="28"/>
        </w:rPr>
        <w:t>от 12.12.2013 №</w:t>
      </w:r>
      <w:r>
        <w:rPr>
          <w:rFonts w:eastAsia="Calibri"/>
        </w:rPr>
        <w:t xml:space="preserve"> </w:t>
      </w:r>
      <w:r w:rsidRPr="00441A1E">
        <w:rPr>
          <w:rFonts w:eastAsia="Calibri"/>
          <w:kern w:val="2"/>
          <w:szCs w:val="28"/>
        </w:rPr>
        <w:t xml:space="preserve">8953 </w:t>
      </w:r>
      <w:r w:rsidR="00B76961">
        <w:rPr>
          <w:rFonts w:eastAsia="Calibri"/>
          <w:kern w:val="2"/>
          <w:szCs w:val="28"/>
        </w:rPr>
        <w:br/>
      </w:r>
      <w:r w:rsidRPr="00441A1E">
        <w:rPr>
          <w:rFonts w:eastAsia="Calibri"/>
          <w:kern w:val="2"/>
          <w:szCs w:val="28"/>
        </w:rPr>
        <w:t>«Об утверждении муниципальной программы «Профилактика правонарушений в городе Сургуте на период до 2030 года»;</w:t>
      </w:r>
    </w:p>
    <w:p w:rsidR="000B2EC3" w:rsidRPr="00441A1E" w:rsidRDefault="000B2EC3" w:rsidP="000B2EC3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441A1E">
        <w:rPr>
          <w:rFonts w:eastAsia="Calibri"/>
          <w:szCs w:val="28"/>
        </w:rPr>
        <w:t>постановление Администрации города от 12</w:t>
      </w:r>
      <w:r>
        <w:rPr>
          <w:rFonts w:eastAsia="Calibri"/>
          <w:szCs w:val="28"/>
        </w:rPr>
        <w:t>.12.</w:t>
      </w:r>
      <w:r w:rsidRPr="00441A1E">
        <w:rPr>
          <w:rFonts w:eastAsia="Calibri"/>
          <w:szCs w:val="28"/>
        </w:rPr>
        <w:t>2013 №</w:t>
      </w:r>
      <w:r>
        <w:rPr>
          <w:rFonts w:eastAsia="Calibri"/>
          <w:szCs w:val="28"/>
        </w:rPr>
        <w:t xml:space="preserve"> </w:t>
      </w:r>
      <w:r w:rsidRPr="00441A1E">
        <w:rPr>
          <w:rFonts w:eastAsia="Calibri"/>
          <w:szCs w:val="28"/>
        </w:rPr>
        <w:t xml:space="preserve">8954 </w:t>
      </w:r>
      <w:r>
        <w:rPr>
          <w:rFonts w:eastAsia="Calibri"/>
          <w:szCs w:val="28"/>
        </w:rPr>
        <w:t xml:space="preserve">   </w:t>
      </w:r>
      <w:r w:rsidR="00B76961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>«Об утверждении муниципальной программы «Развитие гражданского общества в</w:t>
      </w:r>
      <w:r>
        <w:rPr>
          <w:rFonts w:eastAsia="Calibri"/>
          <w:szCs w:val="28"/>
        </w:rPr>
        <w:t> </w:t>
      </w:r>
      <w:r w:rsidRPr="00441A1E">
        <w:rPr>
          <w:rFonts w:eastAsia="Calibri"/>
          <w:szCs w:val="28"/>
        </w:rPr>
        <w:t>городе Сургуте на период до 2030 года»;</w:t>
      </w:r>
    </w:p>
    <w:p w:rsidR="000B2EC3" w:rsidRDefault="000B2EC3" w:rsidP="000B2EC3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441A1E">
        <w:rPr>
          <w:rFonts w:eastAsia="Calibri"/>
          <w:szCs w:val="28"/>
        </w:rPr>
        <w:t>постановление Администрации горо</w:t>
      </w:r>
      <w:r w:rsidR="00B76961">
        <w:rPr>
          <w:rFonts w:eastAsia="Calibri"/>
          <w:szCs w:val="28"/>
        </w:rPr>
        <w:t xml:space="preserve">да </w:t>
      </w:r>
      <w:r>
        <w:rPr>
          <w:rFonts w:eastAsia="Calibri"/>
          <w:szCs w:val="28"/>
        </w:rPr>
        <w:t xml:space="preserve">от 13.12.2013 № </w:t>
      </w:r>
      <w:r w:rsidRPr="00441A1E">
        <w:rPr>
          <w:rFonts w:eastAsia="Calibri"/>
          <w:szCs w:val="28"/>
        </w:rPr>
        <w:t xml:space="preserve">8974 </w:t>
      </w:r>
      <w:r>
        <w:rPr>
          <w:rFonts w:eastAsia="Calibri"/>
          <w:szCs w:val="28"/>
        </w:rPr>
        <w:t xml:space="preserve">   </w:t>
      </w:r>
      <w:r w:rsidR="00B76961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>«Об утверждении муниципальной программы «Молодежная политика Сургута на период до 2030 года».</w:t>
      </w:r>
      <w:r>
        <w:rPr>
          <w:rFonts w:eastAsia="Calibri"/>
          <w:szCs w:val="28"/>
        </w:rPr>
        <w:t xml:space="preserve"> </w:t>
      </w:r>
    </w:p>
    <w:p w:rsidR="000B2EC3" w:rsidRDefault="000B2EC3" w:rsidP="000B2EC3">
      <w:pPr>
        <w:ind w:firstLine="709"/>
        <w:jc w:val="both"/>
        <w:rPr>
          <w:rFonts w:eastAsia="Calibri"/>
          <w:szCs w:val="28"/>
        </w:rPr>
      </w:pPr>
    </w:p>
    <w:p w:rsidR="000B2EC3" w:rsidRPr="00B9069A" w:rsidRDefault="000B2EC3" w:rsidP="000B2EC3">
      <w:pPr>
        <w:ind w:firstLine="708"/>
        <w:jc w:val="both"/>
        <w:rPr>
          <w:bCs/>
          <w:szCs w:val="28"/>
        </w:rPr>
      </w:pPr>
      <w:r>
        <w:rPr>
          <w:rFonts w:eastAsia="Calibri"/>
          <w:szCs w:val="28"/>
        </w:rPr>
        <w:t xml:space="preserve">Раздел </w:t>
      </w:r>
      <w:r w:rsidRPr="00B9069A">
        <w:rPr>
          <w:rFonts w:eastAsia="Calibri"/>
          <w:szCs w:val="28"/>
          <w:lang w:val="en-US"/>
        </w:rPr>
        <w:t>III</w:t>
      </w:r>
      <w:r w:rsidRPr="00B9069A">
        <w:rPr>
          <w:rFonts w:eastAsia="Calibri"/>
          <w:szCs w:val="28"/>
        </w:rPr>
        <w:t xml:space="preserve">. </w:t>
      </w:r>
      <w:r w:rsidRPr="00B9069A">
        <w:rPr>
          <w:bCs/>
          <w:szCs w:val="28"/>
        </w:rPr>
        <w:t xml:space="preserve">Краткая характеристика наркоситуации в городе Сургуте </w:t>
      </w:r>
    </w:p>
    <w:p w:rsidR="000B2EC3" w:rsidRPr="00441A1E" w:rsidRDefault="000B2EC3" w:rsidP="000B2EC3">
      <w:pPr>
        <w:spacing w:line="20" w:lineRule="atLeast"/>
        <w:ind w:firstLine="709"/>
        <w:jc w:val="both"/>
        <w:rPr>
          <w:rFonts w:eastAsia="Calibri"/>
          <w:color w:val="000000"/>
          <w:szCs w:val="28"/>
        </w:rPr>
      </w:pPr>
      <w:r w:rsidRPr="00441A1E">
        <w:rPr>
          <w:rFonts w:eastAsia="Calibri"/>
          <w:szCs w:val="28"/>
        </w:rPr>
        <w:t xml:space="preserve">На территории города Сургута </w:t>
      </w:r>
      <w:r w:rsidRPr="006452FF">
        <w:rPr>
          <w:rFonts w:eastAsia="Calibri"/>
          <w:szCs w:val="28"/>
        </w:rPr>
        <w:t xml:space="preserve">в 2020 году </w:t>
      </w:r>
      <w:r w:rsidRPr="00441A1E">
        <w:rPr>
          <w:rFonts w:eastAsia="Calibri"/>
          <w:color w:val="000000"/>
          <w:szCs w:val="28"/>
        </w:rPr>
        <w:t>просл</w:t>
      </w:r>
      <w:r>
        <w:rPr>
          <w:rFonts w:eastAsia="Calibri"/>
          <w:color w:val="000000"/>
          <w:szCs w:val="28"/>
        </w:rPr>
        <w:t xml:space="preserve">еживаются следующие тенденции в </w:t>
      </w:r>
      <w:r w:rsidRPr="00441A1E">
        <w:rPr>
          <w:rFonts w:eastAsia="Calibri"/>
          <w:color w:val="000000"/>
          <w:szCs w:val="28"/>
        </w:rPr>
        <w:t>динамике основных показателей наркоситуации.</w:t>
      </w:r>
    </w:p>
    <w:p w:rsidR="000B2EC3" w:rsidRPr="00441A1E" w:rsidRDefault="000B2EC3" w:rsidP="000B2EC3">
      <w:pPr>
        <w:spacing w:line="20" w:lineRule="atLeast"/>
        <w:ind w:firstLine="709"/>
        <w:jc w:val="both"/>
        <w:rPr>
          <w:rFonts w:eastAsia="Calibri"/>
          <w:szCs w:val="28"/>
        </w:rPr>
      </w:pPr>
      <w:r w:rsidRPr="00441A1E">
        <w:rPr>
          <w:rFonts w:eastAsia="Calibri"/>
          <w:color w:val="000000"/>
          <w:szCs w:val="28"/>
        </w:rPr>
        <w:t xml:space="preserve">Снижение числа лиц, зарегистрированных с диагнозом «наркомания» </w:t>
      </w:r>
      <w:r w:rsidR="00D458C7">
        <w:rPr>
          <w:rFonts w:eastAsia="Calibri"/>
          <w:color w:val="000000"/>
          <w:szCs w:val="28"/>
        </w:rPr>
        <w:br/>
      </w:r>
      <w:r w:rsidR="00D458C7">
        <w:rPr>
          <w:rFonts w:eastAsia="Calibri"/>
          <w:szCs w:val="28"/>
        </w:rPr>
        <w:t xml:space="preserve">на 20,3 </w:t>
      </w:r>
      <w:r w:rsidRPr="00441A1E">
        <w:rPr>
          <w:rFonts w:eastAsia="Calibri"/>
          <w:szCs w:val="28"/>
        </w:rPr>
        <w:t>%</w:t>
      </w:r>
      <w:r w:rsidR="00D458C7">
        <w:rPr>
          <w:rFonts w:eastAsia="Calibri"/>
          <w:color w:val="000000"/>
          <w:szCs w:val="28"/>
        </w:rPr>
        <w:t>, при перерасче</w:t>
      </w:r>
      <w:r w:rsidRPr="00441A1E">
        <w:rPr>
          <w:rFonts w:eastAsia="Calibri"/>
          <w:color w:val="000000"/>
          <w:szCs w:val="28"/>
        </w:rPr>
        <w:t xml:space="preserve">те на 100 тыс. населения: </w:t>
      </w:r>
      <w:r w:rsidR="00D458C7">
        <w:rPr>
          <w:rFonts w:eastAsia="Calibri"/>
          <w:szCs w:val="28"/>
        </w:rPr>
        <w:t xml:space="preserve">2019 год – 128,9 (абс. </w:t>
      </w:r>
      <w:r w:rsidRPr="00441A1E">
        <w:rPr>
          <w:rFonts w:eastAsia="Calibri"/>
          <w:szCs w:val="28"/>
        </w:rPr>
        <w:t>482)</w:t>
      </w:r>
      <w:r>
        <w:rPr>
          <w:rFonts w:eastAsia="Calibri"/>
          <w:szCs w:val="28"/>
        </w:rPr>
        <w:t>,</w:t>
      </w:r>
      <w:r w:rsidRPr="00441A1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6452FF">
        <w:rPr>
          <w:rFonts w:eastAsia="Calibri"/>
          <w:szCs w:val="28"/>
        </w:rPr>
        <w:t>в</w:t>
      </w:r>
      <w:r w:rsidR="00D458C7">
        <w:rPr>
          <w:rFonts w:eastAsia="Calibri"/>
          <w:szCs w:val="28"/>
        </w:rPr>
        <w:t xml:space="preserve"> 2020 год</w:t>
      </w:r>
      <w:r w:rsidR="00B76961">
        <w:rPr>
          <w:rFonts w:eastAsia="Calibri"/>
          <w:szCs w:val="28"/>
        </w:rPr>
        <w:t>у</w:t>
      </w:r>
      <w:r w:rsidR="00D458C7">
        <w:rPr>
          <w:rFonts w:eastAsia="Calibri"/>
          <w:szCs w:val="28"/>
        </w:rPr>
        <w:t xml:space="preserve"> – 102,7 (абс. </w:t>
      </w:r>
      <w:r w:rsidRPr="00441A1E">
        <w:rPr>
          <w:rFonts w:eastAsia="Calibri"/>
          <w:szCs w:val="28"/>
        </w:rPr>
        <w:t>391), из них среди несовершенноле</w:t>
      </w:r>
      <w:r w:rsidR="00D458C7">
        <w:rPr>
          <w:rFonts w:eastAsia="Calibri"/>
          <w:szCs w:val="28"/>
        </w:rPr>
        <w:t xml:space="preserve">тних стабилизация динамики, при </w:t>
      </w:r>
      <w:r w:rsidRPr="00441A1E">
        <w:rPr>
          <w:rFonts w:eastAsia="Calibri"/>
          <w:szCs w:val="28"/>
        </w:rPr>
        <w:t xml:space="preserve">перерасчете на 100 тыс. детско-подросткового населения: </w:t>
      </w:r>
      <w:r w:rsidR="00D458C7">
        <w:rPr>
          <w:rFonts w:eastAsia="Calibri"/>
          <w:szCs w:val="28"/>
        </w:rPr>
        <w:br/>
        <w:t xml:space="preserve">2019 – 2020 годы – 9,4 (абс. </w:t>
      </w:r>
      <w:r w:rsidRPr="00441A1E">
        <w:rPr>
          <w:rFonts w:eastAsia="Calibri"/>
          <w:szCs w:val="28"/>
        </w:rPr>
        <w:t>9).</w:t>
      </w:r>
    </w:p>
    <w:p w:rsidR="000B2EC3" w:rsidRPr="00441A1E" w:rsidRDefault="000B2EC3" w:rsidP="000B2EC3">
      <w:pPr>
        <w:spacing w:line="20" w:lineRule="atLeast"/>
        <w:ind w:firstLine="709"/>
        <w:contextualSpacing/>
        <w:jc w:val="both"/>
        <w:rPr>
          <w:rFonts w:eastAsia="Calibri"/>
          <w:szCs w:val="28"/>
        </w:rPr>
      </w:pPr>
      <w:r w:rsidRPr="00441A1E">
        <w:rPr>
          <w:rFonts w:eastAsia="Calibri"/>
          <w:szCs w:val="28"/>
        </w:rPr>
        <w:t xml:space="preserve">В структуре </w:t>
      </w:r>
      <w:r w:rsidR="00D458C7">
        <w:rPr>
          <w:rFonts w:eastAsia="Calibri"/>
          <w:szCs w:val="28"/>
        </w:rPr>
        <w:t xml:space="preserve">болезненности наркоманией по городу Сургуту превалируют лица с диагнозом «полинаркомания» 67,3 % случаев (2019 год – 73,2 %), «зависимость от </w:t>
      </w:r>
      <w:r w:rsidRPr="00441A1E">
        <w:rPr>
          <w:rFonts w:eastAsia="Calibri"/>
          <w:szCs w:val="28"/>
        </w:rPr>
        <w:t>опиоидов» (героин, морфин, дезоморфин) –</w:t>
      </w:r>
      <w:r w:rsidRPr="00441A1E">
        <w:rPr>
          <w:rFonts w:eastAsia="Calibri"/>
          <w:b/>
          <w:szCs w:val="28"/>
        </w:rPr>
        <w:t xml:space="preserve"> </w:t>
      </w:r>
      <w:r w:rsidR="00D458C7">
        <w:rPr>
          <w:rFonts w:eastAsia="Calibri"/>
          <w:szCs w:val="28"/>
        </w:rPr>
        <w:t xml:space="preserve">22,0 % случаев (2019 год – 17,8 </w:t>
      </w:r>
      <w:r w:rsidRPr="00441A1E">
        <w:rPr>
          <w:rFonts w:eastAsia="Calibri"/>
          <w:szCs w:val="28"/>
        </w:rPr>
        <w:t>%), «зависимость от психостимуляторов» (амфетамины, «соль», «клубные нарко</w:t>
      </w:r>
      <w:r w:rsidR="00D458C7">
        <w:rPr>
          <w:rFonts w:eastAsia="Calibri"/>
          <w:szCs w:val="28"/>
        </w:rPr>
        <w:t xml:space="preserve">тики») – 6,4 % случаев (2019 год – 5,2 </w:t>
      </w:r>
      <w:r w:rsidRPr="00441A1E">
        <w:rPr>
          <w:rFonts w:eastAsia="Calibri"/>
          <w:szCs w:val="28"/>
        </w:rPr>
        <w:t>%), «</w:t>
      </w:r>
      <w:r>
        <w:rPr>
          <w:rFonts w:eastAsia="Calibri"/>
          <w:szCs w:val="28"/>
        </w:rPr>
        <w:t xml:space="preserve">зависимость </w:t>
      </w:r>
      <w:r w:rsidR="00D458C7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от каннабиноидов» </w:t>
      </w:r>
      <w:r w:rsidRPr="00441A1E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="00D458C7">
        <w:rPr>
          <w:rFonts w:eastAsia="Calibri"/>
          <w:szCs w:val="28"/>
        </w:rPr>
        <w:t>4,3 % случаев (2019 год</w:t>
      </w:r>
      <w:r w:rsidRPr="00441A1E">
        <w:rPr>
          <w:rFonts w:eastAsia="Calibri"/>
          <w:szCs w:val="28"/>
        </w:rPr>
        <w:t xml:space="preserve"> – 3,7</w:t>
      </w:r>
      <w:r>
        <w:rPr>
          <w:rFonts w:eastAsia="Calibri"/>
          <w:szCs w:val="28"/>
        </w:rPr>
        <w:t xml:space="preserve"> </w:t>
      </w:r>
      <w:r w:rsidRPr="00441A1E">
        <w:rPr>
          <w:rFonts w:eastAsia="Calibri"/>
          <w:szCs w:val="28"/>
        </w:rPr>
        <w:t>%).</w:t>
      </w:r>
    </w:p>
    <w:p w:rsidR="000B2EC3" w:rsidRPr="00441A1E" w:rsidRDefault="000B2EC3" w:rsidP="000B2EC3">
      <w:pPr>
        <w:spacing w:after="200" w:line="20" w:lineRule="atLeast"/>
        <w:ind w:firstLine="709"/>
        <w:contextualSpacing/>
        <w:jc w:val="both"/>
        <w:rPr>
          <w:rFonts w:eastAsia="Calibri"/>
          <w:szCs w:val="28"/>
        </w:rPr>
      </w:pPr>
      <w:r w:rsidRPr="00441A1E">
        <w:rPr>
          <w:rFonts w:eastAsia="Calibri"/>
          <w:szCs w:val="28"/>
        </w:rPr>
        <w:t>На фоне устойчивого снижения числа лиц, зарегистрированны</w:t>
      </w:r>
      <w:r>
        <w:rPr>
          <w:rFonts w:eastAsia="Calibri"/>
          <w:szCs w:val="28"/>
        </w:rPr>
        <w:t xml:space="preserve">х </w:t>
      </w:r>
      <w:r w:rsidR="00D458C7">
        <w:rPr>
          <w:rFonts w:eastAsia="Calibri"/>
          <w:szCs w:val="28"/>
        </w:rPr>
        <w:br/>
        <w:t xml:space="preserve">с </w:t>
      </w:r>
      <w:r w:rsidRPr="00441A1E">
        <w:rPr>
          <w:rFonts w:eastAsia="Calibri"/>
          <w:szCs w:val="28"/>
        </w:rPr>
        <w:t>диагнозом наркомания, показатель</w:t>
      </w:r>
      <w:r w:rsidR="00D458C7">
        <w:rPr>
          <w:rFonts w:eastAsia="Calibri"/>
          <w:szCs w:val="28"/>
        </w:rPr>
        <w:t xml:space="preserve"> болезненности наркоманией в городе Сургуте в </w:t>
      </w:r>
      <w:r w:rsidRPr="00441A1E">
        <w:rPr>
          <w:rFonts w:eastAsia="Calibri"/>
          <w:szCs w:val="28"/>
        </w:rPr>
        <w:t xml:space="preserve">2020 году меньше среднего уровня болезненности наркоманией </w:t>
      </w:r>
      <w:r w:rsidR="00D458C7">
        <w:rPr>
          <w:rFonts w:eastAsia="Calibri"/>
          <w:szCs w:val="28"/>
        </w:rPr>
        <w:br/>
      </w:r>
      <w:r w:rsidR="00B76961">
        <w:rPr>
          <w:rFonts w:eastAsia="Calibri"/>
          <w:szCs w:val="28"/>
        </w:rPr>
        <w:t>по Ханты-Мансийскому автономному округу</w:t>
      </w:r>
      <w:r w:rsidRPr="00441A1E">
        <w:rPr>
          <w:rFonts w:eastAsia="Calibri"/>
          <w:szCs w:val="28"/>
        </w:rPr>
        <w:t xml:space="preserve"> – Югре </w:t>
      </w:r>
      <w:r w:rsidR="00B76961">
        <w:rPr>
          <w:rFonts w:eastAsia="Calibri"/>
          <w:szCs w:val="28"/>
        </w:rPr>
        <w:t xml:space="preserve">(далее – ХМАО – Югра) </w:t>
      </w:r>
      <w:r w:rsidR="00B76961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 xml:space="preserve">на 17,6 % (в ХМАО </w:t>
      </w:r>
      <w:r>
        <w:rPr>
          <w:rFonts w:eastAsia="Calibri"/>
          <w:szCs w:val="28"/>
        </w:rPr>
        <w:t>–</w:t>
      </w:r>
      <w:r w:rsidRPr="00441A1E">
        <w:rPr>
          <w:rFonts w:eastAsia="Calibri"/>
          <w:szCs w:val="28"/>
        </w:rPr>
        <w:t xml:space="preserve"> Югре показатель болезненности наркома</w:t>
      </w:r>
      <w:r w:rsidR="00B76961">
        <w:rPr>
          <w:rFonts w:eastAsia="Calibri"/>
          <w:szCs w:val="28"/>
        </w:rPr>
        <w:t xml:space="preserve">нией </w:t>
      </w:r>
      <w:r w:rsidR="00B76961">
        <w:rPr>
          <w:rFonts w:eastAsia="Calibri"/>
          <w:szCs w:val="28"/>
        </w:rPr>
        <w:br/>
        <w:t>на 100 тыс.</w:t>
      </w:r>
      <w:r w:rsidRPr="00441A1E">
        <w:rPr>
          <w:rFonts w:eastAsia="Calibri"/>
          <w:szCs w:val="28"/>
        </w:rPr>
        <w:t xml:space="preserve"> населения в 2020 году составил 124,7 (абс. 2089), </w:t>
      </w:r>
      <w:r w:rsidR="00D458C7">
        <w:rPr>
          <w:rFonts w:eastAsia="Calibri"/>
          <w:szCs w:val="28"/>
        </w:rPr>
        <w:t xml:space="preserve">в городе Сургуте – 102,7 (абс. </w:t>
      </w:r>
      <w:r w:rsidRPr="00441A1E">
        <w:rPr>
          <w:rFonts w:eastAsia="Calibri"/>
          <w:szCs w:val="28"/>
        </w:rPr>
        <w:t>391).</w:t>
      </w:r>
    </w:p>
    <w:p w:rsidR="000B2EC3" w:rsidRPr="00441A1E" w:rsidRDefault="000B2EC3" w:rsidP="000B2EC3">
      <w:pPr>
        <w:spacing w:after="200" w:line="20" w:lineRule="atLeast"/>
        <w:ind w:firstLine="709"/>
        <w:contextualSpacing/>
        <w:jc w:val="both"/>
        <w:rPr>
          <w:rFonts w:eastAsia="Calibri"/>
          <w:szCs w:val="28"/>
        </w:rPr>
      </w:pPr>
      <w:r w:rsidRPr="00441A1E">
        <w:rPr>
          <w:rFonts w:eastAsia="Calibri"/>
          <w:szCs w:val="28"/>
        </w:rPr>
        <w:t xml:space="preserve">За 2020 год зарегистрировано 9 несовершеннолетних с диагнозом </w:t>
      </w:r>
      <w:r w:rsidR="00D458C7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>«наркомани</w:t>
      </w:r>
      <w:r>
        <w:rPr>
          <w:rFonts w:eastAsia="Calibri"/>
          <w:szCs w:val="28"/>
        </w:rPr>
        <w:t xml:space="preserve">я» (все подростки в возрасте 15 – </w:t>
      </w:r>
      <w:r w:rsidRPr="00441A1E">
        <w:rPr>
          <w:rFonts w:eastAsia="Calibri"/>
          <w:szCs w:val="28"/>
        </w:rPr>
        <w:t>17 лет</w:t>
      </w:r>
      <w:r>
        <w:rPr>
          <w:rFonts w:eastAsia="Calibri"/>
          <w:szCs w:val="28"/>
        </w:rPr>
        <w:t xml:space="preserve">), что в пересчете </w:t>
      </w:r>
      <w:r w:rsidR="00D458C7">
        <w:rPr>
          <w:rFonts w:eastAsia="Calibri"/>
          <w:szCs w:val="28"/>
        </w:rPr>
        <w:br/>
      </w:r>
      <w:r w:rsidR="00B76961">
        <w:rPr>
          <w:rFonts w:eastAsia="Calibri"/>
          <w:szCs w:val="28"/>
        </w:rPr>
        <w:t>на 100 тыс.</w:t>
      </w:r>
      <w:r>
        <w:rPr>
          <w:rFonts w:eastAsia="Calibri"/>
          <w:szCs w:val="28"/>
        </w:rPr>
        <w:t xml:space="preserve"> </w:t>
      </w:r>
      <w:r w:rsidRPr="00441A1E">
        <w:rPr>
          <w:rFonts w:eastAsia="Calibri"/>
          <w:szCs w:val="28"/>
        </w:rPr>
        <w:t>детско-подросткового населения составило 9,4 случаев. В 2019 году зарегистрировано также 9 несовершеннолетних лиц</w:t>
      </w:r>
      <w:r>
        <w:rPr>
          <w:rFonts w:eastAsia="Calibri"/>
          <w:szCs w:val="28"/>
        </w:rPr>
        <w:t xml:space="preserve"> с «полинаркоманией» </w:t>
      </w:r>
      <w:r w:rsidR="00D458C7">
        <w:rPr>
          <w:rFonts w:eastAsia="Calibri"/>
          <w:szCs w:val="28"/>
        </w:rPr>
        <w:br/>
        <w:t xml:space="preserve">(все подростки </w:t>
      </w:r>
      <w:r>
        <w:rPr>
          <w:rFonts w:eastAsia="Calibri"/>
          <w:szCs w:val="28"/>
        </w:rPr>
        <w:t xml:space="preserve">в возрасте 15 – </w:t>
      </w:r>
      <w:r w:rsidRPr="00441A1E">
        <w:rPr>
          <w:rFonts w:eastAsia="Calibri"/>
          <w:szCs w:val="28"/>
        </w:rPr>
        <w:t>17 лет).</w:t>
      </w:r>
    </w:p>
    <w:p w:rsidR="000B2EC3" w:rsidRPr="00441A1E" w:rsidRDefault="000B2EC3" w:rsidP="000B2EC3">
      <w:pPr>
        <w:spacing w:after="200" w:line="20" w:lineRule="atLeast"/>
        <w:ind w:firstLine="709"/>
        <w:contextualSpacing/>
        <w:jc w:val="both"/>
        <w:rPr>
          <w:rFonts w:eastAsia="Calibri"/>
          <w:szCs w:val="28"/>
        </w:rPr>
      </w:pPr>
      <w:r w:rsidRPr="00441A1E">
        <w:rPr>
          <w:rFonts w:eastAsia="Calibri"/>
          <w:color w:val="000000"/>
          <w:szCs w:val="28"/>
        </w:rPr>
        <w:t>Отмечается снижение по числу лиц, зарегистрированных с диагнозом «потребление наркотических средств и психотропных веществ с вредными последствиями»</w:t>
      </w:r>
      <w:r w:rsidR="00B76961">
        <w:rPr>
          <w:rFonts w:eastAsia="Calibri"/>
          <w:color w:val="000000"/>
          <w:szCs w:val="28"/>
        </w:rPr>
        <w:t>,</w:t>
      </w:r>
      <w:r w:rsidRPr="00441A1E">
        <w:rPr>
          <w:rFonts w:eastAsia="Calibri"/>
          <w:color w:val="000000"/>
          <w:szCs w:val="28"/>
        </w:rPr>
        <w:t xml:space="preserve"> </w:t>
      </w:r>
      <w:r w:rsidR="00D458C7">
        <w:rPr>
          <w:rFonts w:eastAsia="Calibri"/>
          <w:szCs w:val="28"/>
        </w:rPr>
        <w:t xml:space="preserve">на 16,9 </w:t>
      </w:r>
      <w:r w:rsidRPr="00441A1E">
        <w:rPr>
          <w:rFonts w:eastAsia="Calibri"/>
          <w:szCs w:val="28"/>
        </w:rPr>
        <w:t xml:space="preserve">% (при перерасчете на 100 тыс. </w:t>
      </w:r>
      <w:r w:rsidR="00D458C7">
        <w:rPr>
          <w:rFonts w:eastAsia="Calibri"/>
          <w:szCs w:val="28"/>
        </w:rPr>
        <w:t xml:space="preserve">населения: 2019 год – 22,5 (абс. </w:t>
      </w:r>
      <w:r w:rsidRPr="00441A1E">
        <w:rPr>
          <w:rFonts w:eastAsia="Calibri"/>
          <w:szCs w:val="28"/>
        </w:rPr>
        <w:t>84)</w:t>
      </w:r>
      <w:r>
        <w:rPr>
          <w:rFonts w:eastAsia="Calibri"/>
          <w:szCs w:val="28"/>
        </w:rPr>
        <w:t>,</w:t>
      </w:r>
      <w:r w:rsidRPr="00441A1E">
        <w:rPr>
          <w:rFonts w:eastAsia="Calibri"/>
          <w:szCs w:val="28"/>
        </w:rPr>
        <w:t xml:space="preserve"> </w:t>
      </w:r>
      <w:r w:rsidRPr="006452FF">
        <w:rPr>
          <w:rFonts w:eastAsia="Calibri"/>
          <w:szCs w:val="28"/>
        </w:rPr>
        <w:t>в</w:t>
      </w:r>
      <w:r w:rsidR="00D458C7">
        <w:rPr>
          <w:rFonts w:eastAsia="Calibri"/>
          <w:szCs w:val="28"/>
        </w:rPr>
        <w:t xml:space="preserve"> 2020 год</w:t>
      </w:r>
      <w:r w:rsidR="00B76961">
        <w:rPr>
          <w:rFonts w:eastAsia="Calibri"/>
          <w:szCs w:val="28"/>
        </w:rPr>
        <w:t>у</w:t>
      </w:r>
      <w:r w:rsidR="00D458C7">
        <w:rPr>
          <w:rFonts w:eastAsia="Calibri"/>
          <w:szCs w:val="28"/>
        </w:rPr>
        <w:t xml:space="preserve"> – 18,7 (абс. </w:t>
      </w:r>
      <w:r w:rsidRPr="00441A1E">
        <w:rPr>
          <w:rFonts w:eastAsia="Calibri"/>
          <w:szCs w:val="28"/>
        </w:rPr>
        <w:t>71), из них уменьшилось количество несовершеннолетних на 3 случая с 10 случаев (10,5 на</w:t>
      </w:r>
      <w:r w:rsidR="00B76961">
        <w:rPr>
          <w:rFonts w:eastAsia="Calibri"/>
          <w:szCs w:val="28"/>
        </w:rPr>
        <w:t xml:space="preserve"> 100 тыс.</w:t>
      </w:r>
      <w:r w:rsidRPr="00441A1E">
        <w:rPr>
          <w:rFonts w:eastAsia="Calibri"/>
          <w:szCs w:val="28"/>
        </w:rPr>
        <w:t xml:space="preserve"> несовершен</w:t>
      </w:r>
      <w:r w:rsidR="00D458C7">
        <w:rPr>
          <w:rFonts w:eastAsia="Calibri"/>
          <w:szCs w:val="28"/>
        </w:rPr>
        <w:t>-</w:t>
      </w:r>
      <w:r w:rsidRPr="00441A1E">
        <w:rPr>
          <w:rFonts w:eastAsia="Calibri"/>
          <w:szCs w:val="28"/>
        </w:rPr>
        <w:t xml:space="preserve">нолетних) в 2019 году до 7 случаев (7,1 на 100 тыс. несовершеннолетних) </w:t>
      </w:r>
      <w:r w:rsidR="00D458C7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>в 2020 году.</w:t>
      </w:r>
    </w:p>
    <w:p w:rsidR="000B2EC3" w:rsidRPr="00441A1E" w:rsidRDefault="000B2EC3" w:rsidP="000B2EC3">
      <w:pPr>
        <w:spacing w:after="200" w:line="20" w:lineRule="atLeast"/>
        <w:ind w:firstLine="709"/>
        <w:contextualSpacing/>
        <w:jc w:val="both"/>
        <w:rPr>
          <w:rFonts w:eastAsia="Calibri"/>
          <w:color w:val="000000"/>
          <w:szCs w:val="28"/>
        </w:rPr>
      </w:pPr>
      <w:r w:rsidRPr="00441A1E">
        <w:rPr>
          <w:rFonts w:eastAsia="Calibri"/>
          <w:color w:val="000000"/>
          <w:szCs w:val="28"/>
        </w:rPr>
        <w:t>Наблюдается снижение числа лиц</w:t>
      </w:r>
      <w:r>
        <w:rPr>
          <w:rFonts w:eastAsia="Calibri"/>
          <w:color w:val="000000"/>
          <w:szCs w:val="28"/>
        </w:rPr>
        <w:t>,</w:t>
      </w:r>
      <w:r w:rsidRPr="00441A1E">
        <w:rPr>
          <w:rFonts w:eastAsia="Calibri"/>
          <w:color w:val="000000"/>
          <w:szCs w:val="28"/>
        </w:rPr>
        <w:t xml:space="preserve"> впервые в жизни установленным </w:t>
      </w:r>
      <w:r w:rsidR="00D458C7">
        <w:rPr>
          <w:rFonts w:eastAsia="Calibri"/>
          <w:color w:val="000000"/>
          <w:szCs w:val="28"/>
        </w:rPr>
        <w:br/>
      </w:r>
      <w:r w:rsidRPr="00441A1E">
        <w:rPr>
          <w:rFonts w:eastAsia="Calibri"/>
          <w:color w:val="000000"/>
          <w:szCs w:val="28"/>
        </w:rPr>
        <w:t xml:space="preserve">диагнозом «наркомания» на 29,2 % (при перерасчете на 100 тыс. населения: </w:t>
      </w:r>
      <w:r w:rsidR="00D458C7">
        <w:rPr>
          <w:rFonts w:eastAsia="Calibri"/>
          <w:color w:val="000000"/>
          <w:szCs w:val="28"/>
        </w:rPr>
        <w:br/>
        <w:t>2019 год</w:t>
      </w:r>
      <w:r w:rsidRPr="00441A1E">
        <w:rPr>
          <w:rFonts w:eastAsia="Calibri"/>
          <w:color w:val="000000"/>
          <w:szCs w:val="28"/>
        </w:rPr>
        <w:t xml:space="preserve"> – 4</w:t>
      </w:r>
      <w:r w:rsidR="00D458C7">
        <w:rPr>
          <w:rFonts w:eastAsia="Calibri"/>
          <w:color w:val="000000"/>
          <w:szCs w:val="28"/>
        </w:rPr>
        <w:t>,8 (абс. 18) и 2020 год</w:t>
      </w:r>
      <w:r w:rsidRPr="00441A1E">
        <w:rPr>
          <w:rFonts w:eastAsia="Calibri"/>
          <w:color w:val="000000"/>
          <w:szCs w:val="28"/>
        </w:rPr>
        <w:t xml:space="preserve"> – 3,4 (абс. 13),</w:t>
      </w:r>
      <w:r w:rsidRPr="006452FF">
        <w:rPr>
          <w:rFonts w:eastAsia="Calibri"/>
          <w:color w:val="000000"/>
          <w:szCs w:val="28"/>
        </w:rPr>
        <w:t xml:space="preserve"> из них</w:t>
      </w:r>
      <w:r w:rsidRPr="00441A1E">
        <w:rPr>
          <w:rFonts w:eastAsia="Calibri"/>
          <w:color w:val="000000"/>
          <w:szCs w:val="28"/>
        </w:rPr>
        <w:t xml:space="preserve"> среди несовершеннолетних отмечается стабилизация ситуации (при перерасчете </w:t>
      </w:r>
      <w:r w:rsidR="00D458C7">
        <w:rPr>
          <w:rFonts w:eastAsia="Calibri"/>
          <w:color w:val="000000"/>
          <w:szCs w:val="28"/>
        </w:rPr>
        <w:br/>
      </w:r>
      <w:r w:rsidRPr="00441A1E">
        <w:rPr>
          <w:rFonts w:eastAsia="Calibri"/>
          <w:color w:val="000000"/>
          <w:szCs w:val="28"/>
        </w:rPr>
        <w:t>на 100 тыс. детско-подростков</w:t>
      </w:r>
      <w:r w:rsidR="00D458C7">
        <w:rPr>
          <w:rFonts w:eastAsia="Calibri"/>
          <w:color w:val="000000"/>
          <w:szCs w:val="28"/>
        </w:rPr>
        <w:t>о</w:t>
      </w:r>
      <w:r w:rsidR="00B76961">
        <w:rPr>
          <w:rFonts w:eastAsia="Calibri"/>
          <w:color w:val="000000"/>
          <w:szCs w:val="28"/>
        </w:rPr>
        <w:t>го населения: в 2019 – 2020 годах</w:t>
      </w:r>
      <w:r w:rsidRPr="00441A1E">
        <w:rPr>
          <w:rFonts w:eastAsia="Calibri"/>
          <w:color w:val="000000"/>
          <w:szCs w:val="28"/>
        </w:rPr>
        <w:t xml:space="preserve"> – по 1,0 </w:t>
      </w:r>
      <w:r w:rsidR="00D458C7">
        <w:rPr>
          <w:rFonts w:eastAsia="Calibri"/>
          <w:color w:val="000000"/>
          <w:szCs w:val="28"/>
        </w:rPr>
        <w:br/>
      </w:r>
      <w:r w:rsidRPr="00441A1E">
        <w:rPr>
          <w:rFonts w:eastAsia="Calibri"/>
          <w:color w:val="000000"/>
          <w:szCs w:val="28"/>
        </w:rPr>
        <w:t xml:space="preserve">(абс. </w:t>
      </w:r>
      <w:r>
        <w:rPr>
          <w:rFonts w:eastAsia="Calibri"/>
          <w:color w:val="000000"/>
          <w:szCs w:val="28"/>
        </w:rPr>
        <w:t>п</w:t>
      </w:r>
      <w:r w:rsidRPr="00441A1E">
        <w:rPr>
          <w:rFonts w:eastAsia="Calibri"/>
          <w:color w:val="000000"/>
          <w:szCs w:val="28"/>
        </w:rPr>
        <w:t>о 1).</w:t>
      </w:r>
    </w:p>
    <w:p w:rsidR="000B2EC3" w:rsidRPr="00441A1E" w:rsidRDefault="000B2EC3" w:rsidP="000B2EC3">
      <w:pPr>
        <w:spacing w:after="200" w:line="20" w:lineRule="atLeast"/>
        <w:ind w:firstLine="709"/>
        <w:contextualSpacing/>
        <w:jc w:val="both"/>
        <w:rPr>
          <w:rFonts w:eastAsia="Calibri"/>
          <w:color w:val="000000"/>
          <w:szCs w:val="28"/>
        </w:rPr>
      </w:pPr>
      <w:r w:rsidRPr="00441A1E">
        <w:rPr>
          <w:rFonts w:eastAsia="Calibri"/>
          <w:color w:val="000000"/>
          <w:szCs w:val="28"/>
        </w:rPr>
        <w:t>В структуре первичной заболеваемости наркоманией в 20</w:t>
      </w:r>
      <w:r w:rsidR="00D458C7">
        <w:rPr>
          <w:rFonts w:eastAsia="Calibri"/>
          <w:color w:val="000000"/>
          <w:szCs w:val="28"/>
        </w:rPr>
        <w:t xml:space="preserve">20 году </w:t>
      </w:r>
      <w:r w:rsidR="00D458C7">
        <w:rPr>
          <w:rFonts w:eastAsia="Calibri"/>
          <w:color w:val="000000"/>
          <w:szCs w:val="28"/>
        </w:rPr>
        <w:br/>
        <w:t xml:space="preserve">аналогично с </w:t>
      </w:r>
      <w:r>
        <w:rPr>
          <w:rFonts w:eastAsia="Calibri"/>
          <w:color w:val="000000"/>
          <w:szCs w:val="28"/>
        </w:rPr>
        <w:t>2019 годом</w:t>
      </w:r>
      <w:r w:rsidRPr="00441A1E">
        <w:rPr>
          <w:rFonts w:eastAsia="Calibri"/>
          <w:color w:val="000000"/>
          <w:szCs w:val="28"/>
        </w:rPr>
        <w:t xml:space="preserve"> зарегистрирован 1 несовершеннолетний по</w:t>
      </w:r>
      <w:r w:rsidR="00D458C7">
        <w:rPr>
          <w:rFonts w:eastAsia="Calibri"/>
          <w:color w:val="000000"/>
          <w:szCs w:val="28"/>
        </w:rPr>
        <w:t xml:space="preserve">дросток </w:t>
      </w:r>
      <w:r w:rsidR="00D458C7">
        <w:rPr>
          <w:rFonts w:eastAsia="Calibri"/>
          <w:color w:val="000000"/>
          <w:szCs w:val="28"/>
        </w:rPr>
        <w:br/>
        <w:t xml:space="preserve">в </w:t>
      </w:r>
      <w:r>
        <w:rPr>
          <w:rFonts w:eastAsia="Calibri"/>
          <w:color w:val="000000"/>
          <w:szCs w:val="28"/>
        </w:rPr>
        <w:t xml:space="preserve">возрасте 15 – </w:t>
      </w:r>
      <w:r w:rsidRPr="00441A1E">
        <w:rPr>
          <w:rFonts w:eastAsia="Calibri"/>
          <w:color w:val="000000"/>
          <w:szCs w:val="28"/>
        </w:rPr>
        <w:t xml:space="preserve">17 лет с </w:t>
      </w:r>
      <w:r>
        <w:rPr>
          <w:rFonts w:eastAsia="Calibri"/>
          <w:color w:val="000000"/>
          <w:szCs w:val="28"/>
        </w:rPr>
        <w:t xml:space="preserve">диагнозом </w:t>
      </w:r>
      <w:r w:rsidRPr="00441A1E">
        <w:rPr>
          <w:rFonts w:eastAsia="Calibri"/>
          <w:color w:val="000000"/>
          <w:szCs w:val="28"/>
        </w:rPr>
        <w:t>«потр</w:t>
      </w:r>
      <w:r w:rsidR="00B76961">
        <w:rPr>
          <w:rFonts w:eastAsia="Calibri"/>
          <w:color w:val="000000"/>
          <w:szCs w:val="28"/>
        </w:rPr>
        <w:t>ебление</w:t>
      </w:r>
      <w:r>
        <w:rPr>
          <w:rFonts w:eastAsia="Calibri"/>
          <w:color w:val="000000"/>
          <w:szCs w:val="28"/>
        </w:rPr>
        <w:t xml:space="preserve"> других наркотиков </w:t>
      </w:r>
      <w:r w:rsidR="00D458C7">
        <w:rPr>
          <w:rFonts w:eastAsia="Calibri"/>
          <w:color w:val="000000"/>
          <w:szCs w:val="28"/>
        </w:rPr>
        <w:br/>
      </w:r>
      <w:r>
        <w:rPr>
          <w:rFonts w:eastAsia="Calibri"/>
          <w:color w:val="000000"/>
          <w:szCs w:val="28"/>
        </w:rPr>
        <w:t xml:space="preserve">и их </w:t>
      </w:r>
      <w:r w:rsidRPr="00441A1E">
        <w:rPr>
          <w:rFonts w:eastAsia="Calibri"/>
          <w:color w:val="000000"/>
          <w:szCs w:val="28"/>
        </w:rPr>
        <w:t xml:space="preserve">сочетаний» («полинаркомания»). </w:t>
      </w:r>
    </w:p>
    <w:p w:rsidR="000B2EC3" w:rsidRPr="00441A1E" w:rsidRDefault="000B2EC3" w:rsidP="000B2EC3">
      <w:pPr>
        <w:spacing w:line="20" w:lineRule="atLeast"/>
        <w:ind w:firstLine="709"/>
        <w:jc w:val="both"/>
        <w:rPr>
          <w:rFonts w:eastAsia="Calibri"/>
          <w:szCs w:val="28"/>
        </w:rPr>
      </w:pPr>
      <w:r w:rsidRPr="00441A1E">
        <w:rPr>
          <w:rFonts w:eastAsia="Calibri"/>
          <w:color w:val="000000"/>
          <w:szCs w:val="28"/>
        </w:rPr>
        <w:t>Отмечается снижение числа ли</w:t>
      </w:r>
      <w:r w:rsidR="00D458C7">
        <w:rPr>
          <w:rFonts w:eastAsia="Calibri"/>
          <w:color w:val="000000"/>
          <w:szCs w:val="28"/>
        </w:rPr>
        <w:t xml:space="preserve">ц, впервые зарегистрированных </w:t>
      </w:r>
      <w:r w:rsidR="00D458C7">
        <w:rPr>
          <w:rFonts w:eastAsia="Calibri"/>
          <w:color w:val="000000"/>
          <w:szCs w:val="28"/>
        </w:rPr>
        <w:br/>
        <w:t xml:space="preserve">с </w:t>
      </w:r>
      <w:r w:rsidRPr="00441A1E">
        <w:rPr>
          <w:rFonts w:eastAsia="Calibri"/>
          <w:color w:val="000000"/>
          <w:szCs w:val="28"/>
        </w:rPr>
        <w:t>диагнозом «потребление наркотических с</w:t>
      </w:r>
      <w:r w:rsidR="00D458C7">
        <w:rPr>
          <w:rFonts w:eastAsia="Calibri"/>
          <w:color w:val="000000"/>
          <w:szCs w:val="28"/>
        </w:rPr>
        <w:t xml:space="preserve">редств и психотропных веществ </w:t>
      </w:r>
      <w:r w:rsidR="00D458C7">
        <w:rPr>
          <w:rFonts w:eastAsia="Calibri"/>
          <w:color w:val="000000"/>
          <w:szCs w:val="28"/>
        </w:rPr>
        <w:br/>
        <w:t xml:space="preserve">с </w:t>
      </w:r>
      <w:r w:rsidRPr="00441A1E">
        <w:rPr>
          <w:rFonts w:eastAsia="Calibri"/>
          <w:color w:val="000000"/>
          <w:szCs w:val="28"/>
        </w:rPr>
        <w:t>вредными последствиями», в 2,0 раза</w:t>
      </w:r>
      <w:r w:rsidRPr="00441A1E">
        <w:rPr>
          <w:rFonts w:eastAsia="Calibri"/>
          <w:szCs w:val="28"/>
        </w:rPr>
        <w:t xml:space="preserve"> (при перерасчет</w:t>
      </w:r>
      <w:r w:rsidR="00D458C7">
        <w:rPr>
          <w:rFonts w:eastAsia="Calibri"/>
          <w:szCs w:val="28"/>
        </w:rPr>
        <w:t xml:space="preserve">е на 100 тыс. населения: 2019 год – 7,5 (абс. 28) и 2020 год – 3,7 (абс. </w:t>
      </w:r>
      <w:r w:rsidRPr="00441A1E">
        <w:rPr>
          <w:rFonts w:eastAsia="Calibri"/>
          <w:szCs w:val="28"/>
        </w:rPr>
        <w:t xml:space="preserve">14), из них несовершеннолетних уменьшение с 3 случаев (3,1 на </w:t>
      </w:r>
      <w:r w:rsidR="00B76961">
        <w:rPr>
          <w:rFonts w:eastAsia="Calibri"/>
          <w:szCs w:val="28"/>
        </w:rPr>
        <w:t>100 тыс.</w:t>
      </w:r>
      <w:r w:rsidRPr="00441A1E">
        <w:rPr>
          <w:rFonts w:eastAsia="Calibri"/>
          <w:szCs w:val="28"/>
        </w:rPr>
        <w:t xml:space="preserve"> несов</w:t>
      </w:r>
      <w:r w:rsidR="00D458C7">
        <w:rPr>
          <w:rFonts w:eastAsia="Calibri"/>
          <w:szCs w:val="28"/>
        </w:rPr>
        <w:t xml:space="preserve">ершеннолетних) в 2019 году </w:t>
      </w:r>
      <w:r w:rsidR="00D458C7">
        <w:rPr>
          <w:rFonts w:eastAsia="Calibri"/>
          <w:szCs w:val="28"/>
        </w:rPr>
        <w:br/>
        <w:t xml:space="preserve">до 1 </w:t>
      </w:r>
      <w:r w:rsidRPr="00441A1E">
        <w:rPr>
          <w:rFonts w:eastAsia="Calibri"/>
          <w:szCs w:val="28"/>
        </w:rPr>
        <w:t>случая (1,0 на 100 тыс. несовершеннолетних) в 2020 году.</w:t>
      </w:r>
    </w:p>
    <w:p w:rsidR="000B2EC3" w:rsidRPr="00441A1E" w:rsidRDefault="000B2EC3" w:rsidP="000B2EC3">
      <w:pPr>
        <w:spacing w:line="20" w:lineRule="atLeast"/>
        <w:ind w:firstLine="709"/>
        <w:jc w:val="both"/>
        <w:rPr>
          <w:rFonts w:eastAsia="Calibri"/>
          <w:szCs w:val="28"/>
        </w:rPr>
      </w:pPr>
      <w:r w:rsidRPr="006452FF">
        <w:rPr>
          <w:rFonts w:eastAsia="Calibri"/>
          <w:szCs w:val="28"/>
        </w:rPr>
        <w:t>Наряду с этим,</w:t>
      </w:r>
      <w:r w:rsidRPr="00441A1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 </w:t>
      </w:r>
      <w:r w:rsidRPr="00441A1E">
        <w:rPr>
          <w:rFonts w:eastAsia="Calibri"/>
          <w:szCs w:val="28"/>
        </w:rPr>
        <w:t xml:space="preserve">городе Сургуте с апреля 2020 года фиксируется </w:t>
      </w:r>
      <w:r w:rsidR="00D458C7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>увеличение количества отравлений наркотическими средствам</w:t>
      </w:r>
      <w:r>
        <w:rPr>
          <w:rFonts w:eastAsia="Calibri"/>
          <w:szCs w:val="28"/>
        </w:rPr>
        <w:t>и и психо</w:t>
      </w:r>
      <w:r w:rsidR="00D458C7">
        <w:rPr>
          <w:rFonts w:eastAsia="Calibri"/>
          <w:szCs w:val="28"/>
        </w:rPr>
        <w:t>-</w:t>
      </w:r>
      <w:r>
        <w:rPr>
          <w:rFonts w:eastAsia="Calibri"/>
          <w:szCs w:val="28"/>
        </w:rPr>
        <w:t xml:space="preserve">тропными веществами со </w:t>
      </w:r>
      <w:r w:rsidRPr="00441A1E">
        <w:rPr>
          <w:rFonts w:eastAsia="Calibri"/>
          <w:szCs w:val="28"/>
        </w:rPr>
        <w:t xml:space="preserve">смертельными исходами. Всего в 2020 году </w:t>
      </w:r>
      <w:r w:rsidR="00D458C7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 xml:space="preserve">по сравнению с 2019 годом число смертельных отравлений увеличилось </w:t>
      </w:r>
      <w:r w:rsidR="00D458C7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>на 46,5%</w:t>
      </w:r>
      <w:r w:rsidR="00B76961">
        <w:rPr>
          <w:rFonts w:eastAsia="Calibri"/>
          <w:szCs w:val="28"/>
        </w:rPr>
        <w:t>; с 16 случаев (4,3 на 100 тыс.</w:t>
      </w:r>
      <w:r w:rsidRPr="00441A1E">
        <w:rPr>
          <w:rFonts w:eastAsia="Calibri"/>
          <w:szCs w:val="28"/>
        </w:rPr>
        <w:t xml:space="preserve"> населения) в 2019 году до 24 случаев </w:t>
      </w:r>
      <w:r w:rsidR="00B76961">
        <w:rPr>
          <w:rFonts w:eastAsia="Calibri"/>
          <w:szCs w:val="28"/>
        </w:rPr>
        <w:br/>
        <w:t>(6,3 на 100 тыс.</w:t>
      </w:r>
      <w:r w:rsidRPr="00441A1E">
        <w:rPr>
          <w:rFonts w:eastAsia="Calibri"/>
          <w:szCs w:val="28"/>
        </w:rPr>
        <w:t xml:space="preserve"> населения) в 2020 году, из них увеличение отравлений несовершеннолетних со смертельным исходом </w:t>
      </w:r>
      <w:r>
        <w:rPr>
          <w:rFonts w:eastAsia="Calibri"/>
          <w:szCs w:val="28"/>
        </w:rPr>
        <w:t xml:space="preserve">с </w:t>
      </w:r>
      <w:r w:rsidRPr="00441A1E">
        <w:rPr>
          <w:rFonts w:eastAsia="Calibri"/>
          <w:szCs w:val="28"/>
        </w:rPr>
        <w:t>0 случаев в</w:t>
      </w:r>
      <w:r>
        <w:rPr>
          <w:rFonts w:eastAsia="Calibri"/>
          <w:szCs w:val="28"/>
        </w:rPr>
        <w:t xml:space="preserve"> </w:t>
      </w:r>
      <w:r w:rsidRPr="00441A1E">
        <w:rPr>
          <w:rFonts w:eastAsia="Calibri"/>
          <w:szCs w:val="28"/>
        </w:rPr>
        <w:t xml:space="preserve">2019 году </w:t>
      </w:r>
      <w:r w:rsidR="00D458C7">
        <w:rPr>
          <w:rFonts w:eastAsia="Calibri"/>
          <w:szCs w:val="28"/>
        </w:rPr>
        <w:br/>
      </w:r>
      <w:r w:rsidRPr="00441A1E">
        <w:rPr>
          <w:rFonts w:eastAsia="Calibri"/>
          <w:szCs w:val="28"/>
        </w:rPr>
        <w:t>до</w:t>
      </w:r>
      <w:r w:rsidR="00D458C7">
        <w:rPr>
          <w:rFonts w:eastAsia="Calibri"/>
          <w:szCs w:val="28"/>
        </w:rPr>
        <w:t xml:space="preserve"> </w:t>
      </w:r>
      <w:r w:rsidRPr="00441A1E">
        <w:rPr>
          <w:rFonts w:eastAsia="Calibri"/>
          <w:szCs w:val="28"/>
        </w:rPr>
        <w:t>1</w:t>
      </w:r>
      <w:r w:rsidR="00D458C7">
        <w:rPr>
          <w:rFonts w:eastAsia="Calibri"/>
          <w:szCs w:val="28"/>
        </w:rPr>
        <w:t xml:space="preserve"> </w:t>
      </w:r>
      <w:r w:rsidRPr="00441A1E">
        <w:rPr>
          <w:rFonts w:eastAsia="Calibri"/>
          <w:szCs w:val="28"/>
        </w:rPr>
        <w:t>случая в 2020 году.</w:t>
      </w:r>
    </w:p>
    <w:p w:rsidR="000B2EC3" w:rsidRPr="00E66618" w:rsidRDefault="000B2EC3" w:rsidP="000B2EC3">
      <w:pPr>
        <w:ind w:firstLine="709"/>
        <w:rPr>
          <w:rFonts w:eastAsia="Calibri"/>
          <w:szCs w:val="28"/>
        </w:rPr>
      </w:pPr>
    </w:p>
    <w:p w:rsidR="000B2EC3" w:rsidRPr="00B9069A" w:rsidRDefault="000B2EC3" w:rsidP="000B2EC3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Раздел </w:t>
      </w:r>
      <w:r w:rsidRPr="00B9069A"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  <w:lang w:val="en-US"/>
        </w:rPr>
        <w:t>V</w:t>
      </w:r>
      <w:r w:rsidRPr="00B9069A">
        <w:rPr>
          <w:rFonts w:eastAsia="Calibri"/>
          <w:szCs w:val="28"/>
        </w:rPr>
        <w:t>. Задачи реализации государственной антинаркотической политики</w:t>
      </w:r>
      <w:r>
        <w:rPr>
          <w:rFonts w:eastAsia="Calibri"/>
          <w:szCs w:val="28"/>
        </w:rPr>
        <w:t xml:space="preserve"> </w:t>
      </w:r>
      <w:r w:rsidRPr="00B9069A">
        <w:rPr>
          <w:rFonts w:eastAsia="Calibri"/>
          <w:szCs w:val="28"/>
        </w:rPr>
        <w:t>в городе Сургуте</w:t>
      </w:r>
    </w:p>
    <w:p w:rsidR="000B2EC3" w:rsidRPr="00441A1E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A1E">
        <w:rPr>
          <w:szCs w:val="28"/>
        </w:rPr>
        <w:t>1. Совершенствование (с учетом анализа наркоситуации) нормативного правового регулирования антинаркотической деятельности.</w:t>
      </w:r>
    </w:p>
    <w:p w:rsidR="000B2EC3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441A1E">
        <w:rPr>
          <w:szCs w:val="28"/>
        </w:rPr>
        <w:t xml:space="preserve">Обеспечение эффективной координации антинаркотической </w:t>
      </w:r>
      <w:r w:rsidR="00D458C7">
        <w:rPr>
          <w:szCs w:val="28"/>
        </w:rPr>
        <w:br/>
      </w:r>
      <w:r w:rsidRPr="00441A1E">
        <w:rPr>
          <w:szCs w:val="28"/>
        </w:rPr>
        <w:t>деятельности.</w:t>
      </w:r>
    </w:p>
    <w:p w:rsidR="00D458C7" w:rsidRPr="00441A1E" w:rsidRDefault="00D458C7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B2EC3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A1E">
        <w:rPr>
          <w:szCs w:val="28"/>
        </w:rPr>
        <w:t>3. Создание с учетом традиционных ро</w:t>
      </w:r>
      <w:r>
        <w:rPr>
          <w:szCs w:val="28"/>
        </w:rPr>
        <w:t xml:space="preserve">ссийских духовно-нравственных </w:t>
      </w:r>
      <w:r>
        <w:rPr>
          <w:szCs w:val="28"/>
        </w:rPr>
        <w:br/>
        <w:t xml:space="preserve">и </w:t>
      </w:r>
      <w:r w:rsidRPr="00441A1E">
        <w:rPr>
          <w:szCs w:val="28"/>
        </w:rPr>
        <w:t>культурных ценностей условий для формирования в обществе осознанного негативного отношения к незаконному потреблению наркотиков.</w:t>
      </w:r>
    </w:p>
    <w:p w:rsidR="000B2EC3" w:rsidRPr="002B0DB8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0DB8">
        <w:rPr>
          <w:szCs w:val="28"/>
        </w:rPr>
        <w:t>4. Повышение уровня информированности населения о предусмотренной законодательством ответственности за совершение преступлений и правонару</w:t>
      </w:r>
      <w:r>
        <w:rPr>
          <w:szCs w:val="28"/>
        </w:rPr>
        <w:t>-</w:t>
      </w:r>
      <w:r w:rsidRPr="002B0DB8">
        <w:rPr>
          <w:szCs w:val="28"/>
        </w:rPr>
        <w:t xml:space="preserve">шений, связанных с незаконным оборотом наркотических средств. </w:t>
      </w:r>
    </w:p>
    <w:p w:rsidR="000B2EC3" w:rsidRPr="00441A1E" w:rsidRDefault="000B2EC3" w:rsidP="000B2EC3">
      <w:pPr>
        <w:jc w:val="both"/>
        <w:rPr>
          <w:rFonts w:eastAsia="Calibri"/>
          <w:szCs w:val="28"/>
        </w:rPr>
      </w:pPr>
    </w:p>
    <w:p w:rsidR="000B2EC3" w:rsidRPr="00B9069A" w:rsidRDefault="000B2EC3" w:rsidP="000B2EC3">
      <w:pPr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Раздел </w:t>
      </w:r>
      <w:r w:rsidRPr="00B9069A">
        <w:rPr>
          <w:rFonts w:eastAsia="Calibri"/>
          <w:szCs w:val="28"/>
          <w:lang w:val="en-US"/>
        </w:rPr>
        <w:t>V</w:t>
      </w:r>
      <w:r w:rsidRPr="00B9069A">
        <w:rPr>
          <w:rFonts w:eastAsia="Calibri"/>
          <w:szCs w:val="28"/>
        </w:rPr>
        <w:t>. Меры,</w:t>
      </w:r>
      <w:r w:rsidRPr="00B9069A">
        <w:rPr>
          <w:szCs w:val="28"/>
        </w:rPr>
        <w:t xml:space="preserve"> обеспечивающие решение задач</w:t>
      </w:r>
    </w:p>
    <w:p w:rsidR="000B2EC3" w:rsidRPr="00441A1E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41A1E">
        <w:rPr>
          <w:szCs w:val="28"/>
        </w:rPr>
        <w:t xml:space="preserve">Принятие </w:t>
      </w:r>
      <w:r>
        <w:rPr>
          <w:szCs w:val="28"/>
        </w:rPr>
        <w:t>муниципальных</w:t>
      </w:r>
      <w:r w:rsidRPr="00441A1E">
        <w:rPr>
          <w:szCs w:val="28"/>
        </w:rPr>
        <w:t xml:space="preserve"> правовых актов, повышающих эффектив</w:t>
      </w:r>
      <w:r>
        <w:rPr>
          <w:szCs w:val="28"/>
        </w:rPr>
        <w:t>-</w:t>
      </w:r>
      <w:r w:rsidRPr="00441A1E">
        <w:rPr>
          <w:szCs w:val="28"/>
        </w:rPr>
        <w:t>ность антинаркотической деятельности.</w:t>
      </w:r>
    </w:p>
    <w:p w:rsidR="000B2EC3" w:rsidRPr="00441A1E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A1E">
        <w:rPr>
          <w:szCs w:val="28"/>
        </w:rPr>
        <w:t>2.</w:t>
      </w:r>
      <w:r>
        <w:rPr>
          <w:szCs w:val="28"/>
        </w:rPr>
        <w:t xml:space="preserve"> </w:t>
      </w:r>
      <w:r w:rsidRPr="00441A1E">
        <w:rPr>
          <w:szCs w:val="28"/>
        </w:rPr>
        <w:t>Организация профессиональной подготовки и переподготовки специа</w:t>
      </w:r>
      <w:r>
        <w:rPr>
          <w:szCs w:val="28"/>
        </w:rPr>
        <w:t>-</w:t>
      </w:r>
      <w:r w:rsidRPr="00441A1E">
        <w:rPr>
          <w:szCs w:val="28"/>
        </w:rPr>
        <w:t>листов, обеспечивающих реализацию антинаркотической политики.</w:t>
      </w:r>
    </w:p>
    <w:p w:rsidR="000B2EC3" w:rsidRPr="00441A1E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A1E">
        <w:rPr>
          <w:szCs w:val="28"/>
        </w:rPr>
        <w:t>3. Создание условий для эффективного участия общественных объеди</w:t>
      </w:r>
      <w:r>
        <w:rPr>
          <w:szCs w:val="28"/>
        </w:rPr>
        <w:t>-</w:t>
      </w:r>
      <w:r w:rsidRPr="00441A1E">
        <w:rPr>
          <w:szCs w:val="28"/>
        </w:rPr>
        <w:t>нений, организаций и граждан в антинаркотической деятельности.</w:t>
      </w:r>
    </w:p>
    <w:p w:rsidR="000B2EC3" w:rsidRPr="00441A1E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A1E">
        <w:rPr>
          <w:szCs w:val="28"/>
        </w:rPr>
        <w:t>4. Уделение особого внимания в образовательных организациях духовно-нравственному воспитанию, формирующему</w:t>
      </w:r>
      <w:r>
        <w:rPr>
          <w:szCs w:val="28"/>
        </w:rPr>
        <w:t xml:space="preserve"> у обучающихся устойчивое непри-я</w:t>
      </w:r>
      <w:r w:rsidRPr="00441A1E">
        <w:rPr>
          <w:szCs w:val="28"/>
        </w:rPr>
        <w:t>тие незаконного потребления наркотиков.</w:t>
      </w:r>
    </w:p>
    <w:p w:rsidR="000B2EC3" w:rsidRPr="00441A1E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A1E">
        <w:rPr>
          <w:szCs w:val="28"/>
        </w:rPr>
        <w:t>5. Активное привлечение добро</w:t>
      </w:r>
      <w:r>
        <w:rPr>
          <w:szCs w:val="28"/>
        </w:rPr>
        <w:t xml:space="preserve">вольцев (волонтеров) к участию </w:t>
      </w:r>
      <w:r w:rsidRPr="00441A1E">
        <w:rPr>
          <w:szCs w:val="28"/>
        </w:rPr>
        <w:t>в реали</w:t>
      </w:r>
      <w:r>
        <w:rPr>
          <w:szCs w:val="28"/>
        </w:rPr>
        <w:t>-</w:t>
      </w:r>
      <w:r w:rsidRPr="00441A1E">
        <w:rPr>
          <w:szCs w:val="28"/>
        </w:rPr>
        <w:t>зации антинаркотической политики.</w:t>
      </w:r>
    </w:p>
    <w:p w:rsidR="000B2EC3" w:rsidRPr="00441A1E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A1E">
        <w:rPr>
          <w:szCs w:val="28"/>
        </w:rPr>
        <w:t>6. Совершенствование механизма раннего выявления незаконного потреб</w:t>
      </w:r>
      <w:r>
        <w:rPr>
          <w:szCs w:val="28"/>
        </w:rPr>
        <w:t>-</w:t>
      </w:r>
      <w:r w:rsidRPr="00441A1E">
        <w:rPr>
          <w:szCs w:val="28"/>
        </w:rPr>
        <w:t>ления наркотиков в образовательных организациях, создание условий макси</w:t>
      </w:r>
      <w:r>
        <w:rPr>
          <w:szCs w:val="28"/>
        </w:rPr>
        <w:t>-</w:t>
      </w:r>
      <w:r w:rsidRPr="00441A1E">
        <w:rPr>
          <w:szCs w:val="28"/>
        </w:rPr>
        <w:t>мального охвата обучающихся в мероприятиях по раннему выявлению незакон</w:t>
      </w:r>
      <w:r>
        <w:rPr>
          <w:szCs w:val="28"/>
        </w:rPr>
        <w:t>-</w:t>
      </w:r>
      <w:r w:rsidRPr="00441A1E">
        <w:rPr>
          <w:szCs w:val="28"/>
        </w:rPr>
        <w:t>ного потребления наркотиков.</w:t>
      </w:r>
    </w:p>
    <w:p w:rsidR="000B2EC3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41A1E">
        <w:rPr>
          <w:szCs w:val="28"/>
        </w:rPr>
        <w:t xml:space="preserve">7. Организация сотрудничества со средствами массовой информации </w:t>
      </w:r>
      <w:r>
        <w:rPr>
          <w:szCs w:val="28"/>
        </w:rPr>
        <w:br/>
      </w:r>
      <w:r w:rsidRPr="00441A1E">
        <w:rPr>
          <w:szCs w:val="28"/>
        </w:rPr>
        <w:t xml:space="preserve">по вопросам антинаркотической пропаганды, направленного на повышение уровня осведомленности граждан, в первую очередь, несовершеннолетних </w:t>
      </w:r>
      <w:r>
        <w:rPr>
          <w:szCs w:val="28"/>
        </w:rPr>
        <w:t xml:space="preserve">               </w:t>
      </w:r>
      <w:r w:rsidRPr="00441A1E">
        <w:rPr>
          <w:szCs w:val="28"/>
        </w:rPr>
        <w:t>и их родителей (законных представителей), о рисках, связанных с незаконным потреблением наркотиков, и последствиях такого потребления.</w:t>
      </w:r>
      <w:bookmarkStart w:id="8" w:name="bookmark10"/>
      <w:bookmarkStart w:id="9" w:name="bookmark11"/>
    </w:p>
    <w:p w:rsidR="000B2EC3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F72">
        <w:rPr>
          <w:szCs w:val="28"/>
        </w:rPr>
        <w:t>8</w:t>
      </w:r>
      <w:r>
        <w:rPr>
          <w:szCs w:val="28"/>
        </w:rPr>
        <w:t xml:space="preserve">. Выявление и пресечение в </w:t>
      </w:r>
      <w:r w:rsidRPr="00D40F72">
        <w:rPr>
          <w:szCs w:val="28"/>
        </w:rPr>
        <w:t xml:space="preserve">сети </w:t>
      </w:r>
      <w:r w:rsidR="00B76961">
        <w:rPr>
          <w:szCs w:val="28"/>
        </w:rPr>
        <w:t>«</w:t>
      </w:r>
      <w:r w:rsidRPr="00D40F72">
        <w:rPr>
          <w:szCs w:val="28"/>
        </w:rPr>
        <w:t>Интернет</w:t>
      </w:r>
      <w:r w:rsidR="00B76961">
        <w:rPr>
          <w:szCs w:val="28"/>
        </w:rPr>
        <w:t>»</w:t>
      </w:r>
      <w:r w:rsidRPr="00D40F72">
        <w:rPr>
          <w:szCs w:val="28"/>
        </w:rPr>
        <w:t xml:space="preserve"> ресурсов, используемых </w:t>
      </w:r>
      <w:r>
        <w:rPr>
          <w:szCs w:val="28"/>
        </w:rPr>
        <w:br/>
      </w:r>
      <w:r w:rsidRPr="00D40F72">
        <w:rPr>
          <w:szCs w:val="28"/>
        </w:rPr>
        <w:t>для пропаганды незаконн</w:t>
      </w:r>
      <w:r>
        <w:rPr>
          <w:szCs w:val="28"/>
        </w:rPr>
        <w:t>ого</w:t>
      </w:r>
      <w:r w:rsidRPr="00D40F72">
        <w:rPr>
          <w:szCs w:val="28"/>
        </w:rPr>
        <w:t xml:space="preserve"> потреблени</w:t>
      </w:r>
      <w:r w:rsidR="00B76961">
        <w:rPr>
          <w:szCs w:val="28"/>
        </w:rPr>
        <w:t xml:space="preserve">я </w:t>
      </w:r>
      <w:r>
        <w:rPr>
          <w:szCs w:val="28"/>
        </w:rPr>
        <w:t xml:space="preserve">и распространения </w:t>
      </w:r>
      <w:r w:rsidRPr="00D40F72">
        <w:rPr>
          <w:szCs w:val="28"/>
        </w:rPr>
        <w:t>наркотиков.</w:t>
      </w:r>
    </w:p>
    <w:p w:rsidR="000B2EC3" w:rsidRDefault="000B2EC3" w:rsidP="000B2E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F72">
        <w:rPr>
          <w:szCs w:val="28"/>
        </w:rPr>
        <w:t>9. Антинаркотическая пропаганда и информационное сопровождение деятельности субъектов профилактики по противодействию незаконному обороту наркотиков.</w:t>
      </w:r>
    </w:p>
    <w:p w:rsidR="000B2EC3" w:rsidRPr="007C451F" w:rsidRDefault="000B2EC3" w:rsidP="000B2EC3">
      <w:pPr>
        <w:rPr>
          <w:rFonts w:eastAsia="Calibri"/>
          <w:color w:val="000000"/>
          <w:szCs w:val="28"/>
          <w:lang w:bidi="ru-RU"/>
        </w:rPr>
      </w:pPr>
    </w:p>
    <w:p w:rsidR="000B2EC3" w:rsidRDefault="000B2EC3" w:rsidP="000B2EC3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  <w:lang w:bidi="ru-RU"/>
        </w:rPr>
        <w:t xml:space="preserve">Раздел </w:t>
      </w:r>
      <w:r w:rsidRPr="00B9069A">
        <w:rPr>
          <w:rFonts w:eastAsia="Calibri"/>
          <w:color w:val="000000"/>
          <w:szCs w:val="28"/>
          <w:lang w:val="en-US" w:bidi="ru-RU"/>
        </w:rPr>
        <w:t>VI</w:t>
      </w:r>
      <w:r w:rsidRPr="00B9069A">
        <w:rPr>
          <w:rFonts w:eastAsia="Calibri"/>
          <w:color w:val="000000"/>
          <w:szCs w:val="28"/>
          <w:lang w:bidi="ru-RU"/>
        </w:rPr>
        <w:t xml:space="preserve">. Перечень </w:t>
      </w:r>
      <w:bookmarkEnd w:id="8"/>
      <w:bookmarkEnd w:id="9"/>
      <w:r w:rsidRPr="00B9069A">
        <w:rPr>
          <w:rFonts w:eastAsia="Calibri"/>
          <w:szCs w:val="28"/>
        </w:rPr>
        <w:t>мероприятий по реализации Стратегии государст</w:t>
      </w:r>
      <w:r>
        <w:rPr>
          <w:rFonts w:eastAsia="Calibri"/>
          <w:szCs w:val="28"/>
        </w:rPr>
        <w:t>-</w:t>
      </w:r>
      <w:r w:rsidRPr="00B9069A">
        <w:rPr>
          <w:rFonts w:eastAsia="Calibri"/>
          <w:szCs w:val="28"/>
        </w:rPr>
        <w:t xml:space="preserve">венной антинаркотической политики Российской Федерации на период </w:t>
      </w:r>
      <w:r w:rsidR="00D458C7">
        <w:rPr>
          <w:rFonts w:eastAsia="Calibri"/>
          <w:szCs w:val="28"/>
        </w:rPr>
        <w:br/>
      </w:r>
      <w:r w:rsidRPr="00B9069A">
        <w:rPr>
          <w:rFonts w:eastAsia="Calibri"/>
          <w:szCs w:val="28"/>
        </w:rPr>
        <w:t>до 2030 года в муниципальном образовании городской округ Сургут</w:t>
      </w:r>
    </w:p>
    <w:p w:rsidR="000B2EC3" w:rsidRPr="007C451F" w:rsidRDefault="000B2EC3" w:rsidP="000B2EC3">
      <w:pPr>
        <w:ind w:firstLine="708"/>
        <w:jc w:val="both"/>
        <w:rPr>
          <w:rFonts w:eastAsia="Calibri"/>
          <w:sz w:val="16"/>
          <w:szCs w:val="16"/>
        </w:rPr>
      </w:pPr>
    </w:p>
    <w:tbl>
      <w:tblPr>
        <w:tblpPr w:leftFromText="180" w:rightFromText="180" w:vertAnchor="text" w:tblpX="-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27"/>
        <w:gridCol w:w="1931"/>
        <w:gridCol w:w="2232"/>
        <w:gridCol w:w="1198"/>
      </w:tblGrid>
      <w:tr w:rsidR="000B2EC3" w:rsidRPr="00441A1E" w:rsidTr="0033417E">
        <w:trPr>
          <w:trHeight w:val="919"/>
        </w:trPr>
        <w:tc>
          <w:tcPr>
            <w:tcW w:w="4278" w:type="dxa"/>
            <w:gridSpan w:val="2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441A1E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931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441A1E">
              <w:rPr>
                <w:rFonts w:eastAsia="Calibri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232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  <w:szCs w:val="20"/>
              </w:rPr>
            </w:pPr>
            <w:r w:rsidRPr="00441A1E">
              <w:rPr>
                <w:rFonts w:eastAsia="Calibri"/>
                <w:color w:val="000000"/>
                <w:sz w:val="20"/>
                <w:szCs w:val="20"/>
                <w:lang w:bidi="ru-RU"/>
              </w:rPr>
              <w:t>Муниципальная программа, включающая мероприятия</w:t>
            </w:r>
          </w:p>
        </w:tc>
        <w:tc>
          <w:tcPr>
            <w:tcW w:w="1198" w:type="dxa"/>
          </w:tcPr>
          <w:p w:rsidR="000B2EC3" w:rsidRPr="00441A1E" w:rsidRDefault="000B2EC3" w:rsidP="0033417E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441A1E">
              <w:rPr>
                <w:rFonts w:eastAsia="Calibri"/>
                <w:sz w:val="20"/>
                <w:szCs w:val="20"/>
              </w:rPr>
              <w:t>Срок реализации</w:t>
            </w:r>
          </w:p>
        </w:tc>
      </w:tr>
      <w:tr w:rsidR="000B2EC3" w:rsidRPr="00441A1E" w:rsidTr="0033417E">
        <w:trPr>
          <w:trHeight w:val="226"/>
        </w:trPr>
        <w:tc>
          <w:tcPr>
            <w:tcW w:w="9639" w:type="dxa"/>
            <w:gridSpan w:val="5"/>
          </w:tcPr>
          <w:p w:rsidR="000B2EC3" w:rsidRPr="00441A1E" w:rsidRDefault="000B2EC3" w:rsidP="0033417E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1. «Совершенствование антинаркотической деятельности»</w:t>
            </w:r>
          </w:p>
        </w:tc>
      </w:tr>
      <w:tr w:rsidR="000B2EC3" w:rsidRPr="00441A1E" w:rsidTr="0033417E">
        <w:trPr>
          <w:trHeight w:val="529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1.1.</w:t>
            </w:r>
          </w:p>
        </w:tc>
        <w:tc>
          <w:tcPr>
            <w:tcW w:w="3427" w:type="dxa"/>
          </w:tcPr>
          <w:p w:rsidR="000B2EC3" w:rsidRDefault="000B2EC3" w:rsidP="0033417E">
            <w:pPr>
              <w:rPr>
                <w:rFonts w:eastAsia="Calibri"/>
                <w:sz w:val="20"/>
                <w:szCs w:val="20"/>
              </w:rPr>
            </w:pPr>
            <w:r w:rsidRPr="00441A1E">
              <w:rPr>
                <w:rFonts w:eastAsia="Calibri"/>
                <w:sz w:val="20"/>
                <w:szCs w:val="20"/>
              </w:rPr>
              <w:t>Организация и проведение пресс-конференций, брифингов с участием представителей Администрации города, СМИ, силовых структур, учреждений с</w:t>
            </w:r>
            <w:r>
              <w:rPr>
                <w:rFonts w:eastAsia="Calibri"/>
                <w:sz w:val="20"/>
                <w:szCs w:val="20"/>
              </w:rPr>
              <w:t>истемы здравоохранения, членов А</w:t>
            </w:r>
            <w:r w:rsidRPr="00441A1E">
              <w:rPr>
                <w:rFonts w:eastAsia="Calibri"/>
                <w:sz w:val="20"/>
                <w:szCs w:val="20"/>
              </w:rPr>
              <w:t xml:space="preserve">нтинаркотической комиссии </w:t>
            </w:r>
          </w:p>
          <w:p w:rsidR="000B2EC3" w:rsidRDefault="000B2EC3" w:rsidP="0033417E">
            <w:pPr>
              <w:rPr>
                <w:rFonts w:eastAsia="Calibri"/>
                <w:sz w:val="20"/>
                <w:szCs w:val="20"/>
              </w:rPr>
            </w:pPr>
            <w:r w:rsidRPr="00441A1E">
              <w:rPr>
                <w:rFonts w:eastAsia="Calibri"/>
                <w:sz w:val="20"/>
                <w:szCs w:val="20"/>
              </w:rPr>
              <w:t xml:space="preserve">на темы профилактики наркомании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441A1E">
              <w:rPr>
                <w:rFonts w:eastAsia="Calibri"/>
                <w:sz w:val="20"/>
                <w:szCs w:val="20"/>
              </w:rPr>
              <w:t>и пр</w:t>
            </w:r>
            <w:r>
              <w:rPr>
                <w:rFonts w:eastAsia="Calibri"/>
                <w:sz w:val="20"/>
                <w:szCs w:val="20"/>
              </w:rPr>
              <w:t>опаганды здорового образа жизни</w:t>
            </w:r>
          </w:p>
        </w:tc>
        <w:tc>
          <w:tcPr>
            <w:tcW w:w="1931" w:type="dxa"/>
          </w:tcPr>
          <w:p w:rsidR="00B76961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массовых коммуникаций </w:t>
            </w:r>
          </w:p>
          <w:p w:rsidR="000B2EC3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аналитики, управление</w:t>
            </w:r>
            <w:r w:rsidRPr="00441A1E">
              <w:rPr>
                <w:sz w:val="20"/>
                <w:szCs w:val="20"/>
              </w:rPr>
              <w:t xml:space="preserve">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вопросам общественной безопасности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br/>
              <w:t>города</w:t>
            </w:r>
          </w:p>
        </w:tc>
        <w:tc>
          <w:tcPr>
            <w:tcW w:w="2232" w:type="dxa"/>
          </w:tcPr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441A1E">
              <w:rPr>
                <w:sz w:val="20"/>
                <w:szCs w:val="20"/>
              </w:rPr>
              <w:t xml:space="preserve">униципальная программа «Профилактика правонарушений </w:t>
            </w:r>
            <w:r w:rsidR="000B2EC3">
              <w:rPr>
                <w:sz w:val="20"/>
                <w:szCs w:val="20"/>
              </w:rPr>
              <w:t xml:space="preserve">           </w:t>
            </w:r>
            <w:r w:rsidR="000B2EC3" w:rsidRPr="00441A1E">
              <w:rPr>
                <w:sz w:val="20"/>
                <w:szCs w:val="20"/>
              </w:rPr>
              <w:t xml:space="preserve">в городе Сургуте </w:t>
            </w:r>
            <w:r w:rsidR="000B2EC3">
              <w:rPr>
                <w:sz w:val="20"/>
                <w:szCs w:val="20"/>
              </w:rPr>
              <w:t xml:space="preserve">           </w:t>
            </w:r>
            <w:r w:rsidR="000B2EC3" w:rsidRPr="00441A1E">
              <w:rPr>
                <w:sz w:val="20"/>
                <w:szCs w:val="20"/>
              </w:rPr>
              <w:t xml:space="preserve">на период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441A1E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441A1E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1613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1.2.</w:t>
            </w:r>
          </w:p>
        </w:tc>
        <w:tc>
          <w:tcPr>
            <w:tcW w:w="3427" w:type="dxa"/>
          </w:tcPr>
          <w:p w:rsidR="00D458C7" w:rsidRDefault="000B2EC3" w:rsidP="0033417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Создание и р</w:t>
            </w:r>
            <w:r w:rsidRPr="00441A1E">
              <w:rPr>
                <w:rFonts w:eastAsia="Calibri"/>
                <w:sz w:val="20"/>
                <w:szCs w:val="20"/>
              </w:rPr>
              <w:t xml:space="preserve">аспространение социальной рекламы, направленной на профилактику незаконного потребления наркотических средств и психотропных веществ, а также </w:t>
            </w:r>
          </w:p>
          <w:p w:rsidR="00D458C7" w:rsidRDefault="000B2EC3" w:rsidP="0033417E">
            <w:pPr>
              <w:rPr>
                <w:rFonts w:eastAsia="Calibri"/>
                <w:sz w:val="20"/>
                <w:szCs w:val="20"/>
              </w:rPr>
            </w:pPr>
            <w:r w:rsidRPr="00441A1E">
              <w:rPr>
                <w:rFonts w:eastAsia="Calibri"/>
                <w:sz w:val="20"/>
                <w:szCs w:val="20"/>
              </w:rPr>
              <w:t>на форм</w:t>
            </w:r>
            <w:r>
              <w:rPr>
                <w:rFonts w:eastAsia="Calibri"/>
                <w:sz w:val="20"/>
                <w:szCs w:val="20"/>
              </w:rPr>
              <w:t xml:space="preserve">ирование здорового </w:t>
            </w:r>
          </w:p>
          <w:p w:rsidR="000B2EC3" w:rsidRPr="00441A1E" w:rsidRDefault="000B2EC3" w:rsidP="0033417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образа жизни</w:t>
            </w:r>
          </w:p>
        </w:tc>
        <w:tc>
          <w:tcPr>
            <w:tcW w:w="1931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массовых коммуникаций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аналитики </w:t>
            </w:r>
            <w:r w:rsidRPr="00441A1E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br/>
            </w:r>
            <w:r w:rsidRPr="00441A1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орода</w:t>
            </w:r>
          </w:p>
        </w:tc>
        <w:tc>
          <w:tcPr>
            <w:tcW w:w="2232" w:type="dxa"/>
          </w:tcPr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441A1E">
              <w:rPr>
                <w:sz w:val="20"/>
                <w:szCs w:val="20"/>
              </w:rPr>
              <w:t>униципальная программа «Профилактика правонарушений</w:t>
            </w:r>
            <w:r w:rsidR="000B2EC3">
              <w:rPr>
                <w:sz w:val="20"/>
                <w:szCs w:val="20"/>
              </w:rPr>
              <w:t xml:space="preserve">         </w:t>
            </w:r>
            <w:r w:rsidR="000B2EC3" w:rsidRPr="00441A1E">
              <w:rPr>
                <w:sz w:val="20"/>
                <w:szCs w:val="20"/>
              </w:rPr>
              <w:t xml:space="preserve"> в городе Сургуте </w:t>
            </w:r>
            <w:r w:rsidR="000B2EC3">
              <w:rPr>
                <w:sz w:val="20"/>
                <w:szCs w:val="20"/>
              </w:rPr>
              <w:t xml:space="preserve">         </w:t>
            </w:r>
            <w:r w:rsidR="000B2EC3" w:rsidRPr="00441A1E">
              <w:rPr>
                <w:sz w:val="20"/>
                <w:szCs w:val="20"/>
              </w:rPr>
              <w:t xml:space="preserve">на период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441A1E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</w:t>
            </w:r>
            <w:r w:rsidR="000B2EC3" w:rsidRPr="00441A1E">
              <w:rPr>
                <w:sz w:val="20"/>
                <w:szCs w:val="20"/>
              </w:rPr>
              <w:t>2030</w:t>
            </w:r>
          </w:p>
        </w:tc>
      </w:tr>
      <w:tr w:rsidR="00B76961" w:rsidRPr="00441A1E" w:rsidTr="008D211F">
        <w:trPr>
          <w:trHeight w:val="1214"/>
        </w:trPr>
        <w:tc>
          <w:tcPr>
            <w:tcW w:w="851" w:type="dxa"/>
          </w:tcPr>
          <w:p w:rsidR="00B76961" w:rsidRPr="00441A1E" w:rsidRDefault="00B76961" w:rsidP="0033417E">
            <w:pPr>
              <w:ind w:firstLine="34"/>
              <w:jc w:val="center"/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1.3.</w:t>
            </w:r>
          </w:p>
        </w:tc>
        <w:tc>
          <w:tcPr>
            <w:tcW w:w="3427" w:type="dxa"/>
          </w:tcPr>
          <w:p w:rsidR="00B76961" w:rsidRPr="00441A1E" w:rsidRDefault="00B76961" w:rsidP="0033417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Оказание финансовой поддержки социально-ориентированным некоммерческим организациям </w:t>
            </w:r>
            <w:r w:rsidRPr="0006285B">
              <w:rPr>
                <w:sz w:val="20"/>
                <w:szCs w:val="20"/>
              </w:rPr>
              <w:t>путем предоставления субсидий, грантов в форме субсидий</w:t>
            </w:r>
          </w:p>
        </w:tc>
        <w:tc>
          <w:tcPr>
            <w:tcW w:w="5361" w:type="dxa"/>
            <w:gridSpan w:val="3"/>
          </w:tcPr>
          <w:p w:rsidR="00B76961" w:rsidRPr="00441A1E" w:rsidRDefault="00B76961" w:rsidP="0033417E">
            <w:pPr>
              <w:ind w:firstLine="33"/>
              <w:rPr>
                <w:sz w:val="20"/>
                <w:szCs w:val="20"/>
              </w:rPr>
            </w:pPr>
          </w:p>
        </w:tc>
      </w:tr>
      <w:tr w:rsidR="000B2EC3" w:rsidRPr="00441A1E" w:rsidTr="0033417E">
        <w:trPr>
          <w:trHeight w:val="1386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  <w:r w:rsidR="00B769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7" w:type="dxa"/>
          </w:tcPr>
          <w:p w:rsidR="000B2EC3" w:rsidRDefault="000B2EC3" w:rsidP="0033417E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41A1E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Проведение конкурса </w:t>
            </w:r>
          </w:p>
          <w:p w:rsidR="000B2EC3" w:rsidRDefault="000B2EC3" w:rsidP="0033417E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41A1E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на предоставление грантов </w:t>
            </w:r>
          </w:p>
          <w:p w:rsidR="000B2EC3" w:rsidRDefault="000B2EC3" w:rsidP="0033417E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41A1E">
              <w:rPr>
                <w:rFonts w:eastAsia="Calibri"/>
                <w:sz w:val="20"/>
                <w:szCs w:val="20"/>
                <w:shd w:val="clear" w:color="auto" w:fill="FFFFFF"/>
              </w:rPr>
              <w:t>в форме субсидий некоммерческим организациям в целях поддержки общественно значимых инициатив</w:t>
            </w:r>
          </w:p>
        </w:tc>
        <w:tc>
          <w:tcPr>
            <w:tcW w:w="1931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массовых коммуникаций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аналитики Администрации</w:t>
            </w:r>
            <w:r w:rsidRPr="00441A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города</w:t>
            </w:r>
          </w:p>
        </w:tc>
        <w:tc>
          <w:tcPr>
            <w:tcW w:w="2232" w:type="dxa"/>
          </w:tcPr>
          <w:p w:rsidR="000B2EC3" w:rsidRPr="00441A1E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441A1E">
              <w:rPr>
                <w:sz w:val="20"/>
                <w:szCs w:val="20"/>
              </w:rPr>
              <w:t xml:space="preserve">униципальная программа «Развитие гражданского общества в городе Сургуте на период </w:t>
            </w:r>
            <w:r w:rsidR="000B2EC3">
              <w:rPr>
                <w:sz w:val="20"/>
                <w:szCs w:val="20"/>
              </w:rPr>
              <w:t xml:space="preserve">        </w:t>
            </w:r>
            <w:r w:rsidR="000B2EC3" w:rsidRPr="00441A1E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441A1E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</w:t>
            </w:r>
            <w:r w:rsidR="000B2EC3" w:rsidRPr="00441A1E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2080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1.4.</w:t>
            </w:r>
          </w:p>
        </w:tc>
        <w:tc>
          <w:tcPr>
            <w:tcW w:w="3427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41A1E">
              <w:rPr>
                <w:sz w:val="20"/>
                <w:szCs w:val="20"/>
              </w:rPr>
              <w:t xml:space="preserve">ониторинг наркоситуации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в городе</w:t>
            </w:r>
            <w:r>
              <w:rPr>
                <w:sz w:val="20"/>
                <w:szCs w:val="20"/>
              </w:rPr>
              <w:t xml:space="preserve"> Сургуте </w:t>
            </w:r>
          </w:p>
        </w:tc>
        <w:tc>
          <w:tcPr>
            <w:tcW w:w="1931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вопросам общественной безопасности </w:t>
            </w:r>
            <w:r w:rsidRPr="00441A1E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br/>
              <w:t>города</w:t>
            </w:r>
          </w:p>
        </w:tc>
        <w:tc>
          <w:tcPr>
            <w:tcW w:w="2232" w:type="dxa"/>
          </w:tcPr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441A1E">
              <w:rPr>
                <w:sz w:val="20"/>
                <w:szCs w:val="20"/>
              </w:rPr>
              <w:t xml:space="preserve">униципальная программа «Профилактика правонарушений </w:t>
            </w:r>
            <w:r w:rsidR="000B2EC3">
              <w:rPr>
                <w:sz w:val="20"/>
                <w:szCs w:val="20"/>
              </w:rPr>
              <w:t xml:space="preserve">         </w:t>
            </w:r>
            <w:r w:rsidR="000B2EC3" w:rsidRPr="00441A1E">
              <w:rPr>
                <w:sz w:val="20"/>
                <w:szCs w:val="20"/>
              </w:rPr>
              <w:t xml:space="preserve">в городе Сургуте </w:t>
            </w:r>
            <w:r w:rsidR="000B2EC3">
              <w:rPr>
                <w:sz w:val="20"/>
                <w:szCs w:val="20"/>
              </w:rPr>
              <w:t xml:space="preserve">             </w:t>
            </w:r>
            <w:r w:rsidR="000B2EC3" w:rsidRPr="00441A1E">
              <w:rPr>
                <w:sz w:val="20"/>
                <w:szCs w:val="20"/>
              </w:rPr>
              <w:t xml:space="preserve">на период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441A1E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441A1E">
              <w:rPr>
                <w:sz w:val="20"/>
                <w:szCs w:val="20"/>
              </w:rPr>
              <w:t>2030</w:t>
            </w:r>
          </w:p>
        </w:tc>
      </w:tr>
      <w:tr w:rsidR="00B76961" w:rsidRPr="00441A1E" w:rsidTr="00C60EE2">
        <w:trPr>
          <w:trHeight w:val="1371"/>
        </w:trPr>
        <w:tc>
          <w:tcPr>
            <w:tcW w:w="851" w:type="dxa"/>
          </w:tcPr>
          <w:p w:rsidR="00B76961" w:rsidRPr="00441A1E" w:rsidRDefault="00B76961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441A1E">
              <w:rPr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B76961" w:rsidRPr="00441A1E" w:rsidRDefault="00B76961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Организация и проведение социологического исследования оценки эффективности мер противодействия незаконному распространению и потреблению наркотиков в городе Сургуте</w:t>
            </w:r>
          </w:p>
        </w:tc>
        <w:tc>
          <w:tcPr>
            <w:tcW w:w="5361" w:type="dxa"/>
            <w:gridSpan w:val="3"/>
          </w:tcPr>
          <w:p w:rsidR="00B76961" w:rsidRPr="00441A1E" w:rsidRDefault="00B76961" w:rsidP="0033417E">
            <w:pPr>
              <w:ind w:firstLine="33"/>
              <w:rPr>
                <w:sz w:val="20"/>
                <w:szCs w:val="20"/>
              </w:rPr>
            </w:pPr>
          </w:p>
        </w:tc>
      </w:tr>
      <w:tr w:rsidR="000B2EC3" w:rsidRPr="00441A1E" w:rsidTr="0033417E">
        <w:trPr>
          <w:trHeight w:val="1371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1.5.1.</w:t>
            </w:r>
          </w:p>
        </w:tc>
        <w:tc>
          <w:tcPr>
            <w:tcW w:w="3427" w:type="dxa"/>
          </w:tcPr>
          <w:p w:rsidR="000B2EC3" w:rsidRPr="0006285B" w:rsidRDefault="000B2EC3" w:rsidP="0033417E">
            <w:pPr>
              <w:rPr>
                <w:sz w:val="20"/>
                <w:szCs w:val="20"/>
              </w:rPr>
            </w:pPr>
            <w:r w:rsidRPr="0006285B">
              <w:rPr>
                <w:sz w:val="20"/>
                <w:szCs w:val="20"/>
              </w:rPr>
              <w:t xml:space="preserve">Организация социологических исследований и информирование населения города по социально значимым вопросам  </w:t>
            </w:r>
          </w:p>
        </w:tc>
        <w:tc>
          <w:tcPr>
            <w:tcW w:w="1931" w:type="dxa"/>
          </w:tcPr>
          <w:p w:rsidR="00D458C7" w:rsidRDefault="000B2EC3" w:rsidP="0033417E">
            <w:pPr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департамент массовых коммуникаций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и аналитики Администрации города</w:t>
            </w:r>
          </w:p>
        </w:tc>
        <w:tc>
          <w:tcPr>
            <w:tcW w:w="2232" w:type="dxa"/>
          </w:tcPr>
          <w:p w:rsidR="000B2EC3" w:rsidRPr="00441A1E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441A1E">
              <w:rPr>
                <w:sz w:val="20"/>
                <w:szCs w:val="20"/>
              </w:rPr>
              <w:t xml:space="preserve">униципальная программа «Развитие гражданского общества в городе Сургуте на период </w:t>
            </w:r>
            <w:r w:rsidR="000B2EC3">
              <w:rPr>
                <w:sz w:val="20"/>
                <w:szCs w:val="20"/>
              </w:rPr>
              <w:t xml:space="preserve">            </w:t>
            </w:r>
            <w:r w:rsidR="000B2EC3" w:rsidRPr="00441A1E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441A1E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441A1E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226"/>
        </w:trPr>
        <w:tc>
          <w:tcPr>
            <w:tcW w:w="9639" w:type="dxa"/>
            <w:gridSpan w:val="5"/>
          </w:tcPr>
          <w:p w:rsidR="000B2EC3" w:rsidRPr="00441A1E" w:rsidRDefault="000B2EC3" w:rsidP="0033417E">
            <w:pPr>
              <w:ind w:firstLine="33"/>
              <w:jc w:val="center"/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2. «Профилактика и раннее выявление незаконного потребления наркотиков»</w:t>
            </w:r>
          </w:p>
        </w:tc>
      </w:tr>
      <w:tr w:rsidR="000B2EC3" w:rsidRPr="00441A1E" w:rsidTr="0033417E">
        <w:trPr>
          <w:trHeight w:val="1848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D458C7" w:rsidRDefault="000B2EC3" w:rsidP="0033417E">
            <w:pPr>
              <w:rPr>
                <w:rFonts w:eastAsia="Calibri"/>
                <w:sz w:val="20"/>
                <w:szCs w:val="20"/>
              </w:rPr>
            </w:pPr>
            <w:r w:rsidRPr="00441A1E">
              <w:rPr>
                <w:rFonts w:eastAsia="Calibri"/>
                <w:sz w:val="20"/>
                <w:szCs w:val="20"/>
              </w:rPr>
              <w:t xml:space="preserve">Проведение социально- психологического тестирования </w:t>
            </w:r>
            <w:r>
              <w:rPr>
                <w:rFonts w:eastAsia="Calibri"/>
                <w:sz w:val="20"/>
                <w:szCs w:val="20"/>
              </w:rPr>
              <w:t>об</w:t>
            </w:r>
            <w:r w:rsidRPr="00441A1E">
              <w:rPr>
                <w:rFonts w:eastAsia="Calibri"/>
                <w:sz w:val="20"/>
                <w:szCs w:val="20"/>
              </w:rPr>
              <w:t>уча</w:t>
            </w:r>
            <w:r>
              <w:rPr>
                <w:rFonts w:eastAsia="Calibri"/>
                <w:sz w:val="20"/>
                <w:szCs w:val="20"/>
              </w:rPr>
              <w:t>ю</w:t>
            </w:r>
            <w:r w:rsidRPr="00441A1E">
              <w:rPr>
                <w:rFonts w:eastAsia="Calibri"/>
                <w:sz w:val="20"/>
                <w:szCs w:val="20"/>
              </w:rPr>
              <w:t xml:space="preserve">щихся </w:t>
            </w:r>
            <w:r>
              <w:rPr>
                <w:rFonts w:eastAsia="Calibri"/>
                <w:sz w:val="20"/>
                <w:szCs w:val="20"/>
              </w:rPr>
              <w:t>муниципальных бюджетных</w:t>
            </w:r>
            <w:r w:rsidRPr="00441A1E">
              <w:rPr>
                <w:rFonts w:eastAsia="Calibri"/>
                <w:sz w:val="20"/>
                <w:szCs w:val="20"/>
              </w:rPr>
              <w:t xml:space="preserve"> общеобразовательных учреждени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441A1E">
              <w:rPr>
                <w:rFonts w:eastAsia="Calibri"/>
                <w:sz w:val="20"/>
                <w:szCs w:val="20"/>
              </w:rPr>
              <w:t xml:space="preserve">, направленного </w:t>
            </w:r>
          </w:p>
          <w:p w:rsidR="000B2EC3" w:rsidRPr="0006285B" w:rsidRDefault="000B2EC3" w:rsidP="0033417E">
            <w:pPr>
              <w:rPr>
                <w:rFonts w:eastAsia="Calibri"/>
                <w:sz w:val="20"/>
                <w:szCs w:val="20"/>
              </w:rPr>
            </w:pPr>
            <w:r w:rsidRPr="00441A1E">
              <w:rPr>
                <w:rFonts w:eastAsia="Calibri"/>
                <w:sz w:val="20"/>
                <w:szCs w:val="20"/>
              </w:rPr>
              <w:t>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931" w:type="dxa"/>
          </w:tcPr>
          <w:p w:rsidR="000B2EC3" w:rsidRPr="00441A1E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1A1E">
              <w:rPr>
                <w:sz w:val="20"/>
                <w:szCs w:val="20"/>
              </w:rPr>
              <w:t xml:space="preserve">епартамент образования Администрации </w:t>
            </w:r>
            <w:r>
              <w:rPr>
                <w:sz w:val="20"/>
                <w:szCs w:val="20"/>
              </w:rPr>
              <w:br/>
              <w:t>города</w:t>
            </w:r>
          </w:p>
        </w:tc>
        <w:tc>
          <w:tcPr>
            <w:tcW w:w="2232" w:type="dxa"/>
          </w:tcPr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441A1E">
              <w:rPr>
                <w:sz w:val="20"/>
                <w:szCs w:val="20"/>
              </w:rPr>
              <w:t xml:space="preserve">униципальная программа «Профилактика правонарушений </w:t>
            </w:r>
            <w:r w:rsidR="000B2EC3">
              <w:rPr>
                <w:sz w:val="20"/>
                <w:szCs w:val="20"/>
              </w:rPr>
              <w:t xml:space="preserve">             </w:t>
            </w:r>
            <w:r w:rsidR="000B2EC3" w:rsidRPr="00441A1E">
              <w:rPr>
                <w:sz w:val="20"/>
                <w:szCs w:val="20"/>
              </w:rPr>
              <w:t xml:space="preserve">в городе Сургуте </w:t>
            </w:r>
            <w:r w:rsidR="000B2EC3">
              <w:rPr>
                <w:sz w:val="20"/>
                <w:szCs w:val="20"/>
              </w:rPr>
              <w:t xml:space="preserve">             </w:t>
            </w:r>
            <w:r w:rsidR="000B2EC3" w:rsidRPr="00441A1E">
              <w:rPr>
                <w:sz w:val="20"/>
                <w:szCs w:val="20"/>
              </w:rPr>
              <w:t xml:space="preserve">на период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441A1E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441A1E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954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427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 w:rsidRPr="00B2558F">
              <w:rPr>
                <w:sz w:val="20"/>
                <w:szCs w:val="20"/>
              </w:rPr>
              <w:t xml:space="preserve">Реализация комплекса профилактических мероприятий </w:t>
            </w:r>
          </w:p>
          <w:p w:rsidR="000B2EC3" w:rsidRDefault="000B2EC3" w:rsidP="0033417E">
            <w:pPr>
              <w:rPr>
                <w:sz w:val="20"/>
                <w:szCs w:val="20"/>
              </w:rPr>
            </w:pPr>
            <w:r w:rsidRPr="00B2558F">
              <w:rPr>
                <w:sz w:val="20"/>
                <w:szCs w:val="20"/>
              </w:rPr>
              <w:t xml:space="preserve">для обучающихся, их родителей (законных представителей), педагогов, пропагандирующих здоровый образ жизни, направленных на информирование </w:t>
            </w:r>
            <w:r>
              <w:rPr>
                <w:sz w:val="20"/>
                <w:szCs w:val="20"/>
              </w:rPr>
              <w:br/>
            </w:r>
            <w:r w:rsidRPr="00B2558F">
              <w:rPr>
                <w:sz w:val="20"/>
                <w:szCs w:val="20"/>
              </w:rPr>
              <w:t xml:space="preserve">об административной </w:t>
            </w:r>
          </w:p>
          <w:p w:rsidR="000B2EC3" w:rsidRDefault="000B2EC3" w:rsidP="0033417E">
            <w:pPr>
              <w:rPr>
                <w:sz w:val="20"/>
                <w:szCs w:val="20"/>
              </w:rPr>
            </w:pPr>
            <w:r w:rsidRPr="00B2558F">
              <w:rPr>
                <w:sz w:val="20"/>
                <w:szCs w:val="20"/>
              </w:rPr>
              <w:t xml:space="preserve">и уголовной ответственности </w:t>
            </w:r>
            <w:r>
              <w:rPr>
                <w:sz w:val="20"/>
                <w:szCs w:val="20"/>
              </w:rPr>
              <w:t>н</w:t>
            </w:r>
            <w:r w:rsidRPr="00B2558F">
              <w:rPr>
                <w:sz w:val="20"/>
                <w:szCs w:val="20"/>
              </w:rPr>
              <w:t xml:space="preserve">есовершеннолетних за потребление, приобретение, хранение наркотических средств </w:t>
            </w:r>
          </w:p>
          <w:p w:rsidR="000B2EC3" w:rsidRDefault="000B2EC3" w:rsidP="0033417E">
            <w:pPr>
              <w:rPr>
                <w:sz w:val="20"/>
                <w:szCs w:val="20"/>
              </w:rPr>
            </w:pPr>
            <w:r w:rsidRPr="00B2558F">
              <w:rPr>
                <w:sz w:val="20"/>
                <w:szCs w:val="20"/>
              </w:rPr>
              <w:t xml:space="preserve">и психотропных веществ, признаках их потребления, негативных последствиях потребления </w:t>
            </w:r>
          </w:p>
          <w:p w:rsidR="000B2EC3" w:rsidRPr="00B2558F" w:rsidRDefault="000B2EC3" w:rsidP="0033417E">
            <w:pPr>
              <w:rPr>
                <w:sz w:val="20"/>
                <w:szCs w:val="20"/>
              </w:rPr>
            </w:pPr>
            <w:r w:rsidRPr="00B2558F">
              <w:rPr>
                <w:sz w:val="20"/>
                <w:szCs w:val="20"/>
              </w:rPr>
              <w:t>для здоровья подростка, местах реабилитации наркозависимы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1931" w:type="dxa"/>
          </w:tcPr>
          <w:p w:rsidR="000B2EC3" w:rsidRPr="00B2558F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2558F">
              <w:rPr>
                <w:sz w:val="20"/>
                <w:szCs w:val="20"/>
              </w:rPr>
              <w:t xml:space="preserve">епартамент образования Администрации </w:t>
            </w:r>
            <w:r>
              <w:rPr>
                <w:sz w:val="20"/>
                <w:szCs w:val="20"/>
              </w:rPr>
              <w:br/>
              <w:t>города</w:t>
            </w:r>
          </w:p>
        </w:tc>
        <w:tc>
          <w:tcPr>
            <w:tcW w:w="2232" w:type="dxa"/>
          </w:tcPr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B845D6">
              <w:rPr>
                <w:sz w:val="20"/>
                <w:szCs w:val="20"/>
              </w:rPr>
              <w:t xml:space="preserve">униципальная программа «Профилактика правонарушений </w:t>
            </w:r>
            <w:r w:rsidR="000B2EC3">
              <w:rPr>
                <w:sz w:val="20"/>
                <w:szCs w:val="20"/>
              </w:rPr>
              <w:t xml:space="preserve">             </w:t>
            </w:r>
            <w:r w:rsidR="000B2EC3" w:rsidRPr="00B845D6">
              <w:rPr>
                <w:sz w:val="20"/>
                <w:szCs w:val="20"/>
              </w:rPr>
              <w:t>в городе Сургуте</w:t>
            </w:r>
            <w:r w:rsidR="000B2EC3">
              <w:rPr>
                <w:sz w:val="20"/>
                <w:szCs w:val="20"/>
              </w:rPr>
              <w:t xml:space="preserve">        </w:t>
            </w:r>
            <w:r w:rsidR="000B2EC3" w:rsidRPr="00B845D6">
              <w:rPr>
                <w:sz w:val="20"/>
                <w:szCs w:val="20"/>
              </w:rPr>
              <w:t xml:space="preserve"> на период </w:t>
            </w:r>
          </w:p>
          <w:p w:rsidR="000B2EC3" w:rsidRPr="00B845D6" w:rsidRDefault="000B2EC3" w:rsidP="0033417E">
            <w:pPr>
              <w:rPr>
                <w:sz w:val="20"/>
                <w:szCs w:val="20"/>
              </w:rPr>
            </w:pPr>
            <w:r w:rsidRPr="00B845D6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B845D6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B845D6">
              <w:rPr>
                <w:sz w:val="20"/>
                <w:szCs w:val="20"/>
              </w:rPr>
              <w:t>2030</w:t>
            </w:r>
          </w:p>
        </w:tc>
      </w:tr>
      <w:tr w:rsidR="00B76961" w:rsidRPr="00441A1E" w:rsidTr="00D1699F">
        <w:trPr>
          <w:trHeight w:val="1346"/>
        </w:trPr>
        <w:tc>
          <w:tcPr>
            <w:tcW w:w="851" w:type="dxa"/>
          </w:tcPr>
          <w:p w:rsidR="00B76961" w:rsidRPr="00441A1E" w:rsidRDefault="00B76961" w:rsidP="0033417E">
            <w:pPr>
              <w:ind w:firstLine="34"/>
              <w:jc w:val="center"/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441A1E">
              <w:rPr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B76961" w:rsidRPr="0006285B" w:rsidRDefault="00B76961" w:rsidP="0033417E">
            <w:pPr>
              <w:rPr>
                <w:rFonts w:eastAsia="Calibri"/>
                <w:sz w:val="20"/>
                <w:szCs w:val="20"/>
              </w:rPr>
            </w:pPr>
            <w:r w:rsidRPr="0006285B">
              <w:rPr>
                <w:rFonts w:eastAsia="Calibri"/>
                <w:sz w:val="20"/>
                <w:szCs w:val="20"/>
              </w:rPr>
              <w:t xml:space="preserve">Организация проведения турниров, соревнований, выставок и других мероприятий, направленных </w:t>
            </w:r>
          </w:p>
          <w:p w:rsidR="00B76961" w:rsidRPr="0006285B" w:rsidRDefault="00B76961" w:rsidP="0033417E">
            <w:pPr>
              <w:rPr>
                <w:rFonts w:eastAsia="Calibri"/>
                <w:sz w:val="20"/>
                <w:szCs w:val="20"/>
              </w:rPr>
            </w:pPr>
            <w:r w:rsidRPr="0006285B">
              <w:rPr>
                <w:rFonts w:eastAsia="Calibri"/>
                <w:sz w:val="20"/>
                <w:szCs w:val="20"/>
              </w:rPr>
              <w:t xml:space="preserve">на формирование негативного отношения к незаконному обороту </w:t>
            </w:r>
          </w:p>
          <w:p w:rsidR="00B76961" w:rsidRPr="00441A1E" w:rsidRDefault="00B76961" w:rsidP="0033417E">
            <w:pPr>
              <w:rPr>
                <w:rFonts w:eastAsia="Calibri"/>
                <w:sz w:val="20"/>
                <w:szCs w:val="20"/>
              </w:rPr>
            </w:pPr>
            <w:r w:rsidRPr="0006285B">
              <w:rPr>
                <w:rFonts w:eastAsia="Calibri"/>
                <w:sz w:val="20"/>
                <w:szCs w:val="20"/>
              </w:rPr>
              <w:t>и потреблению наркотиков:</w:t>
            </w:r>
          </w:p>
        </w:tc>
        <w:tc>
          <w:tcPr>
            <w:tcW w:w="5361" w:type="dxa"/>
            <w:gridSpan w:val="3"/>
          </w:tcPr>
          <w:p w:rsidR="00B76961" w:rsidRPr="00B845D6" w:rsidRDefault="00B76961" w:rsidP="0033417E">
            <w:pPr>
              <w:rPr>
                <w:sz w:val="20"/>
                <w:szCs w:val="20"/>
              </w:rPr>
            </w:pPr>
          </w:p>
        </w:tc>
      </w:tr>
      <w:tr w:rsidR="000B2EC3" w:rsidRPr="00441A1E" w:rsidTr="0033417E">
        <w:trPr>
          <w:trHeight w:val="1083"/>
        </w:trPr>
        <w:tc>
          <w:tcPr>
            <w:tcW w:w="851" w:type="dxa"/>
          </w:tcPr>
          <w:p w:rsidR="000B2EC3" w:rsidRPr="0076148C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 w:rsidRPr="0076148C">
              <w:rPr>
                <w:sz w:val="20"/>
                <w:szCs w:val="20"/>
              </w:rPr>
              <w:t>2.3.1</w:t>
            </w:r>
          </w:p>
        </w:tc>
        <w:tc>
          <w:tcPr>
            <w:tcW w:w="3427" w:type="dxa"/>
          </w:tcPr>
          <w:p w:rsidR="00D458C7" w:rsidRDefault="000B2EC3" w:rsidP="0033417E">
            <w:pPr>
              <w:rPr>
                <w:color w:val="000000" w:themeColor="text1"/>
                <w:sz w:val="20"/>
                <w:szCs w:val="20"/>
              </w:rPr>
            </w:pPr>
            <w:r w:rsidRPr="0076148C">
              <w:rPr>
                <w:color w:val="000000" w:themeColor="text1"/>
                <w:sz w:val="20"/>
                <w:szCs w:val="20"/>
              </w:rPr>
              <w:t>Организация мероприятий п</w:t>
            </w:r>
            <w:r w:rsidR="00B76961">
              <w:rPr>
                <w:color w:val="000000" w:themeColor="text1"/>
                <w:sz w:val="20"/>
                <w:szCs w:val="20"/>
              </w:rPr>
              <w:t>о работе с детьми и молодежью (а</w:t>
            </w:r>
            <w:r w:rsidRPr="0076148C">
              <w:rPr>
                <w:color w:val="000000" w:themeColor="text1"/>
                <w:sz w:val="20"/>
                <w:szCs w:val="20"/>
              </w:rPr>
              <w:t xml:space="preserve">кция, приуроченная к Международному Дню борьбы со злоупотреблением наркотическими средствами </w:t>
            </w:r>
          </w:p>
          <w:p w:rsidR="000B2EC3" w:rsidRPr="0076148C" w:rsidRDefault="000B2EC3" w:rsidP="0033417E">
            <w:pPr>
              <w:rPr>
                <w:sz w:val="20"/>
                <w:szCs w:val="20"/>
              </w:rPr>
            </w:pPr>
            <w:r w:rsidRPr="0076148C">
              <w:rPr>
                <w:color w:val="000000" w:themeColor="text1"/>
                <w:sz w:val="20"/>
                <w:szCs w:val="20"/>
              </w:rPr>
              <w:t>и их незаконным оборотом)</w:t>
            </w:r>
          </w:p>
        </w:tc>
        <w:tc>
          <w:tcPr>
            <w:tcW w:w="1931" w:type="dxa"/>
          </w:tcPr>
          <w:p w:rsidR="00B76961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148C">
              <w:rPr>
                <w:sz w:val="20"/>
                <w:szCs w:val="20"/>
              </w:rPr>
              <w:t xml:space="preserve">епартамент культуры </w:t>
            </w:r>
          </w:p>
          <w:p w:rsidR="000B2EC3" w:rsidRPr="0076148C" w:rsidRDefault="000B2EC3" w:rsidP="0033417E">
            <w:pPr>
              <w:rPr>
                <w:sz w:val="20"/>
                <w:szCs w:val="20"/>
              </w:rPr>
            </w:pPr>
            <w:r w:rsidRPr="0076148C">
              <w:rPr>
                <w:sz w:val="20"/>
                <w:szCs w:val="20"/>
              </w:rPr>
              <w:t xml:space="preserve">и молодёжной политики Администрации </w:t>
            </w:r>
            <w:r w:rsidRPr="0076148C">
              <w:rPr>
                <w:sz w:val="20"/>
                <w:szCs w:val="20"/>
              </w:rPr>
              <w:br/>
              <w:t>города</w:t>
            </w:r>
          </w:p>
        </w:tc>
        <w:tc>
          <w:tcPr>
            <w:tcW w:w="2232" w:type="dxa"/>
          </w:tcPr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76148C">
              <w:rPr>
                <w:sz w:val="20"/>
                <w:szCs w:val="20"/>
              </w:rPr>
              <w:t xml:space="preserve">униципальная программа «Молодежная политика Сургута          на период </w:t>
            </w:r>
          </w:p>
          <w:p w:rsidR="000B2EC3" w:rsidRPr="0076148C" w:rsidRDefault="000B2EC3" w:rsidP="0033417E">
            <w:pPr>
              <w:rPr>
                <w:sz w:val="20"/>
                <w:szCs w:val="20"/>
              </w:rPr>
            </w:pPr>
            <w:r w:rsidRPr="0076148C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76148C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76148C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64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2.3.2.</w:t>
            </w:r>
          </w:p>
        </w:tc>
        <w:tc>
          <w:tcPr>
            <w:tcW w:w="3427" w:type="dxa"/>
          </w:tcPr>
          <w:p w:rsidR="000B2EC3" w:rsidRDefault="000B2EC3" w:rsidP="0033417E">
            <w:pPr>
              <w:rPr>
                <w:sz w:val="20"/>
                <w:szCs w:val="20"/>
              </w:rPr>
            </w:pPr>
            <w:r w:rsidRPr="004D4BB4">
              <w:rPr>
                <w:sz w:val="20"/>
                <w:szCs w:val="20"/>
              </w:rPr>
              <w:t>Организация и проведение</w:t>
            </w:r>
            <w:r>
              <w:rPr>
                <w:sz w:val="20"/>
                <w:szCs w:val="20"/>
              </w:rPr>
              <w:t xml:space="preserve"> спортивных мероприятий, направленных на первичную профилактику наркомании </w:t>
            </w:r>
          </w:p>
          <w:p w:rsidR="000B2EC3" w:rsidRPr="00441A1E" w:rsidRDefault="000B2EC3" w:rsidP="0033417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 формирование здорового образа жизни</w:t>
            </w:r>
          </w:p>
        </w:tc>
        <w:tc>
          <w:tcPr>
            <w:tcW w:w="1931" w:type="dxa"/>
          </w:tcPr>
          <w:p w:rsidR="000B2EC3" w:rsidRPr="00441A1E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физической культуры </w:t>
            </w:r>
            <w:r w:rsidR="000B2EC3">
              <w:rPr>
                <w:sz w:val="20"/>
                <w:szCs w:val="20"/>
              </w:rPr>
              <w:t>и спорта Администрации города</w:t>
            </w:r>
          </w:p>
        </w:tc>
        <w:tc>
          <w:tcPr>
            <w:tcW w:w="2232" w:type="dxa"/>
          </w:tcPr>
          <w:p w:rsidR="000B2EC3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B845D6">
              <w:rPr>
                <w:sz w:val="20"/>
                <w:szCs w:val="20"/>
              </w:rPr>
              <w:t xml:space="preserve">униципальная программа «Профилактика правонарушений </w:t>
            </w:r>
            <w:r w:rsidR="000B2EC3">
              <w:rPr>
                <w:sz w:val="20"/>
                <w:szCs w:val="20"/>
              </w:rPr>
              <w:t xml:space="preserve">            </w:t>
            </w:r>
            <w:r w:rsidR="000B2EC3" w:rsidRPr="00B845D6">
              <w:rPr>
                <w:sz w:val="20"/>
                <w:szCs w:val="20"/>
              </w:rPr>
              <w:t xml:space="preserve">в городе Сургуте </w:t>
            </w:r>
            <w:r w:rsidR="000B2EC3">
              <w:rPr>
                <w:sz w:val="20"/>
                <w:szCs w:val="20"/>
              </w:rPr>
              <w:t xml:space="preserve">            </w:t>
            </w:r>
            <w:r w:rsidR="000B2EC3" w:rsidRPr="00B845D6">
              <w:rPr>
                <w:sz w:val="20"/>
                <w:szCs w:val="20"/>
              </w:rPr>
              <w:t xml:space="preserve">на период </w:t>
            </w:r>
          </w:p>
          <w:p w:rsidR="000B2EC3" w:rsidRPr="00B845D6" w:rsidRDefault="000B2EC3" w:rsidP="0033417E">
            <w:pPr>
              <w:rPr>
                <w:sz w:val="20"/>
                <w:szCs w:val="20"/>
              </w:rPr>
            </w:pPr>
            <w:r w:rsidRPr="00B845D6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B845D6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B845D6">
              <w:rPr>
                <w:sz w:val="20"/>
                <w:szCs w:val="20"/>
              </w:rPr>
              <w:t>2030</w:t>
            </w:r>
          </w:p>
        </w:tc>
      </w:tr>
      <w:tr w:rsidR="00B76961" w:rsidRPr="00441A1E" w:rsidTr="00660DA1">
        <w:trPr>
          <w:trHeight w:val="64"/>
        </w:trPr>
        <w:tc>
          <w:tcPr>
            <w:tcW w:w="851" w:type="dxa"/>
          </w:tcPr>
          <w:p w:rsidR="00B76961" w:rsidRDefault="00B76961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427" w:type="dxa"/>
          </w:tcPr>
          <w:p w:rsidR="00B76961" w:rsidRPr="004D4BB4" w:rsidRDefault="00B76961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Развитие системы воспитания, профилактика правонарушений среди несовершеннолетних:</w:t>
            </w:r>
          </w:p>
        </w:tc>
        <w:tc>
          <w:tcPr>
            <w:tcW w:w="5361" w:type="dxa"/>
            <w:gridSpan w:val="3"/>
          </w:tcPr>
          <w:p w:rsidR="00B76961" w:rsidRPr="00B845D6" w:rsidRDefault="00B76961" w:rsidP="0033417E">
            <w:pPr>
              <w:rPr>
                <w:sz w:val="20"/>
                <w:szCs w:val="20"/>
              </w:rPr>
            </w:pPr>
          </w:p>
        </w:tc>
      </w:tr>
      <w:tr w:rsidR="000B2EC3" w:rsidRPr="00441A1E" w:rsidTr="0033417E">
        <w:trPr>
          <w:trHeight w:val="64"/>
        </w:trPr>
        <w:tc>
          <w:tcPr>
            <w:tcW w:w="851" w:type="dxa"/>
          </w:tcPr>
          <w:p w:rsidR="000B2EC3" w:rsidRPr="0076148C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 w:rsidRPr="0076148C">
              <w:rPr>
                <w:sz w:val="20"/>
                <w:szCs w:val="20"/>
              </w:rPr>
              <w:t>2.4.1.</w:t>
            </w:r>
          </w:p>
        </w:tc>
        <w:tc>
          <w:tcPr>
            <w:tcW w:w="3427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 w:rsidRPr="0076148C">
              <w:rPr>
                <w:sz w:val="20"/>
                <w:szCs w:val="20"/>
              </w:rPr>
              <w:t>Организация мероприятий п</w:t>
            </w:r>
            <w:r w:rsidR="00B76961">
              <w:rPr>
                <w:sz w:val="20"/>
                <w:szCs w:val="20"/>
              </w:rPr>
              <w:t>о работе с детьми и молодежью (а</w:t>
            </w:r>
            <w:r w:rsidRPr="0076148C">
              <w:rPr>
                <w:sz w:val="20"/>
                <w:szCs w:val="20"/>
              </w:rPr>
              <w:t>кция приуроченная к</w:t>
            </w:r>
            <w:r>
              <w:rPr>
                <w:sz w:val="20"/>
                <w:szCs w:val="20"/>
              </w:rPr>
              <w:t>о</w:t>
            </w:r>
            <w:r w:rsidRPr="0076148C">
              <w:rPr>
                <w:sz w:val="20"/>
                <w:szCs w:val="20"/>
              </w:rPr>
              <w:t xml:space="preserve"> Всемирному </w:t>
            </w:r>
          </w:p>
          <w:p w:rsidR="000B2EC3" w:rsidRPr="0076148C" w:rsidRDefault="000B2EC3" w:rsidP="0033417E">
            <w:pPr>
              <w:rPr>
                <w:sz w:val="20"/>
                <w:szCs w:val="20"/>
              </w:rPr>
            </w:pPr>
            <w:r w:rsidRPr="0076148C">
              <w:rPr>
                <w:sz w:val="20"/>
                <w:szCs w:val="20"/>
              </w:rPr>
              <w:t>Дню борьбы с курением)</w:t>
            </w:r>
          </w:p>
        </w:tc>
        <w:tc>
          <w:tcPr>
            <w:tcW w:w="1931" w:type="dxa"/>
          </w:tcPr>
          <w:p w:rsidR="00B76961" w:rsidRDefault="000B2EC3" w:rsidP="0033417E">
            <w:pPr>
              <w:rPr>
                <w:sz w:val="20"/>
                <w:szCs w:val="20"/>
              </w:rPr>
            </w:pPr>
            <w:r w:rsidRPr="0076148C">
              <w:rPr>
                <w:sz w:val="20"/>
                <w:szCs w:val="20"/>
              </w:rPr>
              <w:t xml:space="preserve">департамент культуры </w:t>
            </w:r>
          </w:p>
          <w:p w:rsidR="000B2EC3" w:rsidRPr="0076148C" w:rsidRDefault="00B76961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молодёжной политики </w:t>
            </w:r>
            <w:r w:rsidR="000B2EC3" w:rsidRPr="0076148C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-</w:t>
            </w:r>
            <w:r w:rsidR="000B2EC3" w:rsidRPr="0076148C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рации </w:t>
            </w:r>
            <w:r w:rsidR="000B2EC3" w:rsidRPr="0076148C">
              <w:rPr>
                <w:sz w:val="20"/>
                <w:szCs w:val="20"/>
              </w:rPr>
              <w:t>города</w:t>
            </w:r>
          </w:p>
        </w:tc>
        <w:tc>
          <w:tcPr>
            <w:tcW w:w="2232" w:type="dxa"/>
          </w:tcPr>
          <w:p w:rsidR="00B76961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76148C">
              <w:rPr>
                <w:sz w:val="20"/>
                <w:szCs w:val="20"/>
              </w:rPr>
              <w:t>униципальная программа «Моло</w:t>
            </w:r>
            <w:r w:rsidR="00B76961">
              <w:rPr>
                <w:sz w:val="20"/>
                <w:szCs w:val="20"/>
              </w:rPr>
              <w:t>-</w:t>
            </w:r>
            <w:r w:rsidR="000B2EC3" w:rsidRPr="0076148C">
              <w:rPr>
                <w:sz w:val="20"/>
                <w:szCs w:val="20"/>
              </w:rPr>
              <w:t>де</w:t>
            </w:r>
            <w:r w:rsidR="00B76961">
              <w:rPr>
                <w:sz w:val="20"/>
                <w:szCs w:val="20"/>
              </w:rPr>
              <w:t xml:space="preserve">жная политика Сургута </w:t>
            </w:r>
            <w:r w:rsidR="000B2EC3" w:rsidRPr="0076148C">
              <w:rPr>
                <w:sz w:val="20"/>
                <w:szCs w:val="20"/>
              </w:rPr>
              <w:t xml:space="preserve">на период </w:t>
            </w:r>
          </w:p>
          <w:p w:rsidR="000B2EC3" w:rsidRPr="0076148C" w:rsidRDefault="000B2EC3" w:rsidP="0033417E">
            <w:pPr>
              <w:rPr>
                <w:sz w:val="20"/>
                <w:szCs w:val="20"/>
              </w:rPr>
            </w:pPr>
            <w:r w:rsidRPr="0076148C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76148C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76148C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64"/>
        </w:trPr>
        <w:tc>
          <w:tcPr>
            <w:tcW w:w="851" w:type="dxa"/>
          </w:tcPr>
          <w:p w:rsidR="000B2EC3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</w:t>
            </w:r>
          </w:p>
        </w:tc>
        <w:tc>
          <w:tcPr>
            <w:tcW w:w="3427" w:type="dxa"/>
          </w:tcPr>
          <w:p w:rsidR="000B2EC3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в клубах и центрах </w:t>
            </w:r>
          </w:p>
          <w:p w:rsidR="000B2EC3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месту жительства, направленных на профилактику незаконного потребления наркотических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психотропных веществ, наркомании и токсикомании, </w:t>
            </w:r>
          </w:p>
          <w:p w:rsidR="000B2EC3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также мероприятий, направленных </w:t>
            </w:r>
          </w:p>
          <w:p w:rsidR="000B2EC3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формирование здорового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образа жизни</w:t>
            </w:r>
          </w:p>
        </w:tc>
        <w:tc>
          <w:tcPr>
            <w:tcW w:w="1931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культуры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молодё</w:t>
            </w:r>
            <w:r w:rsidRPr="00255EE0">
              <w:rPr>
                <w:sz w:val="20"/>
                <w:szCs w:val="20"/>
              </w:rPr>
              <w:t xml:space="preserve">жной политики Администрации </w:t>
            </w:r>
            <w:r w:rsidRPr="00255EE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города</w:t>
            </w:r>
          </w:p>
        </w:tc>
        <w:tc>
          <w:tcPr>
            <w:tcW w:w="2232" w:type="dxa"/>
          </w:tcPr>
          <w:p w:rsidR="00D458C7" w:rsidRDefault="00B76961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B845D6">
              <w:rPr>
                <w:sz w:val="20"/>
                <w:szCs w:val="20"/>
              </w:rPr>
              <w:t>униципальная программа «Профилактика правонарушений</w:t>
            </w:r>
            <w:r w:rsidR="000B2EC3">
              <w:rPr>
                <w:sz w:val="20"/>
                <w:szCs w:val="20"/>
              </w:rPr>
              <w:t xml:space="preserve">              </w:t>
            </w:r>
            <w:r w:rsidR="000B2EC3" w:rsidRPr="00B845D6">
              <w:rPr>
                <w:sz w:val="20"/>
                <w:szCs w:val="20"/>
              </w:rPr>
              <w:t xml:space="preserve"> в городе Сургуте </w:t>
            </w:r>
            <w:r w:rsidR="000B2EC3">
              <w:rPr>
                <w:sz w:val="20"/>
                <w:szCs w:val="20"/>
              </w:rPr>
              <w:t xml:space="preserve">           </w:t>
            </w:r>
            <w:r w:rsidR="000B2EC3" w:rsidRPr="00B845D6">
              <w:rPr>
                <w:sz w:val="20"/>
                <w:szCs w:val="20"/>
              </w:rPr>
              <w:t xml:space="preserve">на период </w:t>
            </w:r>
          </w:p>
          <w:p w:rsidR="000B2EC3" w:rsidRPr="00B845D6" w:rsidRDefault="000B2EC3" w:rsidP="0033417E">
            <w:pPr>
              <w:rPr>
                <w:sz w:val="20"/>
                <w:szCs w:val="20"/>
              </w:rPr>
            </w:pPr>
            <w:r w:rsidRPr="00B845D6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B845D6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B845D6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1150"/>
        </w:trPr>
        <w:tc>
          <w:tcPr>
            <w:tcW w:w="851" w:type="dxa"/>
          </w:tcPr>
          <w:p w:rsidR="000B2EC3" w:rsidRPr="00B2558F" w:rsidRDefault="000B2EC3" w:rsidP="0033417E">
            <w:pPr>
              <w:ind w:firstLine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2.4.3.</w:t>
            </w:r>
          </w:p>
        </w:tc>
        <w:tc>
          <w:tcPr>
            <w:tcW w:w="3427" w:type="dxa"/>
          </w:tcPr>
          <w:p w:rsidR="000B2EC3" w:rsidRDefault="000B2EC3" w:rsidP="0033417E">
            <w:pPr>
              <w:rPr>
                <w:sz w:val="20"/>
                <w:szCs w:val="20"/>
              </w:rPr>
            </w:pPr>
            <w:r w:rsidRPr="00B845D6">
              <w:rPr>
                <w:sz w:val="20"/>
                <w:szCs w:val="20"/>
              </w:rPr>
              <w:t xml:space="preserve">Реализация курса по профилактике употребления наркотических средств и психотропных веществ </w:t>
            </w:r>
            <w:r>
              <w:rPr>
                <w:sz w:val="20"/>
                <w:szCs w:val="20"/>
              </w:rPr>
              <w:br/>
            </w:r>
            <w:r w:rsidRPr="00B845D6">
              <w:rPr>
                <w:sz w:val="20"/>
                <w:szCs w:val="20"/>
              </w:rPr>
              <w:t>«Я принимаю вызов!</w:t>
            </w:r>
            <w:r w:rsidRPr="00441A1E">
              <w:rPr>
                <w:sz w:val="20"/>
                <w:szCs w:val="20"/>
              </w:rPr>
              <w:t>»</w:t>
            </w:r>
            <w:r w:rsidRPr="00B845D6">
              <w:rPr>
                <w:sz w:val="20"/>
                <w:szCs w:val="20"/>
              </w:rPr>
              <w:t xml:space="preserve"> </w:t>
            </w:r>
          </w:p>
          <w:p w:rsidR="000B2EC3" w:rsidRPr="00B2558F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обучающихся 5 –</w:t>
            </w:r>
            <w:r w:rsidR="000B2EC3" w:rsidRPr="00B845D6">
              <w:rPr>
                <w:sz w:val="20"/>
                <w:szCs w:val="20"/>
              </w:rPr>
              <w:t xml:space="preserve"> 9 классов</w:t>
            </w:r>
          </w:p>
        </w:tc>
        <w:tc>
          <w:tcPr>
            <w:tcW w:w="1931" w:type="dxa"/>
          </w:tcPr>
          <w:p w:rsidR="000B2EC3" w:rsidRPr="00B2558F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2558F">
              <w:rPr>
                <w:sz w:val="20"/>
                <w:szCs w:val="20"/>
              </w:rPr>
              <w:t xml:space="preserve">епартамент образования Администрации </w:t>
            </w:r>
            <w:r>
              <w:rPr>
                <w:sz w:val="20"/>
                <w:szCs w:val="20"/>
              </w:rPr>
              <w:br/>
              <w:t>города</w:t>
            </w:r>
          </w:p>
        </w:tc>
        <w:tc>
          <w:tcPr>
            <w:tcW w:w="2232" w:type="dxa"/>
          </w:tcPr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B845D6">
              <w:rPr>
                <w:sz w:val="20"/>
                <w:szCs w:val="20"/>
              </w:rPr>
              <w:t xml:space="preserve">униципальная программа «Профилактика правонарушений </w:t>
            </w:r>
            <w:r w:rsidR="000B2EC3">
              <w:rPr>
                <w:sz w:val="20"/>
                <w:szCs w:val="20"/>
              </w:rPr>
              <w:t xml:space="preserve">                </w:t>
            </w:r>
            <w:r w:rsidR="000B2EC3" w:rsidRPr="00B845D6">
              <w:rPr>
                <w:sz w:val="20"/>
                <w:szCs w:val="20"/>
              </w:rPr>
              <w:t xml:space="preserve">в городе Сургуте </w:t>
            </w:r>
            <w:r w:rsidR="000B2EC3">
              <w:rPr>
                <w:sz w:val="20"/>
                <w:szCs w:val="20"/>
              </w:rPr>
              <w:t xml:space="preserve">                </w:t>
            </w:r>
            <w:r w:rsidR="000B2EC3" w:rsidRPr="00B845D6">
              <w:rPr>
                <w:sz w:val="20"/>
                <w:szCs w:val="20"/>
              </w:rPr>
              <w:t xml:space="preserve">на период </w:t>
            </w:r>
          </w:p>
          <w:p w:rsidR="000B2EC3" w:rsidRPr="00B845D6" w:rsidRDefault="000B2EC3" w:rsidP="0033417E">
            <w:pPr>
              <w:rPr>
                <w:sz w:val="20"/>
                <w:szCs w:val="20"/>
              </w:rPr>
            </w:pPr>
            <w:r w:rsidRPr="00B845D6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B845D6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B845D6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452"/>
        </w:trPr>
        <w:tc>
          <w:tcPr>
            <w:tcW w:w="851" w:type="dxa"/>
          </w:tcPr>
          <w:p w:rsidR="000B2EC3" w:rsidRPr="003C2549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 </w:t>
            </w:r>
          </w:p>
        </w:tc>
        <w:tc>
          <w:tcPr>
            <w:tcW w:w="3427" w:type="dxa"/>
          </w:tcPr>
          <w:p w:rsidR="000B2EC3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акция «</w:t>
            </w:r>
            <w:r>
              <w:rPr>
                <w:sz w:val="20"/>
                <w:szCs w:val="20"/>
                <w:lang w:val="en-US"/>
              </w:rPr>
              <w:t>PRO</w:t>
            </w:r>
            <w:r>
              <w:rPr>
                <w:sz w:val="20"/>
                <w:szCs w:val="20"/>
              </w:rPr>
              <w:t xml:space="preserve">живи», приуроченная к Международному Дню борьбы с наркоманией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незаконным оборотом наркотиков (совместно с общественными организациями, занимающимися антинаркотической профилактической работой, </w:t>
            </w:r>
          </w:p>
          <w:p w:rsidR="000B2EC3" w:rsidRPr="003C2549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– добровольческой)</w:t>
            </w:r>
          </w:p>
        </w:tc>
        <w:tc>
          <w:tcPr>
            <w:tcW w:w="1931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культуры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молодё</w:t>
            </w:r>
            <w:r w:rsidRPr="00255EE0">
              <w:rPr>
                <w:sz w:val="20"/>
                <w:szCs w:val="20"/>
              </w:rPr>
              <w:t xml:space="preserve">жной политики Администрации </w:t>
            </w:r>
            <w:r w:rsidRPr="00255EE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города</w:t>
            </w:r>
          </w:p>
        </w:tc>
        <w:tc>
          <w:tcPr>
            <w:tcW w:w="2232" w:type="dxa"/>
          </w:tcPr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B845D6">
              <w:rPr>
                <w:sz w:val="20"/>
                <w:szCs w:val="20"/>
              </w:rPr>
              <w:t xml:space="preserve">униципальная программа «Профилактика правонарушений </w:t>
            </w:r>
            <w:r w:rsidR="000B2EC3">
              <w:rPr>
                <w:sz w:val="20"/>
                <w:szCs w:val="20"/>
              </w:rPr>
              <w:t xml:space="preserve">                  </w:t>
            </w:r>
            <w:r w:rsidR="000B2EC3" w:rsidRPr="00B845D6">
              <w:rPr>
                <w:sz w:val="20"/>
                <w:szCs w:val="20"/>
              </w:rPr>
              <w:t xml:space="preserve">в городе Сургуте </w:t>
            </w:r>
            <w:r w:rsidR="000B2EC3">
              <w:rPr>
                <w:sz w:val="20"/>
                <w:szCs w:val="20"/>
              </w:rPr>
              <w:t xml:space="preserve">            </w:t>
            </w:r>
            <w:r w:rsidR="000B2EC3" w:rsidRPr="00B845D6">
              <w:rPr>
                <w:sz w:val="20"/>
                <w:szCs w:val="20"/>
              </w:rPr>
              <w:t xml:space="preserve">на период </w:t>
            </w:r>
          </w:p>
          <w:p w:rsidR="000B2EC3" w:rsidRPr="00B845D6" w:rsidRDefault="000B2EC3" w:rsidP="0033417E">
            <w:pPr>
              <w:rPr>
                <w:sz w:val="20"/>
                <w:szCs w:val="20"/>
              </w:rPr>
            </w:pPr>
            <w:r w:rsidRPr="00B845D6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B845D6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B845D6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452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441A1E">
              <w:rPr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441A1E">
              <w:rPr>
                <w:sz w:val="20"/>
                <w:szCs w:val="20"/>
              </w:rPr>
              <w:t>Создание условий для развития гражданско-патриотических, военно-патриотических качеств молодежи:</w:t>
            </w:r>
          </w:p>
        </w:tc>
        <w:tc>
          <w:tcPr>
            <w:tcW w:w="1931" w:type="dxa"/>
          </w:tcPr>
          <w:p w:rsidR="000B2EC3" w:rsidRPr="00B2558F" w:rsidRDefault="000B2EC3" w:rsidP="0033417E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0B2EC3" w:rsidRPr="00B845D6" w:rsidRDefault="000B2EC3" w:rsidP="0033417E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0B2EC3" w:rsidRPr="00B845D6" w:rsidRDefault="000B2EC3" w:rsidP="0033417E">
            <w:pPr>
              <w:rPr>
                <w:sz w:val="20"/>
                <w:szCs w:val="20"/>
              </w:rPr>
            </w:pPr>
          </w:p>
        </w:tc>
      </w:tr>
      <w:tr w:rsidR="000B2EC3" w:rsidRPr="00441A1E" w:rsidTr="0033417E">
        <w:trPr>
          <w:trHeight w:val="452"/>
        </w:trPr>
        <w:tc>
          <w:tcPr>
            <w:tcW w:w="851" w:type="dxa"/>
          </w:tcPr>
          <w:p w:rsidR="000B2EC3" w:rsidRPr="00441A1E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441A1E">
              <w:rPr>
                <w:sz w:val="20"/>
                <w:szCs w:val="20"/>
              </w:rPr>
              <w:t>.1.</w:t>
            </w:r>
          </w:p>
        </w:tc>
        <w:tc>
          <w:tcPr>
            <w:tcW w:w="3427" w:type="dxa"/>
          </w:tcPr>
          <w:p w:rsidR="000B2EC3" w:rsidRPr="0076148C" w:rsidRDefault="000B2EC3" w:rsidP="0033417E">
            <w:pPr>
              <w:rPr>
                <w:sz w:val="20"/>
                <w:szCs w:val="20"/>
              </w:rPr>
            </w:pPr>
            <w:r w:rsidRPr="0076148C">
              <w:rPr>
                <w:sz w:val="20"/>
                <w:szCs w:val="20"/>
              </w:rPr>
              <w:t>Организация мероприятий по работе с детьми и молодежью (Юнармейская спартакиада «ЮНАРМИЯСУРГУТ»)</w:t>
            </w:r>
          </w:p>
        </w:tc>
        <w:tc>
          <w:tcPr>
            <w:tcW w:w="1931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культуры </w:t>
            </w:r>
          </w:p>
          <w:p w:rsidR="000B2EC3" w:rsidRPr="0006285B" w:rsidRDefault="000B2EC3" w:rsidP="0033417E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и молодё</w:t>
            </w:r>
            <w:r w:rsidRPr="00255EE0">
              <w:rPr>
                <w:sz w:val="20"/>
                <w:szCs w:val="20"/>
              </w:rPr>
              <w:t xml:space="preserve">жной политики Администрации </w:t>
            </w:r>
            <w:r w:rsidRPr="00255EE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города</w:t>
            </w:r>
          </w:p>
        </w:tc>
        <w:tc>
          <w:tcPr>
            <w:tcW w:w="2232" w:type="dxa"/>
          </w:tcPr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441A1E">
              <w:rPr>
                <w:sz w:val="20"/>
                <w:szCs w:val="20"/>
              </w:rPr>
              <w:t xml:space="preserve">униципальная программа «Молодежная политика Сургута </w:t>
            </w:r>
            <w:r w:rsidR="000B2EC3">
              <w:rPr>
                <w:sz w:val="20"/>
                <w:szCs w:val="20"/>
              </w:rPr>
              <w:t xml:space="preserve">           </w:t>
            </w:r>
            <w:r w:rsidR="000B2EC3" w:rsidRPr="00441A1E">
              <w:rPr>
                <w:sz w:val="20"/>
                <w:szCs w:val="20"/>
              </w:rPr>
              <w:t xml:space="preserve">на </w:t>
            </w:r>
            <w:r w:rsidR="000B2EC3">
              <w:rPr>
                <w:sz w:val="20"/>
                <w:szCs w:val="20"/>
              </w:rPr>
              <w:t xml:space="preserve">период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441A1E">
              <w:rPr>
                <w:sz w:val="20"/>
                <w:szCs w:val="20"/>
              </w:rPr>
              <w:t>2030 год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198" w:type="dxa"/>
          </w:tcPr>
          <w:p w:rsidR="000B2EC3" w:rsidRPr="00441A1E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</w:t>
            </w:r>
            <w:r w:rsidR="000B2EC3" w:rsidRPr="00441A1E">
              <w:rPr>
                <w:sz w:val="20"/>
                <w:szCs w:val="20"/>
              </w:rPr>
              <w:t>2030</w:t>
            </w:r>
          </w:p>
        </w:tc>
      </w:tr>
      <w:tr w:rsidR="000B2EC3" w:rsidRPr="00441A1E" w:rsidTr="0033417E">
        <w:trPr>
          <w:trHeight w:val="294"/>
        </w:trPr>
        <w:tc>
          <w:tcPr>
            <w:tcW w:w="9639" w:type="dxa"/>
            <w:gridSpan w:val="5"/>
          </w:tcPr>
          <w:p w:rsidR="000B2EC3" w:rsidRPr="00441A1E" w:rsidRDefault="000B2EC3" w:rsidP="0033417E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«Сокращение количества</w:t>
            </w:r>
            <w:r w:rsidR="00B76961">
              <w:rPr>
                <w:sz w:val="20"/>
                <w:szCs w:val="20"/>
              </w:rPr>
              <w:t xml:space="preserve"> преступлений и правонарушений </w:t>
            </w:r>
            <w:r>
              <w:rPr>
                <w:sz w:val="20"/>
                <w:szCs w:val="20"/>
              </w:rPr>
              <w:t>в сфере незаконного оборота наркотиков»</w:t>
            </w:r>
          </w:p>
        </w:tc>
      </w:tr>
      <w:tr w:rsidR="000B2EC3" w:rsidRPr="00441A1E" w:rsidTr="0033417E">
        <w:trPr>
          <w:trHeight w:val="452"/>
        </w:trPr>
        <w:tc>
          <w:tcPr>
            <w:tcW w:w="851" w:type="dxa"/>
          </w:tcPr>
          <w:p w:rsidR="000B2EC3" w:rsidRDefault="000B2EC3" w:rsidP="0033417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427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 xml:space="preserve">Организация и проведение мероприятий правового просветительского характера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 xml:space="preserve">для населения, в том числе </w:t>
            </w:r>
          </w:p>
          <w:p w:rsidR="00D458C7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целевых групп –</w:t>
            </w:r>
            <w:r w:rsidR="000B2EC3" w:rsidRPr="001B1851">
              <w:rPr>
                <w:sz w:val="20"/>
                <w:szCs w:val="20"/>
              </w:rPr>
              <w:t xml:space="preserve"> наркозависимые и их окружение, лица, состоящие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 xml:space="preserve">на профилактических учетах,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 xml:space="preserve">в том числе несовершеннолетние,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>о предусмотренной законода</w:t>
            </w:r>
            <w:r w:rsidR="00D458C7">
              <w:rPr>
                <w:sz w:val="20"/>
                <w:szCs w:val="20"/>
              </w:rPr>
              <w:t>-</w:t>
            </w:r>
            <w:r w:rsidRPr="001B1851">
              <w:rPr>
                <w:sz w:val="20"/>
                <w:szCs w:val="20"/>
              </w:rPr>
              <w:t xml:space="preserve">тельством ответственности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 xml:space="preserve">за немедицинское потребление наркотических средств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 xml:space="preserve">и психотропных веществ,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 xml:space="preserve">их незаконный оборот, а также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 xml:space="preserve">за уклонение от исполнения возложенной судом обязанностей пройти диагностику, лечение </w:t>
            </w:r>
          </w:p>
          <w:p w:rsidR="000B2EC3" w:rsidRPr="0076148C" w:rsidRDefault="000B2EC3" w:rsidP="0033417E">
            <w:pPr>
              <w:rPr>
                <w:sz w:val="20"/>
                <w:szCs w:val="20"/>
              </w:rPr>
            </w:pPr>
            <w:r w:rsidRPr="001B1851">
              <w:rPr>
                <w:sz w:val="20"/>
                <w:szCs w:val="20"/>
              </w:rPr>
              <w:t xml:space="preserve">от наркомании и (или) реабилитацию </w:t>
            </w:r>
          </w:p>
        </w:tc>
        <w:tc>
          <w:tcPr>
            <w:tcW w:w="1931" w:type="dxa"/>
          </w:tcPr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0B2EC3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вопросам общественной безопасности </w:t>
            </w:r>
            <w:r w:rsidR="00B76961">
              <w:rPr>
                <w:sz w:val="20"/>
                <w:szCs w:val="20"/>
              </w:rPr>
              <w:t xml:space="preserve">Администрации города, </w:t>
            </w:r>
          </w:p>
          <w:p w:rsidR="00D458C7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массовых коммуникаций </w:t>
            </w:r>
          </w:p>
          <w:p w:rsidR="000B2EC3" w:rsidRDefault="000B2EC3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аналитики Администрации города</w:t>
            </w:r>
          </w:p>
        </w:tc>
        <w:tc>
          <w:tcPr>
            <w:tcW w:w="2232" w:type="dxa"/>
          </w:tcPr>
          <w:p w:rsidR="00B76961" w:rsidRDefault="00D458C7" w:rsidP="00334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B2EC3" w:rsidRPr="00B845D6">
              <w:rPr>
                <w:sz w:val="20"/>
                <w:szCs w:val="20"/>
              </w:rPr>
              <w:t xml:space="preserve">униципальная программа «Профилактика правонарушений </w:t>
            </w:r>
            <w:r w:rsidR="000B2EC3">
              <w:rPr>
                <w:sz w:val="20"/>
                <w:szCs w:val="20"/>
              </w:rPr>
              <w:t xml:space="preserve">                  </w:t>
            </w:r>
            <w:r w:rsidR="000B2EC3" w:rsidRPr="00B845D6">
              <w:rPr>
                <w:sz w:val="20"/>
                <w:szCs w:val="20"/>
              </w:rPr>
              <w:t xml:space="preserve">в городе Сургуте </w:t>
            </w:r>
            <w:r w:rsidR="000B2EC3">
              <w:rPr>
                <w:sz w:val="20"/>
                <w:szCs w:val="20"/>
              </w:rPr>
              <w:t xml:space="preserve">            </w:t>
            </w:r>
            <w:r w:rsidR="000B2EC3" w:rsidRPr="00B845D6">
              <w:rPr>
                <w:sz w:val="20"/>
                <w:szCs w:val="20"/>
              </w:rPr>
              <w:t xml:space="preserve">на период </w:t>
            </w:r>
          </w:p>
          <w:p w:rsidR="000B2EC3" w:rsidRPr="00441A1E" w:rsidRDefault="000B2EC3" w:rsidP="0033417E">
            <w:pPr>
              <w:rPr>
                <w:sz w:val="20"/>
                <w:szCs w:val="20"/>
              </w:rPr>
            </w:pPr>
            <w:r w:rsidRPr="00B845D6">
              <w:rPr>
                <w:sz w:val="20"/>
                <w:szCs w:val="20"/>
              </w:rPr>
              <w:t>до 2030 года»</w:t>
            </w:r>
          </w:p>
        </w:tc>
        <w:tc>
          <w:tcPr>
            <w:tcW w:w="1198" w:type="dxa"/>
          </w:tcPr>
          <w:p w:rsidR="000B2EC3" w:rsidRPr="00441A1E" w:rsidRDefault="00D458C7" w:rsidP="0033417E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– </w:t>
            </w:r>
            <w:r w:rsidR="000B2EC3" w:rsidRPr="00441A1E">
              <w:rPr>
                <w:sz w:val="20"/>
                <w:szCs w:val="20"/>
              </w:rPr>
              <w:t>2030</w:t>
            </w:r>
          </w:p>
        </w:tc>
      </w:tr>
    </w:tbl>
    <w:p w:rsidR="000B2EC3" w:rsidRDefault="000B2EC3" w:rsidP="000B2EC3">
      <w:pPr>
        <w:ind w:firstLine="708"/>
        <w:jc w:val="both"/>
        <w:rPr>
          <w:bCs/>
          <w:color w:val="000000"/>
          <w:szCs w:val="28"/>
          <w:lang w:bidi="ru-RU"/>
        </w:rPr>
      </w:pPr>
      <w:bookmarkStart w:id="10" w:name="bookmark16"/>
      <w:bookmarkStart w:id="11" w:name="bookmark17"/>
    </w:p>
    <w:p w:rsidR="000B2EC3" w:rsidRPr="00B9069A" w:rsidRDefault="000B2EC3" w:rsidP="000B2EC3">
      <w:pPr>
        <w:ind w:firstLine="708"/>
        <w:jc w:val="both"/>
        <w:rPr>
          <w:bCs/>
          <w:szCs w:val="28"/>
          <w:lang w:bidi="ru-RU"/>
        </w:rPr>
      </w:pPr>
      <w:r>
        <w:rPr>
          <w:bCs/>
          <w:color w:val="000000"/>
          <w:szCs w:val="28"/>
          <w:lang w:bidi="ru-RU"/>
        </w:rPr>
        <w:t xml:space="preserve">Раздел </w:t>
      </w:r>
      <w:r w:rsidRPr="00B9069A">
        <w:rPr>
          <w:bCs/>
          <w:color w:val="000000"/>
          <w:szCs w:val="28"/>
          <w:lang w:val="en-US" w:bidi="ru-RU"/>
        </w:rPr>
        <w:t>VII</w:t>
      </w:r>
      <w:r w:rsidRPr="00B9069A">
        <w:rPr>
          <w:bCs/>
          <w:color w:val="000000"/>
          <w:szCs w:val="28"/>
          <w:lang w:bidi="ru-RU"/>
        </w:rPr>
        <w:t xml:space="preserve">. Механизмы контроля </w:t>
      </w:r>
      <w:bookmarkEnd w:id="10"/>
      <w:bookmarkEnd w:id="11"/>
      <w:r w:rsidR="00D53B95">
        <w:rPr>
          <w:rFonts w:eastAsia="Calibri"/>
          <w:color w:val="000000"/>
          <w:szCs w:val="28"/>
          <w:lang w:bidi="ru-RU"/>
        </w:rPr>
        <w:t>п</w:t>
      </w:r>
      <w:r w:rsidRPr="00B9069A">
        <w:rPr>
          <w:rFonts w:eastAsia="Calibri"/>
          <w:color w:val="000000"/>
          <w:szCs w:val="28"/>
          <w:lang w:bidi="ru-RU"/>
        </w:rPr>
        <w:t xml:space="preserve">лана </w:t>
      </w:r>
      <w:r w:rsidRPr="00B9069A">
        <w:rPr>
          <w:rFonts w:eastAsia="Calibri"/>
          <w:szCs w:val="28"/>
        </w:rPr>
        <w:t xml:space="preserve">мероприятий по реализации Стратегии государственной антинаркотической политики Российской </w:t>
      </w:r>
      <w:r w:rsidR="00D458C7">
        <w:rPr>
          <w:rFonts w:eastAsia="Calibri"/>
          <w:szCs w:val="28"/>
        </w:rPr>
        <w:br/>
      </w:r>
      <w:r w:rsidRPr="00B9069A">
        <w:rPr>
          <w:rFonts w:eastAsia="Calibri"/>
          <w:szCs w:val="28"/>
        </w:rPr>
        <w:t>Федерации на период до 2030 года в муниц</w:t>
      </w:r>
      <w:r>
        <w:rPr>
          <w:rFonts w:eastAsia="Calibri"/>
          <w:szCs w:val="28"/>
        </w:rPr>
        <w:t xml:space="preserve">ипальном образовании городской </w:t>
      </w:r>
      <w:r w:rsidRPr="00B9069A">
        <w:rPr>
          <w:rFonts w:eastAsia="Calibri"/>
          <w:szCs w:val="28"/>
        </w:rPr>
        <w:t xml:space="preserve">округ Сургут </w:t>
      </w:r>
    </w:p>
    <w:p w:rsidR="000B2EC3" w:rsidRDefault="000B2EC3" w:rsidP="000B2EC3">
      <w:pPr>
        <w:widowControl w:val="0"/>
        <w:ind w:firstLine="708"/>
        <w:contextualSpacing/>
        <w:jc w:val="both"/>
        <w:rPr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1. </w:t>
      </w:r>
      <w:r w:rsidRPr="00441A1E">
        <w:rPr>
          <w:color w:val="000000"/>
          <w:szCs w:val="28"/>
          <w:lang w:bidi="ru-RU"/>
        </w:rPr>
        <w:t xml:space="preserve">Рассмотрение на заседаниях </w:t>
      </w:r>
      <w:r>
        <w:rPr>
          <w:color w:val="000000"/>
          <w:szCs w:val="28"/>
          <w:lang w:bidi="ru-RU"/>
        </w:rPr>
        <w:t>А</w:t>
      </w:r>
      <w:r w:rsidRPr="00441A1E">
        <w:rPr>
          <w:color w:val="000000"/>
          <w:szCs w:val="28"/>
          <w:lang w:bidi="ru-RU"/>
        </w:rPr>
        <w:t>нтинаркотической комиссии города Сург</w:t>
      </w:r>
      <w:r w:rsidR="00D53B95">
        <w:rPr>
          <w:color w:val="000000"/>
          <w:szCs w:val="28"/>
          <w:lang w:bidi="ru-RU"/>
        </w:rPr>
        <w:t>ута хода реализации выполнения п</w:t>
      </w:r>
      <w:r w:rsidRPr="00441A1E">
        <w:rPr>
          <w:color w:val="000000"/>
          <w:szCs w:val="28"/>
          <w:lang w:bidi="ru-RU"/>
        </w:rPr>
        <w:t>лана мероприятий должностными лицами муниципального образования городской округ Сургут.</w:t>
      </w:r>
    </w:p>
    <w:p w:rsidR="000B2EC3" w:rsidRDefault="000B2EC3" w:rsidP="000B2EC3">
      <w:pPr>
        <w:widowControl w:val="0"/>
        <w:ind w:firstLine="708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2. </w:t>
      </w:r>
      <w:r w:rsidRPr="00441A1E">
        <w:rPr>
          <w:color w:val="000000"/>
          <w:szCs w:val="28"/>
          <w:lang w:bidi="ru-RU"/>
        </w:rPr>
        <w:t xml:space="preserve">Представление субъектами профилактики наркомании </w:t>
      </w:r>
      <w:r>
        <w:rPr>
          <w:color w:val="000000"/>
          <w:szCs w:val="28"/>
          <w:lang w:bidi="ru-RU"/>
        </w:rPr>
        <w:t>в городе Сургуте ежегод</w:t>
      </w:r>
      <w:r w:rsidR="00D53B95">
        <w:rPr>
          <w:color w:val="000000"/>
          <w:szCs w:val="28"/>
          <w:lang w:bidi="ru-RU"/>
        </w:rPr>
        <w:t>ной отчетности о реализации п</w:t>
      </w:r>
      <w:r w:rsidRPr="00441A1E">
        <w:rPr>
          <w:color w:val="000000"/>
          <w:szCs w:val="28"/>
          <w:lang w:bidi="ru-RU"/>
        </w:rPr>
        <w:t>лана мероприятий.</w:t>
      </w:r>
      <w:bookmarkStart w:id="12" w:name="bookmark18"/>
      <w:bookmarkStart w:id="13" w:name="bookmark19"/>
    </w:p>
    <w:p w:rsidR="000B2EC3" w:rsidRPr="007C451F" w:rsidRDefault="000B2EC3" w:rsidP="000B2EC3">
      <w:pPr>
        <w:widowControl w:val="0"/>
        <w:ind w:firstLine="708"/>
        <w:contextualSpacing/>
        <w:jc w:val="both"/>
        <w:rPr>
          <w:bCs/>
          <w:color w:val="000000"/>
          <w:szCs w:val="28"/>
          <w:lang w:bidi="ru-RU"/>
        </w:rPr>
      </w:pPr>
    </w:p>
    <w:p w:rsidR="000B2EC3" w:rsidRPr="00B9069A" w:rsidRDefault="000B2EC3" w:rsidP="000B2EC3">
      <w:pPr>
        <w:widowControl w:val="0"/>
        <w:ind w:firstLine="708"/>
        <w:contextualSpacing/>
        <w:jc w:val="both"/>
        <w:rPr>
          <w:bCs/>
          <w:szCs w:val="28"/>
          <w:lang w:bidi="ru-RU"/>
        </w:rPr>
      </w:pPr>
      <w:r>
        <w:rPr>
          <w:bCs/>
          <w:color w:val="000000"/>
          <w:szCs w:val="28"/>
          <w:lang w:bidi="ru-RU"/>
        </w:rPr>
        <w:t xml:space="preserve">Раздел </w:t>
      </w:r>
      <w:r w:rsidRPr="00B9069A">
        <w:rPr>
          <w:bCs/>
          <w:color w:val="000000"/>
          <w:szCs w:val="28"/>
          <w:lang w:val="en-US" w:bidi="ru-RU"/>
        </w:rPr>
        <w:t>VIII</w:t>
      </w:r>
      <w:r w:rsidRPr="00B9069A">
        <w:rPr>
          <w:bCs/>
          <w:color w:val="000000"/>
          <w:szCs w:val="28"/>
          <w:lang w:bidi="ru-RU"/>
        </w:rPr>
        <w:t xml:space="preserve">. Оценка эффективности по реализации Стратегии в </w:t>
      </w:r>
      <w:bookmarkEnd w:id="12"/>
      <w:bookmarkEnd w:id="13"/>
      <w:r w:rsidRPr="00B9069A">
        <w:rPr>
          <w:rFonts w:eastAsia="Calibri"/>
          <w:szCs w:val="28"/>
        </w:rPr>
        <w:t>муници</w:t>
      </w:r>
      <w:r>
        <w:rPr>
          <w:rFonts w:eastAsia="Calibri"/>
          <w:szCs w:val="28"/>
        </w:rPr>
        <w:t>-</w:t>
      </w:r>
      <w:r w:rsidRPr="00B9069A">
        <w:rPr>
          <w:rFonts w:eastAsia="Calibri"/>
          <w:szCs w:val="28"/>
        </w:rPr>
        <w:t>пальном образовании городской округ Сургут</w:t>
      </w:r>
    </w:p>
    <w:p w:rsidR="000B2EC3" w:rsidRDefault="000B2EC3" w:rsidP="000B2EC3">
      <w:pPr>
        <w:widowControl w:val="0"/>
        <w:tabs>
          <w:tab w:val="left" w:pos="0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Оценка эффективности реализации стратегии в муниципальном </w:t>
      </w:r>
      <w:r w:rsidR="00D458C7">
        <w:rPr>
          <w:color w:val="000000"/>
          <w:szCs w:val="28"/>
          <w:lang w:bidi="ru-RU"/>
        </w:rPr>
        <w:br/>
        <w:t>образова</w:t>
      </w:r>
      <w:r>
        <w:rPr>
          <w:color w:val="000000"/>
          <w:szCs w:val="28"/>
          <w:lang w:bidi="ru-RU"/>
        </w:rPr>
        <w:t>нии городской округ Сургут осуществляется на основании показателей состо</w:t>
      </w:r>
      <w:r w:rsidR="00D458C7">
        <w:rPr>
          <w:color w:val="000000"/>
          <w:szCs w:val="28"/>
          <w:lang w:bidi="ru-RU"/>
        </w:rPr>
        <w:t>я</w:t>
      </w:r>
      <w:r>
        <w:rPr>
          <w:color w:val="000000"/>
          <w:szCs w:val="28"/>
          <w:lang w:bidi="ru-RU"/>
        </w:rPr>
        <w:t>ния наркоситуации</w:t>
      </w:r>
      <w:r w:rsidRPr="00720DBF">
        <w:rPr>
          <w:color w:val="000000"/>
          <w:szCs w:val="28"/>
          <w:lang w:bidi="ru-RU"/>
        </w:rPr>
        <w:t xml:space="preserve"> </w:t>
      </w:r>
      <w:r w:rsidRPr="00441A1E">
        <w:rPr>
          <w:color w:val="000000"/>
          <w:szCs w:val="28"/>
          <w:lang w:bidi="ru-RU"/>
        </w:rPr>
        <w:t>(далее – показатель</w:t>
      </w:r>
      <w:r>
        <w:rPr>
          <w:color w:val="000000"/>
          <w:szCs w:val="28"/>
          <w:lang w:bidi="ru-RU"/>
        </w:rPr>
        <w:t>).</w:t>
      </w:r>
    </w:p>
    <w:p w:rsidR="000B2EC3" w:rsidRPr="00441A1E" w:rsidRDefault="000B2EC3" w:rsidP="000B2EC3">
      <w:pPr>
        <w:widowControl w:val="0"/>
        <w:tabs>
          <w:tab w:val="left" w:pos="0"/>
        </w:tabs>
        <w:ind w:firstLine="709"/>
        <w:jc w:val="both"/>
        <w:rPr>
          <w:szCs w:val="28"/>
          <w:lang w:bidi="ru-RU"/>
        </w:rPr>
      </w:pPr>
      <w:r w:rsidRPr="00441A1E">
        <w:rPr>
          <w:color w:val="000000"/>
          <w:szCs w:val="28"/>
          <w:lang w:bidi="ru-RU"/>
        </w:rPr>
        <w:t>Характеристика базовых значений показателей эффективности реализации Стратегии (2020 год):</w:t>
      </w:r>
    </w:p>
    <w:p w:rsidR="00D458C7" w:rsidRPr="00441A1E" w:rsidRDefault="00B76961" w:rsidP="00B76961">
      <w:pPr>
        <w:widowControl w:val="0"/>
        <w:tabs>
          <w:tab w:val="left" w:pos="1197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- </w:t>
      </w:r>
      <w:r w:rsidR="000B2EC3" w:rsidRPr="00441A1E">
        <w:rPr>
          <w:color w:val="000000"/>
          <w:szCs w:val="28"/>
          <w:lang w:bidi="ru-RU"/>
        </w:rPr>
        <w:t>вовлеченность населения в незаконный оборот наркотиков (количество случаев привлечения к уголовной и административной ответственности за</w:t>
      </w:r>
      <w:r w:rsidR="00D458C7">
        <w:rPr>
          <w:color w:val="000000"/>
          <w:szCs w:val="28"/>
          <w:lang w:bidi="ru-RU"/>
        </w:rPr>
        <w:t xml:space="preserve"> </w:t>
      </w:r>
      <w:r w:rsidR="000B2EC3" w:rsidRPr="00441A1E">
        <w:rPr>
          <w:color w:val="000000"/>
          <w:szCs w:val="28"/>
          <w:lang w:bidi="ru-RU"/>
        </w:rPr>
        <w:t>нару</w:t>
      </w:r>
      <w:r w:rsidR="000B2EC3">
        <w:rPr>
          <w:color w:val="000000"/>
          <w:szCs w:val="28"/>
          <w:lang w:bidi="ru-RU"/>
        </w:rPr>
        <w:t>-</w:t>
      </w:r>
      <w:r w:rsidR="000B2EC3" w:rsidRPr="00441A1E">
        <w:rPr>
          <w:color w:val="000000"/>
          <w:szCs w:val="28"/>
          <w:lang w:bidi="ru-RU"/>
        </w:rPr>
        <w:t xml:space="preserve">шения законодательства Российской Федерации о наркотических средствах </w:t>
      </w:r>
      <w:r w:rsidR="000B2EC3">
        <w:rPr>
          <w:color w:val="000000"/>
          <w:szCs w:val="28"/>
          <w:lang w:bidi="ru-RU"/>
        </w:rPr>
        <w:t xml:space="preserve">                   </w:t>
      </w:r>
      <w:r w:rsidR="000B2EC3" w:rsidRPr="00441A1E">
        <w:rPr>
          <w:color w:val="000000"/>
          <w:szCs w:val="28"/>
          <w:lang w:bidi="ru-RU"/>
        </w:rPr>
        <w:t xml:space="preserve">и психотропных веществах на 100 тыс. человек) в городе Сургуте – </w:t>
      </w:r>
      <w:r w:rsidR="000B2EC3">
        <w:rPr>
          <w:color w:val="000000"/>
          <w:szCs w:val="28"/>
          <w:lang w:bidi="ru-RU"/>
        </w:rPr>
        <w:t>146,3</w:t>
      </w:r>
      <w:r w:rsidR="000B2EC3" w:rsidRPr="00441A1E">
        <w:rPr>
          <w:color w:val="000000"/>
          <w:szCs w:val="28"/>
          <w:lang w:bidi="ru-RU"/>
        </w:rPr>
        <w:t>;</w:t>
      </w:r>
    </w:p>
    <w:p w:rsidR="000B2EC3" w:rsidRPr="00441A1E" w:rsidRDefault="00B76961" w:rsidP="000B2EC3">
      <w:pPr>
        <w:widowControl w:val="0"/>
        <w:tabs>
          <w:tab w:val="left" w:pos="1197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- </w:t>
      </w:r>
      <w:r w:rsidR="000B2EC3" w:rsidRPr="00441A1E">
        <w:rPr>
          <w:color w:val="000000"/>
          <w:szCs w:val="28"/>
          <w:lang w:bidi="ru-RU"/>
        </w:rPr>
        <w:t>криминогенность наркомании (соотношение количества наркопотреби</w:t>
      </w:r>
      <w:r w:rsidR="000B2EC3">
        <w:rPr>
          <w:color w:val="000000"/>
          <w:szCs w:val="28"/>
          <w:lang w:bidi="ru-RU"/>
        </w:rPr>
        <w:t>-</w:t>
      </w:r>
      <w:r w:rsidR="000B2EC3" w:rsidRPr="00441A1E">
        <w:rPr>
          <w:color w:val="000000"/>
          <w:szCs w:val="28"/>
          <w:lang w:bidi="ru-RU"/>
        </w:rPr>
        <w:t>телей, привлеченных к уголовной ответс</w:t>
      </w:r>
      <w:r w:rsidR="000B2EC3">
        <w:rPr>
          <w:color w:val="000000"/>
          <w:szCs w:val="28"/>
          <w:lang w:bidi="ru-RU"/>
        </w:rPr>
        <w:t xml:space="preserve">твенности, </w:t>
      </w:r>
      <w:r w:rsidR="000B2EC3" w:rsidRPr="00441A1E">
        <w:rPr>
          <w:color w:val="000000"/>
          <w:szCs w:val="28"/>
          <w:lang w:bidi="ru-RU"/>
        </w:rPr>
        <w:t>и наркопотребителей, привлеченных к адми</w:t>
      </w:r>
      <w:r w:rsidR="000B2EC3">
        <w:rPr>
          <w:color w:val="000000"/>
          <w:szCs w:val="28"/>
          <w:lang w:bidi="ru-RU"/>
        </w:rPr>
        <w:t>нистративной ответственности за </w:t>
      </w:r>
      <w:r w:rsidR="000B2EC3" w:rsidRPr="00441A1E">
        <w:rPr>
          <w:color w:val="000000"/>
          <w:szCs w:val="28"/>
          <w:lang w:bidi="ru-RU"/>
        </w:rPr>
        <w:t xml:space="preserve">потребление наркотиков, на 100 тыс. человек) в городе Сургуте – </w:t>
      </w:r>
      <w:r w:rsidR="000B2EC3">
        <w:rPr>
          <w:color w:val="000000"/>
          <w:szCs w:val="28"/>
          <w:lang w:bidi="ru-RU"/>
        </w:rPr>
        <w:t>159,0</w:t>
      </w:r>
      <w:r w:rsidR="000B2EC3" w:rsidRPr="00441A1E">
        <w:rPr>
          <w:color w:val="000000"/>
          <w:szCs w:val="28"/>
          <w:lang w:bidi="ru-RU"/>
        </w:rPr>
        <w:t>;</w:t>
      </w:r>
    </w:p>
    <w:p w:rsidR="000B2EC3" w:rsidRPr="00441A1E" w:rsidRDefault="00B76961" w:rsidP="000B2EC3">
      <w:pPr>
        <w:widowControl w:val="0"/>
        <w:tabs>
          <w:tab w:val="left" w:pos="1197"/>
        </w:tabs>
        <w:ind w:firstLine="709"/>
        <w:jc w:val="both"/>
        <w:rPr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- </w:t>
      </w:r>
      <w:r w:rsidR="000B2EC3" w:rsidRPr="00441A1E">
        <w:rPr>
          <w:color w:val="000000"/>
          <w:szCs w:val="28"/>
          <w:lang w:bidi="ru-RU"/>
        </w:rPr>
        <w:t xml:space="preserve">количество случаев отравления наркотиками (на 100 тыс. человек) </w:t>
      </w:r>
      <w:r w:rsidR="000B2EC3" w:rsidRPr="00441A1E">
        <w:rPr>
          <w:color w:val="000000"/>
          <w:szCs w:val="28"/>
          <w:lang w:bidi="ru-RU"/>
        </w:rPr>
        <w:br/>
        <w:t>в городе Сургуте – 6,</w:t>
      </w:r>
      <w:r w:rsidR="000B2EC3">
        <w:rPr>
          <w:color w:val="000000"/>
          <w:szCs w:val="28"/>
          <w:lang w:bidi="ru-RU"/>
        </w:rPr>
        <w:t>9</w:t>
      </w:r>
      <w:r w:rsidR="000B2EC3" w:rsidRPr="00441A1E">
        <w:rPr>
          <w:color w:val="000000"/>
          <w:szCs w:val="28"/>
          <w:lang w:bidi="ru-RU"/>
        </w:rPr>
        <w:t xml:space="preserve">, в том числе среди несовершеннолетних (на 100 тыс. </w:t>
      </w:r>
      <w:r w:rsidR="00D458C7">
        <w:rPr>
          <w:color w:val="000000"/>
          <w:szCs w:val="28"/>
          <w:lang w:bidi="ru-RU"/>
        </w:rPr>
        <w:br/>
      </w:r>
      <w:r w:rsidR="000B2EC3" w:rsidRPr="00441A1E">
        <w:rPr>
          <w:color w:val="000000"/>
          <w:szCs w:val="28"/>
          <w:lang w:bidi="ru-RU"/>
        </w:rPr>
        <w:t>человек) в городе Сургуте – 1,0;</w:t>
      </w:r>
    </w:p>
    <w:p w:rsidR="000B2EC3" w:rsidRPr="00441A1E" w:rsidRDefault="00B76961" w:rsidP="000B2EC3">
      <w:pPr>
        <w:widowControl w:val="0"/>
        <w:tabs>
          <w:tab w:val="left" w:pos="1326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- </w:t>
      </w:r>
      <w:r w:rsidR="000B2EC3" w:rsidRPr="00441A1E">
        <w:rPr>
          <w:color w:val="000000"/>
          <w:szCs w:val="28"/>
          <w:lang w:bidi="ru-RU"/>
        </w:rPr>
        <w:t>количество случаев смерти в результате</w:t>
      </w:r>
      <w:r w:rsidR="000B2EC3">
        <w:rPr>
          <w:color w:val="000000"/>
          <w:szCs w:val="28"/>
          <w:lang w:bidi="ru-RU"/>
        </w:rPr>
        <w:t xml:space="preserve"> потребления наркотиков </w:t>
      </w:r>
      <w:r w:rsidR="00D458C7">
        <w:rPr>
          <w:color w:val="000000"/>
          <w:szCs w:val="28"/>
          <w:lang w:bidi="ru-RU"/>
        </w:rPr>
        <w:br/>
      </w:r>
      <w:r w:rsidR="000B2EC3">
        <w:rPr>
          <w:color w:val="000000"/>
          <w:szCs w:val="28"/>
          <w:lang w:bidi="ru-RU"/>
        </w:rPr>
        <w:t xml:space="preserve">(на 100 </w:t>
      </w:r>
      <w:r w:rsidR="000B2EC3" w:rsidRPr="00441A1E">
        <w:rPr>
          <w:color w:val="000000"/>
          <w:szCs w:val="28"/>
          <w:lang w:bidi="ru-RU"/>
        </w:rPr>
        <w:t>тыс. человек) в городе Сургуте – 6,</w:t>
      </w:r>
      <w:r w:rsidR="000B2EC3">
        <w:rPr>
          <w:color w:val="000000"/>
          <w:szCs w:val="28"/>
          <w:lang w:bidi="ru-RU"/>
        </w:rPr>
        <w:t>4</w:t>
      </w:r>
      <w:r w:rsidR="000B2EC3" w:rsidRPr="00441A1E">
        <w:rPr>
          <w:color w:val="000000"/>
          <w:szCs w:val="28"/>
          <w:lang w:bidi="ru-RU"/>
        </w:rPr>
        <w:t>;</w:t>
      </w:r>
    </w:p>
    <w:p w:rsidR="000B2EC3" w:rsidRDefault="00B76961" w:rsidP="00D458C7">
      <w:pPr>
        <w:widowControl w:val="0"/>
        <w:tabs>
          <w:tab w:val="left" w:pos="1326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- </w:t>
      </w:r>
      <w:r w:rsidR="000B2EC3" w:rsidRPr="00441A1E">
        <w:rPr>
          <w:color w:val="000000"/>
          <w:szCs w:val="28"/>
          <w:lang w:bidi="ru-RU"/>
        </w:rPr>
        <w:t xml:space="preserve">общая оценка наркоситуации (по данным системы мониторинга </w:t>
      </w:r>
      <w:r w:rsidR="00D458C7">
        <w:rPr>
          <w:color w:val="000000"/>
          <w:szCs w:val="28"/>
          <w:lang w:bidi="ru-RU"/>
        </w:rPr>
        <w:br/>
      </w:r>
      <w:r w:rsidR="000B2EC3" w:rsidRPr="00441A1E">
        <w:rPr>
          <w:color w:val="000000"/>
          <w:szCs w:val="28"/>
          <w:lang w:bidi="ru-RU"/>
        </w:rPr>
        <w:t>наркоситуации) в городе Сургуте –</w:t>
      </w:r>
      <w:r w:rsidR="000B2EC3" w:rsidRPr="00441A1E" w:rsidDel="00F965B5">
        <w:rPr>
          <w:color w:val="000000"/>
          <w:szCs w:val="28"/>
          <w:lang w:bidi="ru-RU"/>
        </w:rPr>
        <w:t xml:space="preserve"> </w:t>
      </w:r>
      <w:r w:rsidR="000B2EC3" w:rsidRPr="00441A1E">
        <w:rPr>
          <w:color w:val="000000"/>
          <w:szCs w:val="28"/>
          <w:lang w:bidi="ru-RU"/>
        </w:rPr>
        <w:t>«</w:t>
      </w:r>
      <w:r w:rsidR="000B2EC3">
        <w:rPr>
          <w:color w:val="000000"/>
          <w:szCs w:val="28"/>
          <w:lang w:bidi="ru-RU"/>
        </w:rPr>
        <w:t>сложная</w:t>
      </w:r>
      <w:r w:rsidR="000B2EC3" w:rsidRPr="00441A1E">
        <w:rPr>
          <w:color w:val="000000"/>
          <w:szCs w:val="28"/>
          <w:lang w:bidi="ru-RU"/>
        </w:rPr>
        <w:t>».</w:t>
      </w:r>
    </w:p>
    <w:p w:rsidR="00D458C7" w:rsidRDefault="00D458C7" w:rsidP="00D458C7">
      <w:pPr>
        <w:widowControl w:val="0"/>
        <w:tabs>
          <w:tab w:val="left" w:pos="1326"/>
        </w:tabs>
        <w:jc w:val="both"/>
        <w:rPr>
          <w:color w:val="000000"/>
          <w:szCs w:val="28"/>
          <w:lang w:bidi="ru-RU"/>
        </w:rPr>
      </w:pPr>
    </w:p>
    <w:p w:rsidR="000B2EC3" w:rsidRPr="00441A1E" w:rsidRDefault="000B2EC3" w:rsidP="000B2EC3">
      <w:pPr>
        <w:widowControl w:val="0"/>
        <w:tabs>
          <w:tab w:val="left" w:pos="1326"/>
        </w:tabs>
        <w:jc w:val="center"/>
        <w:rPr>
          <w:rFonts w:eastAsia="Calibri"/>
          <w:szCs w:val="28"/>
        </w:rPr>
      </w:pPr>
      <w:r w:rsidRPr="00441A1E">
        <w:rPr>
          <w:color w:val="000000"/>
          <w:szCs w:val="28"/>
          <w:lang w:bidi="ru-RU"/>
        </w:rPr>
        <w:t>План достижения значений</w:t>
      </w:r>
      <w:r>
        <w:rPr>
          <w:color w:val="000000"/>
          <w:szCs w:val="28"/>
          <w:lang w:bidi="ru-RU"/>
        </w:rPr>
        <w:t xml:space="preserve"> показателей по годам</w:t>
      </w:r>
    </w:p>
    <w:p w:rsidR="000B2EC3" w:rsidRPr="00441A1E" w:rsidRDefault="000B2EC3" w:rsidP="00D458C7">
      <w:pPr>
        <w:rPr>
          <w:rFonts w:eastAsia="Calibri"/>
          <w:szCs w:val="28"/>
        </w:rPr>
      </w:pPr>
    </w:p>
    <w:tbl>
      <w:tblPr>
        <w:tblStyle w:val="a3"/>
        <w:tblW w:w="9526" w:type="dxa"/>
        <w:tblLayout w:type="fixed"/>
        <w:tblLook w:val="04A0" w:firstRow="1" w:lastRow="0" w:firstColumn="1" w:lastColumn="0" w:noHBand="0" w:noVBand="1"/>
      </w:tblPr>
      <w:tblGrid>
        <w:gridCol w:w="584"/>
        <w:gridCol w:w="2564"/>
        <w:gridCol w:w="992"/>
        <w:gridCol w:w="709"/>
        <w:gridCol w:w="708"/>
        <w:gridCol w:w="709"/>
        <w:gridCol w:w="709"/>
        <w:gridCol w:w="709"/>
        <w:gridCol w:w="1842"/>
      </w:tblGrid>
      <w:tr w:rsidR="000B2EC3" w:rsidRPr="00441A1E" w:rsidTr="00D458C7">
        <w:trPr>
          <w:trHeight w:val="1081"/>
        </w:trPr>
        <w:tc>
          <w:tcPr>
            <w:tcW w:w="584" w:type="dxa"/>
            <w:vMerge w:val="restart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№ п/п</w:t>
            </w:r>
          </w:p>
        </w:tc>
        <w:tc>
          <w:tcPr>
            <w:tcW w:w="2564" w:type="dxa"/>
            <w:vMerge w:val="restart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 xml:space="preserve">Наименование </w:t>
            </w:r>
          </w:p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Базовое значение показа</w:t>
            </w:r>
            <w:r>
              <w:rPr>
                <w:rFonts w:eastAsia="Calibri"/>
                <w:sz w:val="20"/>
              </w:rPr>
              <w:t>-</w:t>
            </w:r>
            <w:r w:rsidRPr="00441A1E">
              <w:rPr>
                <w:rFonts w:eastAsia="Calibri"/>
                <w:sz w:val="20"/>
              </w:rPr>
              <w:t xml:space="preserve">теля </w:t>
            </w:r>
          </w:p>
        </w:tc>
        <w:tc>
          <w:tcPr>
            <w:tcW w:w="3544" w:type="dxa"/>
            <w:gridSpan w:val="5"/>
          </w:tcPr>
          <w:p w:rsidR="000B2EC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 xml:space="preserve">Критерии достижения показателя </w:t>
            </w:r>
          </w:p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по годам</w:t>
            </w:r>
          </w:p>
        </w:tc>
        <w:tc>
          <w:tcPr>
            <w:tcW w:w="1842" w:type="dxa"/>
          </w:tcPr>
          <w:p w:rsidR="00D458C7" w:rsidRDefault="000B2EC3" w:rsidP="0033417E">
            <w:pPr>
              <w:ind w:firstLine="33"/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 xml:space="preserve">Ожидаемый результат реализации </w:t>
            </w:r>
          </w:p>
          <w:p w:rsidR="000B2EC3" w:rsidRPr="00441A1E" w:rsidRDefault="00D53B95" w:rsidP="0033417E">
            <w:pPr>
              <w:ind w:firstLine="33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</w:t>
            </w:r>
            <w:r w:rsidR="000B2EC3" w:rsidRPr="00441A1E">
              <w:rPr>
                <w:rFonts w:eastAsia="Calibri"/>
                <w:sz w:val="20"/>
              </w:rPr>
              <w:t>лана мероприятий</w:t>
            </w:r>
          </w:p>
        </w:tc>
      </w:tr>
      <w:tr w:rsidR="000B2EC3" w:rsidRPr="00441A1E" w:rsidTr="00D458C7">
        <w:trPr>
          <w:trHeight w:val="538"/>
        </w:trPr>
        <w:tc>
          <w:tcPr>
            <w:tcW w:w="584" w:type="dxa"/>
            <w:vMerge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564" w:type="dxa"/>
            <w:vMerge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vMerge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709" w:type="dxa"/>
          </w:tcPr>
          <w:p w:rsidR="000B2EC3" w:rsidRDefault="000B2EC3" w:rsidP="0033417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2021</w:t>
            </w:r>
          </w:p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год</w:t>
            </w:r>
          </w:p>
        </w:tc>
        <w:tc>
          <w:tcPr>
            <w:tcW w:w="708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2022</w:t>
            </w:r>
          </w:p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год</w:t>
            </w:r>
          </w:p>
        </w:tc>
        <w:tc>
          <w:tcPr>
            <w:tcW w:w="709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2023</w:t>
            </w:r>
          </w:p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год</w:t>
            </w:r>
          </w:p>
        </w:tc>
        <w:tc>
          <w:tcPr>
            <w:tcW w:w="709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2024</w:t>
            </w:r>
          </w:p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год</w:t>
            </w:r>
          </w:p>
        </w:tc>
        <w:tc>
          <w:tcPr>
            <w:tcW w:w="709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2025</w:t>
            </w:r>
          </w:p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год</w:t>
            </w:r>
          </w:p>
        </w:tc>
        <w:tc>
          <w:tcPr>
            <w:tcW w:w="1842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2030</w:t>
            </w:r>
          </w:p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год</w:t>
            </w:r>
          </w:p>
        </w:tc>
      </w:tr>
      <w:tr w:rsidR="000B2EC3" w:rsidRPr="00441A1E" w:rsidTr="00D458C7">
        <w:trPr>
          <w:trHeight w:val="1033"/>
        </w:trPr>
        <w:tc>
          <w:tcPr>
            <w:tcW w:w="584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1</w:t>
            </w:r>
          </w:p>
        </w:tc>
        <w:tc>
          <w:tcPr>
            <w:tcW w:w="2564" w:type="dxa"/>
          </w:tcPr>
          <w:p w:rsidR="00D458C7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 xml:space="preserve">Вовлеченность населения в незаконный оборот наркотиков </w:t>
            </w:r>
          </w:p>
          <w:p w:rsidR="000B2EC3" w:rsidRPr="00441A1E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(на 100 тыс. человек)</w:t>
            </w:r>
          </w:p>
        </w:tc>
        <w:tc>
          <w:tcPr>
            <w:tcW w:w="99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146,3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146,2</w:t>
            </w:r>
          </w:p>
        </w:tc>
        <w:tc>
          <w:tcPr>
            <w:tcW w:w="708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146,1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146,0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145,9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145,8</w:t>
            </w:r>
          </w:p>
        </w:tc>
        <w:tc>
          <w:tcPr>
            <w:tcW w:w="184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145,3</w:t>
            </w:r>
          </w:p>
        </w:tc>
      </w:tr>
      <w:tr w:rsidR="000B2EC3" w:rsidRPr="00441A1E" w:rsidTr="00D458C7">
        <w:trPr>
          <w:trHeight w:val="571"/>
        </w:trPr>
        <w:tc>
          <w:tcPr>
            <w:tcW w:w="584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2</w:t>
            </w:r>
          </w:p>
        </w:tc>
        <w:tc>
          <w:tcPr>
            <w:tcW w:w="2564" w:type="dxa"/>
          </w:tcPr>
          <w:p w:rsidR="00D458C7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 xml:space="preserve">Криминогенность наркомании </w:t>
            </w:r>
          </w:p>
          <w:p w:rsidR="000B2EC3" w:rsidRPr="00441A1E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(на 100 тыс. человек)</w:t>
            </w:r>
          </w:p>
        </w:tc>
        <w:tc>
          <w:tcPr>
            <w:tcW w:w="99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159,0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158,9</w:t>
            </w:r>
          </w:p>
        </w:tc>
        <w:tc>
          <w:tcPr>
            <w:tcW w:w="708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158,8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158,7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158,6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158,5</w:t>
            </w:r>
          </w:p>
        </w:tc>
        <w:tc>
          <w:tcPr>
            <w:tcW w:w="184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158,0</w:t>
            </w:r>
          </w:p>
        </w:tc>
      </w:tr>
      <w:tr w:rsidR="000B2EC3" w:rsidRPr="00441A1E" w:rsidTr="00D458C7">
        <w:trPr>
          <w:trHeight w:val="561"/>
        </w:trPr>
        <w:tc>
          <w:tcPr>
            <w:tcW w:w="584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3</w:t>
            </w:r>
          </w:p>
        </w:tc>
        <w:tc>
          <w:tcPr>
            <w:tcW w:w="2564" w:type="dxa"/>
          </w:tcPr>
          <w:p w:rsidR="000B2EC3" w:rsidRPr="00441A1E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Количество случаев отравления наркотиками (на 100 тыс. человек)</w:t>
            </w:r>
          </w:p>
        </w:tc>
        <w:tc>
          <w:tcPr>
            <w:tcW w:w="99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6,9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6,9</w:t>
            </w:r>
          </w:p>
        </w:tc>
        <w:tc>
          <w:tcPr>
            <w:tcW w:w="708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6,9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6,9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6,9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6,9</w:t>
            </w:r>
          </w:p>
        </w:tc>
        <w:tc>
          <w:tcPr>
            <w:tcW w:w="184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6,4</w:t>
            </w:r>
          </w:p>
        </w:tc>
      </w:tr>
      <w:tr w:rsidR="000B2EC3" w:rsidRPr="00441A1E" w:rsidTr="00D458C7">
        <w:trPr>
          <w:trHeight w:val="1137"/>
        </w:trPr>
        <w:tc>
          <w:tcPr>
            <w:tcW w:w="584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4</w:t>
            </w:r>
          </w:p>
        </w:tc>
        <w:tc>
          <w:tcPr>
            <w:tcW w:w="2564" w:type="dxa"/>
          </w:tcPr>
          <w:p w:rsidR="000B2EC3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 xml:space="preserve">Количество случаев отравления </w:t>
            </w:r>
          </w:p>
          <w:p w:rsidR="000B2EC3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 xml:space="preserve">наркотиками среди несовершеннолетних </w:t>
            </w:r>
          </w:p>
          <w:p w:rsidR="000B2EC3" w:rsidRPr="00441A1E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(на 100 тыс. человек)</w:t>
            </w:r>
          </w:p>
        </w:tc>
        <w:tc>
          <w:tcPr>
            <w:tcW w:w="99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1,0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1,0</w:t>
            </w:r>
          </w:p>
        </w:tc>
        <w:tc>
          <w:tcPr>
            <w:tcW w:w="708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1,0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1,0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1,0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1,0</w:t>
            </w:r>
          </w:p>
        </w:tc>
        <w:tc>
          <w:tcPr>
            <w:tcW w:w="184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0</w:t>
            </w:r>
          </w:p>
        </w:tc>
      </w:tr>
      <w:tr w:rsidR="000B2EC3" w:rsidRPr="00441A1E" w:rsidTr="00D458C7">
        <w:trPr>
          <w:trHeight w:val="995"/>
        </w:trPr>
        <w:tc>
          <w:tcPr>
            <w:tcW w:w="584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5</w:t>
            </w:r>
          </w:p>
        </w:tc>
        <w:tc>
          <w:tcPr>
            <w:tcW w:w="2564" w:type="dxa"/>
          </w:tcPr>
          <w:p w:rsidR="000B2EC3" w:rsidRPr="00441A1E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Количество случаев смерти в результате потребления наркотиков (на 100 тыс. человек)</w:t>
            </w:r>
          </w:p>
        </w:tc>
        <w:tc>
          <w:tcPr>
            <w:tcW w:w="99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6,4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6,4</w:t>
            </w:r>
          </w:p>
        </w:tc>
        <w:tc>
          <w:tcPr>
            <w:tcW w:w="708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6,4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6,4</w:t>
            </w:r>
          </w:p>
        </w:tc>
        <w:tc>
          <w:tcPr>
            <w:tcW w:w="709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6,4</w:t>
            </w:r>
          </w:p>
        </w:tc>
        <w:tc>
          <w:tcPr>
            <w:tcW w:w="709" w:type="dxa"/>
          </w:tcPr>
          <w:p w:rsidR="000B2EC3" w:rsidRPr="00570D93" w:rsidRDefault="000B2EC3" w:rsidP="00B76961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6,4</w:t>
            </w:r>
          </w:p>
        </w:tc>
        <w:tc>
          <w:tcPr>
            <w:tcW w:w="1842" w:type="dxa"/>
          </w:tcPr>
          <w:p w:rsidR="000B2EC3" w:rsidRPr="00570D93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570D93">
              <w:rPr>
                <w:rFonts w:eastAsia="Calibri"/>
                <w:sz w:val="20"/>
              </w:rPr>
              <w:t>6,0</w:t>
            </w:r>
          </w:p>
        </w:tc>
      </w:tr>
      <w:tr w:rsidR="000B2EC3" w:rsidRPr="00441A1E" w:rsidTr="00D458C7">
        <w:trPr>
          <w:trHeight w:val="405"/>
        </w:trPr>
        <w:tc>
          <w:tcPr>
            <w:tcW w:w="584" w:type="dxa"/>
          </w:tcPr>
          <w:p w:rsidR="000B2EC3" w:rsidRPr="00441A1E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6</w:t>
            </w:r>
          </w:p>
        </w:tc>
        <w:tc>
          <w:tcPr>
            <w:tcW w:w="2564" w:type="dxa"/>
          </w:tcPr>
          <w:p w:rsidR="000B2EC3" w:rsidRPr="00441A1E" w:rsidRDefault="000B2EC3" w:rsidP="0033417E">
            <w:pPr>
              <w:rPr>
                <w:rFonts w:eastAsia="Calibri"/>
                <w:sz w:val="20"/>
              </w:rPr>
            </w:pPr>
            <w:r w:rsidRPr="00441A1E">
              <w:rPr>
                <w:rFonts w:eastAsia="Calibri"/>
                <w:sz w:val="20"/>
              </w:rPr>
              <w:t>Общая оценка наркоситуации</w:t>
            </w:r>
          </w:p>
        </w:tc>
        <w:tc>
          <w:tcPr>
            <w:tcW w:w="992" w:type="dxa"/>
          </w:tcPr>
          <w:p w:rsidR="000B2EC3" w:rsidRPr="00754F30" w:rsidRDefault="000B2EC3" w:rsidP="0033417E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Слож</w:t>
            </w:r>
            <w:r w:rsidR="00CE43B1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ная</w:t>
            </w:r>
          </w:p>
        </w:tc>
        <w:tc>
          <w:tcPr>
            <w:tcW w:w="709" w:type="dxa"/>
          </w:tcPr>
          <w:p w:rsidR="000B2EC3" w:rsidRPr="00754F30" w:rsidRDefault="000B2EC3" w:rsidP="00CE43B1">
            <w:pPr>
              <w:ind w:right="-7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Слож</w:t>
            </w:r>
            <w:r w:rsidR="00CE43B1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ная</w:t>
            </w:r>
          </w:p>
        </w:tc>
        <w:tc>
          <w:tcPr>
            <w:tcW w:w="708" w:type="dxa"/>
          </w:tcPr>
          <w:p w:rsidR="000B2EC3" w:rsidRPr="00754F30" w:rsidRDefault="000B2EC3" w:rsidP="00CE43B1">
            <w:pPr>
              <w:ind w:right="-7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Слож</w:t>
            </w:r>
            <w:r w:rsidR="00CE43B1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ная</w:t>
            </w:r>
          </w:p>
        </w:tc>
        <w:tc>
          <w:tcPr>
            <w:tcW w:w="709" w:type="dxa"/>
          </w:tcPr>
          <w:p w:rsidR="000B2EC3" w:rsidRPr="00754F30" w:rsidRDefault="000B2EC3" w:rsidP="00CE43B1">
            <w:pPr>
              <w:ind w:right="-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Слож</w:t>
            </w:r>
            <w:r w:rsidR="00CE43B1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ная</w:t>
            </w:r>
          </w:p>
        </w:tc>
        <w:tc>
          <w:tcPr>
            <w:tcW w:w="709" w:type="dxa"/>
          </w:tcPr>
          <w:p w:rsidR="000B2EC3" w:rsidRPr="00754F30" w:rsidRDefault="000B2EC3" w:rsidP="00CE43B1">
            <w:pPr>
              <w:ind w:right="-72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Слож</w:t>
            </w:r>
            <w:r w:rsidR="00CE43B1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ная</w:t>
            </w:r>
          </w:p>
        </w:tc>
        <w:tc>
          <w:tcPr>
            <w:tcW w:w="709" w:type="dxa"/>
          </w:tcPr>
          <w:p w:rsidR="000B2EC3" w:rsidRPr="00754F30" w:rsidRDefault="000B2EC3" w:rsidP="00CE43B1">
            <w:pPr>
              <w:ind w:right="-79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Слож</w:t>
            </w:r>
            <w:r w:rsidR="00CE43B1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ная</w:t>
            </w:r>
          </w:p>
        </w:tc>
        <w:tc>
          <w:tcPr>
            <w:tcW w:w="1842" w:type="dxa"/>
          </w:tcPr>
          <w:p w:rsidR="000B2EC3" w:rsidRPr="00754F30" w:rsidRDefault="000B2EC3" w:rsidP="0033417E">
            <w:pPr>
              <w:jc w:val="center"/>
              <w:rPr>
                <w:rFonts w:eastAsia="Calibri"/>
                <w:sz w:val="20"/>
              </w:rPr>
            </w:pPr>
            <w:r w:rsidRPr="00754F30">
              <w:rPr>
                <w:rFonts w:eastAsia="Calibri"/>
                <w:sz w:val="20"/>
              </w:rPr>
              <w:t>Нейтральная</w:t>
            </w:r>
          </w:p>
        </w:tc>
      </w:tr>
    </w:tbl>
    <w:p w:rsidR="000B2EC3" w:rsidRPr="00441A1E" w:rsidRDefault="000B2EC3" w:rsidP="00D458C7">
      <w:pPr>
        <w:jc w:val="both"/>
        <w:rPr>
          <w:kern w:val="2"/>
          <w:szCs w:val="28"/>
        </w:rPr>
      </w:pPr>
    </w:p>
    <w:p w:rsidR="000B2EC3" w:rsidRPr="00B41987" w:rsidRDefault="00D458C7" w:rsidP="00D458C7">
      <w:pPr>
        <w:ind w:firstLine="709"/>
        <w:jc w:val="both"/>
        <w:rPr>
          <w:rFonts w:eastAsia="Calibri"/>
          <w:sz w:val="24"/>
          <w:szCs w:val="24"/>
        </w:rPr>
      </w:pPr>
      <w:r>
        <w:rPr>
          <w:kern w:val="2"/>
          <w:sz w:val="24"/>
          <w:szCs w:val="24"/>
        </w:rPr>
        <w:t>* – р</w:t>
      </w:r>
      <w:r w:rsidR="000B2EC3" w:rsidRPr="00B41987">
        <w:rPr>
          <w:kern w:val="2"/>
          <w:sz w:val="24"/>
          <w:szCs w:val="24"/>
        </w:rPr>
        <w:t xml:space="preserve">асчеты значений показателей проводятся в соответствии с </w:t>
      </w:r>
      <w:r w:rsidR="000B2EC3" w:rsidRPr="00B41987">
        <w:rPr>
          <w:sz w:val="24"/>
          <w:szCs w:val="24"/>
          <w:lang w:bidi="ru-RU"/>
        </w:rPr>
        <w:t>распоряжением Губернатора Ханты-Мансийского автономног</w:t>
      </w:r>
      <w:r>
        <w:rPr>
          <w:sz w:val="24"/>
          <w:szCs w:val="24"/>
          <w:lang w:bidi="ru-RU"/>
        </w:rPr>
        <w:t xml:space="preserve">о округа – Югры от 15.04.2021 № </w:t>
      </w:r>
      <w:r w:rsidR="000B2EC3" w:rsidRPr="00B41987">
        <w:rPr>
          <w:sz w:val="24"/>
          <w:szCs w:val="24"/>
          <w:lang w:bidi="ru-RU"/>
        </w:rPr>
        <w:t xml:space="preserve">102-рг </w:t>
      </w:r>
      <w:r>
        <w:rPr>
          <w:sz w:val="24"/>
          <w:szCs w:val="24"/>
          <w:lang w:bidi="ru-RU"/>
        </w:rPr>
        <w:br/>
      </w:r>
      <w:r w:rsidR="000B2EC3" w:rsidRPr="00B41987">
        <w:rPr>
          <w:sz w:val="24"/>
          <w:szCs w:val="24"/>
          <w:lang w:bidi="ru-RU"/>
        </w:rPr>
        <w:t>«О перечне приоритетных направлений (плане мероприятий) реализации Стратегии государственной антинаркотической п</w:t>
      </w:r>
      <w:r>
        <w:rPr>
          <w:sz w:val="24"/>
          <w:szCs w:val="24"/>
          <w:lang w:bidi="ru-RU"/>
        </w:rPr>
        <w:t xml:space="preserve">олитики Российской Федерации на </w:t>
      </w:r>
      <w:r w:rsidR="000B2EC3" w:rsidRPr="00B41987">
        <w:rPr>
          <w:sz w:val="24"/>
          <w:szCs w:val="24"/>
          <w:lang w:bidi="ru-RU"/>
        </w:rPr>
        <w:t xml:space="preserve">период </w:t>
      </w:r>
      <w:r>
        <w:rPr>
          <w:sz w:val="24"/>
          <w:szCs w:val="24"/>
          <w:lang w:bidi="ru-RU"/>
        </w:rPr>
        <w:br/>
      </w:r>
      <w:r w:rsidR="000B2EC3" w:rsidRPr="00B41987">
        <w:rPr>
          <w:sz w:val="24"/>
          <w:szCs w:val="24"/>
          <w:lang w:bidi="ru-RU"/>
        </w:rPr>
        <w:t>до 2030 года в Ханты-Мансийском автономном округе – Югре».</w:t>
      </w:r>
    </w:p>
    <w:p w:rsidR="001766E8" w:rsidRPr="000B2EC3" w:rsidRDefault="001766E8" w:rsidP="00D458C7"/>
    <w:sectPr w:rsidR="001766E8" w:rsidRPr="000B2EC3" w:rsidSect="00D45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32" w:rsidRDefault="003A3B32">
      <w:r>
        <w:separator/>
      </w:r>
    </w:p>
  </w:endnote>
  <w:endnote w:type="continuationSeparator" w:id="0">
    <w:p w:rsidR="003A3B32" w:rsidRDefault="003A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A24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A24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A24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32" w:rsidRDefault="003A3B32">
      <w:r>
        <w:separator/>
      </w:r>
    </w:p>
  </w:footnote>
  <w:footnote w:type="continuationSeparator" w:id="0">
    <w:p w:rsidR="003A3B32" w:rsidRDefault="003A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A24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936AE5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A24C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71B8B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71B8B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71B8B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5A24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A24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C3"/>
    <w:rsid w:val="000018F5"/>
    <w:rsid w:val="000B2EC3"/>
    <w:rsid w:val="001766E8"/>
    <w:rsid w:val="001A2E74"/>
    <w:rsid w:val="001A7AD0"/>
    <w:rsid w:val="003A3B32"/>
    <w:rsid w:val="003F1060"/>
    <w:rsid w:val="00502BA3"/>
    <w:rsid w:val="005A24C6"/>
    <w:rsid w:val="005E7C88"/>
    <w:rsid w:val="005F5BFF"/>
    <w:rsid w:val="00626CF9"/>
    <w:rsid w:val="00671B8B"/>
    <w:rsid w:val="00754C91"/>
    <w:rsid w:val="00936AE5"/>
    <w:rsid w:val="00A42EA7"/>
    <w:rsid w:val="00AD6689"/>
    <w:rsid w:val="00B76961"/>
    <w:rsid w:val="00BC4B23"/>
    <w:rsid w:val="00CB0952"/>
    <w:rsid w:val="00CE43B1"/>
    <w:rsid w:val="00CF1F6A"/>
    <w:rsid w:val="00D115EB"/>
    <w:rsid w:val="00D458C7"/>
    <w:rsid w:val="00D53B95"/>
    <w:rsid w:val="00D90A84"/>
    <w:rsid w:val="00F14980"/>
    <w:rsid w:val="00F940DB"/>
    <w:rsid w:val="00FB4D85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F2109D-BF8F-405D-B2A6-BB5F63A3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B2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2EC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B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EC3"/>
    <w:rPr>
      <w:rFonts w:ascii="Times New Roman" w:hAnsi="Times New Roman"/>
      <w:sz w:val="28"/>
    </w:rPr>
  </w:style>
  <w:style w:type="character" w:styleId="a8">
    <w:name w:val="page number"/>
    <w:basedOn w:val="a0"/>
    <w:rsid w:val="000B2EC3"/>
  </w:style>
  <w:style w:type="paragraph" w:styleId="a9">
    <w:name w:val="List Paragraph"/>
    <w:basedOn w:val="a"/>
    <w:uiPriority w:val="34"/>
    <w:qFormat/>
    <w:rsid w:val="000B2EC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B2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3351</Words>
  <Characters>19105</Characters>
  <Application>Microsoft Office Word</Application>
  <DocSecurity>0</DocSecurity>
  <Lines>159</Lines>
  <Paragraphs>44</Paragraphs>
  <ScaleCrop>false</ScaleCrop>
  <Company/>
  <LinksUpToDate>false</LinksUpToDate>
  <CharactersWithSpaces>22412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2023-01-23T04:56:00Z</cp:lastPrinted>
  <dcterms:created xsi:type="dcterms:W3CDTF">2023-01-30T10:46:00Z</dcterms:created>
  <dcterms:modified xsi:type="dcterms:W3CDTF">2023-01-30T10:46:00Z</dcterms:modified>
</cp:coreProperties>
</file>