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36" w:rsidRDefault="00382936" w:rsidP="00656C1A">
      <w:pPr>
        <w:spacing w:line="120" w:lineRule="atLeast"/>
        <w:jc w:val="center"/>
        <w:rPr>
          <w:sz w:val="24"/>
          <w:szCs w:val="24"/>
        </w:rPr>
      </w:pPr>
    </w:p>
    <w:p w:rsidR="00382936" w:rsidRDefault="00382936" w:rsidP="00656C1A">
      <w:pPr>
        <w:spacing w:line="120" w:lineRule="atLeast"/>
        <w:jc w:val="center"/>
        <w:rPr>
          <w:sz w:val="24"/>
          <w:szCs w:val="24"/>
        </w:rPr>
      </w:pPr>
    </w:p>
    <w:p w:rsidR="00382936" w:rsidRPr="00852378" w:rsidRDefault="00382936" w:rsidP="00656C1A">
      <w:pPr>
        <w:spacing w:line="120" w:lineRule="atLeast"/>
        <w:jc w:val="center"/>
        <w:rPr>
          <w:sz w:val="10"/>
          <w:szCs w:val="10"/>
        </w:rPr>
      </w:pPr>
    </w:p>
    <w:p w:rsidR="00382936" w:rsidRDefault="00382936" w:rsidP="00656C1A">
      <w:pPr>
        <w:spacing w:line="120" w:lineRule="atLeast"/>
        <w:jc w:val="center"/>
        <w:rPr>
          <w:sz w:val="10"/>
          <w:szCs w:val="24"/>
        </w:rPr>
      </w:pPr>
    </w:p>
    <w:p w:rsidR="00382936" w:rsidRPr="005541F0" w:rsidRDefault="003829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82936" w:rsidRDefault="003829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82936" w:rsidRPr="005541F0" w:rsidRDefault="0038293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82936" w:rsidRPr="005649E4" w:rsidRDefault="00382936" w:rsidP="00656C1A">
      <w:pPr>
        <w:spacing w:line="120" w:lineRule="atLeast"/>
        <w:jc w:val="center"/>
        <w:rPr>
          <w:sz w:val="18"/>
          <w:szCs w:val="24"/>
        </w:rPr>
      </w:pPr>
    </w:p>
    <w:p w:rsidR="00382936" w:rsidRPr="001D25B0" w:rsidRDefault="0038293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82936" w:rsidRPr="005541F0" w:rsidRDefault="00382936" w:rsidP="00656C1A">
      <w:pPr>
        <w:spacing w:line="120" w:lineRule="atLeast"/>
        <w:jc w:val="center"/>
        <w:rPr>
          <w:sz w:val="18"/>
          <w:szCs w:val="24"/>
        </w:rPr>
      </w:pPr>
    </w:p>
    <w:p w:rsidR="00382936" w:rsidRPr="005541F0" w:rsidRDefault="00382936" w:rsidP="00656C1A">
      <w:pPr>
        <w:spacing w:line="120" w:lineRule="atLeast"/>
        <w:jc w:val="center"/>
        <w:rPr>
          <w:sz w:val="20"/>
          <w:szCs w:val="24"/>
        </w:rPr>
      </w:pPr>
    </w:p>
    <w:p w:rsidR="00382936" w:rsidRPr="001D25B0" w:rsidRDefault="00382936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382936" w:rsidRDefault="00382936" w:rsidP="00656C1A">
      <w:pPr>
        <w:spacing w:line="120" w:lineRule="atLeast"/>
        <w:jc w:val="center"/>
        <w:rPr>
          <w:sz w:val="30"/>
          <w:szCs w:val="24"/>
        </w:rPr>
      </w:pPr>
    </w:p>
    <w:p w:rsidR="00382936" w:rsidRPr="00656C1A" w:rsidRDefault="00382936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82936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82936" w:rsidRPr="00F8214F" w:rsidRDefault="003829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82936" w:rsidRPr="00F8214F" w:rsidRDefault="00AD754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82936" w:rsidRPr="00F8214F" w:rsidRDefault="0038293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82936" w:rsidRPr="00F8214F" w:rsidRDefault="00AD754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82936" w:rsidRPr="00A63FB0" w:rsidRDefault="0038293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82936" w:rsidRPr="00A3761A" w:rsidRDefault="00AD754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82936" w:rsidRPr="00F8214F" w:rsidRDefault="0038293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82936" w:rsidRPr="00F8214F" w:rsidRDefault="0038293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82936" w:rsidRPr="00AB4194" w:rsidRDefault="003829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82936" w:rsidRPr="00F8214F" w:rsidRDefault="00AD754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</w:t>
            </w:r>
          </w:p>
        </w:tc>
      </w:tr>
    </w:tbl>
    <w:p w:rsidR="00382936" w:rsidRPr="00C725A6" w:rsidRDefault="00382936" w:rsidP="00C725A6">
      <w:pPr>
        <w:rPr>
          <w:rFonts w:cs="Times New Roman"/>
          <w:szCs w:val="28"/>
        </w:rPr>
      </w:pPr>
    </w:p>
    <w:p w:rsidR="00382936" w:rsidRDefault="00382936" w:rsidP="00382936">
      <w:pPr>
        <w:rPr>
          <w:rFonts w:cs="Times New Roman"/>
          <w:szCs w:val="28"/>
        </w:rPr>
      </w:pPr>
      <w:r>
        <w:rPr>
          <w:rFonts w:cs="Times New Roman"/>
          <w:szCs w:val="28"/>
        </w:rPr>
        <w:t>Об ответственных лицах</w:t>
      </w:r>
    </w:p>
    <w:p w:rsidR="00382936" w:rsidRDefault="00382936" w:rsidP="00382936">
      <w:pPr>
        <w:rPr>
          <w:rFonts w:cs="Times New Roman"/>
          <w:szCs w:val="28"/>
        </w:rPr>
      </w:pPr>
      <w:r>
        <w:rPr>
          <w:rFonts w:cs="Times New Roman"/>
          <w:szCs w:val="28"/>
        </w:rPr>
        <w:t>за размещение сведений</w:t>
      </w:r>
    </w:p>
    <w:p w:rsidR="00382936" w:rsidRDefault="00382936" w:rsidP="00382936">
      <w:pPr>
        <w:rPr>
          <w:rFonts w:cs="Times New Roman"/>
          <w:color w:val="333333"/>
          <w:szCs w:val="28"/>
          <w:shd w:val="clear" w:color="auto" w:fill="FFFFFF"/>
        </w:rPr>
      </w:pPr>
      <w:r>
        <w:rPr>
          <w:rFonts w:cs="Times New Roman"/>
          <w:color w:val="333333"/>
          <w:szCs w:val="28"/>
          <w:shd w:val="clear" w:color="auto" w:fill="FFFFFF"/>
        </w:rPr>
        <w:t>в автоматизированной</w:t>
      </w:r>
    </w:p>
    <w:p w:rsidR="00382936" w:rsidRDefault="00382936" w:rsidP="00382936">
      <w:pPr>
        <w:rPr>
          <w:rFonts w:cs="Times New Roman"/>
          <w:color w:val="333333"/>
          <w:szCs w:val="28"/>
          <w:shd w:val="clear" w:color="auto" w:fill="FFFFFF"/>
        </w:rPr>
      </w:pPr>
      <w:r>
        <w:rPr>
          <w:rFonts w:cs="Times New Roman"/>
          <w:color w:val="333333"/>
          <w:szCs w:val="28"/>
          <w:shd w:val="clear" w:color="auto" w:fill="FFFFFF"/>
        </w:rPr>
        <w:t>информационной системе</w:t>
      </w:r>
    </w:p>
    <w:p w:rsidR="00382936" w:rsidRDefault="00382936" w:rsidP="00382936">
      <w:pPr>
        <w:rPr>
          <w:rFonts w:cs="Times New Roman"/>
          <w:color w:val="333333"/>
          <w:szCs w:val="28"/>
          <w:shd w:val="clear" w:color="auto" w:fill="FFFFFF"/>
        </w:rPr>
      </w:pPr>
      <w:r>
        <w:rPr>
          <w:rFonts w:cs="Times New Roman"/>
          <w:color w:val="333333"/>
          <w:szCs w:val="28"/>
          <w:shd w:val="clear" w:color="auto" w:fill="FFFFFF"/>
        </w:rPr>
        <w:t xml:space="preserve">государственной корпорации – </w:t>
      </w:r>
    </w:p>
    <w:p w:rsidR="00382936" w:rsidRDefault="00382936" w:rsidP="00382936">
      <w:pPr>
        <w:rPr>
          <w:rFonts w:cs="Times New Roman"/>
          <w:color w:val="333333"/>
          <w:szCs w:val="28"/>
          <w:shd w:val="clear" w:color="auto" w:fill="FFFFFF"/>
        </w:rPr>
      </w:pPr>
      <w:r>
        <w:rPr>
          <w:rFonts w:cs="Times New Roman"/>
          <w:color w:val="333333"/>
          <w:szCs w:val="28"/>
          <w:shd w:val="clear" w:color="auto" w:fill="FFFFFF"/>
        </w:rPr>
        <w:t>Фонд содействия реформированию</w:t>
      </w:r>
    </w:p>
    <w:p w:rsidR="00382936" w:rsidRDefault="00382936" w:rsidP="00382936">
      <w:pPr>
        <w:rPr>
          <w:rFonts w:cs="Times New Roman"/>
          <w:color w:val="333333"/>
          <w:szCs w:val="28"/>
          <w:shd w:val="clear" w:color="auto" w:fill="FFFFFF"/>
        </w:rPr>
      </w:pPr>
      <w:r>
        <w:rPr>
          <w:rFonts w:cs="Times New Roman"/>
          <w:color w:val="333333"/>
          <w:szCs w:val="28"/>
          <w:shd w:val="clear" w:color="auto" w:fill="FFFFFF"/>
        </w:rPr>
        <w:t>жилищно-коммунального хозяйства</w:t>
      </w:r>
    </w:p>
    <w:p w:rsidR="00382936" w:rsidRDefault="00382936" w:rsidP="00382936">
      <w:pPr>
        <w:rPr>
          <w:rFonts w:cs="Times New Roman"/>
          <w:szCs w:val="28"/>
        </w:rPr>
      </w:pPr>
      <w:r>
        <w:rPr>
          <w:rFonts w:cs="Times New Roman"/>
          <w:color w:val="333333"/>
          <w:szCs w:val="28"/>
          <w:shd w:val="clear" w:color="auto" w:fill="FFFFFF"/>
        </w:rPr>
        <w:t>«Реформа ЖКХ»</w:t>
      </w:r>
    </w:p>
    <w:p w:rsidR="00382936" w:rsidRDefault="00382936" w:rsidP="00382936">
      <w:pPr>
        <w:ind w:firstLine="709"/>
        <w:jc w:val="both"/>
        <w:rPr>
          <w:rFonts w:cs="Times New Roman"/>
          <w:szCs w:val="28"/>
        </w:rPr>
      </w:pPr>
    </w:p>
    <w:p w:rsidR="00382936" w:rsidRDefault="00382936" w:rsidP="00382936">
      <w:pPr>
        <w:ind w:firstLine="709"/>
        <w:jc w:val="both"/>
        <w:rPr>
          <w:rFonts w:cs="Times New Roman"/>
          <w:szCs w:val="28"/>
        </w:rPr>
      </w:pPr>
    </w:p>
    <w:p w:rsidR="00382936" w:rsidRDefault="00382936" w:rsidP="0038293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r w:rsidRPr="00382936">
        <w:rPr>
          <w:rStyle w:val="a8"/>
          <w:rFonts w:cs="Times New Roman CYR"/>
          <w:color w:val="auto"/>
        </w:rPr>
        <w:t>распоряжени</w:t>
      </w:r>
      <w:r>
        <w:rPr>
          <w:rStyle w:val="a8"/>
          <w:rFonts w:cs="Times New Roman CYR"/>
          <w:color w:val="auto"/>
        </w:rPr>
        <w:t>е</w:t>
      </w:r>
      <w:r w:rsidRPr="00382936">
        <w:rPr>
          <w:rStyle w:val="a8"/>
          <w:rFonts w:cs="Times New Roman CYR"/>
          <w:color w:val="auto"/>
        </w:rPr>
        <w:t>м</w:t>
      </w:r>
      <w:r w:rsidRPr="00382936">
        <w:t xml:space="preserve"> </w:t>
      </w:r>
      <w:r>
        <w:t xml:space="preserve">Правительства Российской Федерации </w:t>
      </w:r>
      <w:r>
        <w:br/>
        <w:t xml:space="preserve">от 23.03.2019 № 510-р «Об утверждении Методики формирования индекса                    качества городской среды», </w:t>
      </w:r>
      <w:r w:rsidRPr="00382936">
        <w:rPr>
          <w:rStyle w:val="a8"/>
          <w:rFonts w:cs="Arial"/>
          <w:color w:val="auto"/>
        </w:rPr>
        <w:t>пункт</w:t>
      </w:r>
      <w:r>
        <w:rPr>
          <w:rStyle w:val="a8"/>
          <w:rFonts w:cs="Arial"/>
          <w:color w:val="auto"/>
        </w:rPr>
        <w:t>ом</w:t>
      </w:r>
      <w:r w:rsidRPr="00382936">
        <w:rPr>
          <w:rStyle w:val="a8"/>
          <w:rFonts w:cs="Arial"/>
          <w:color w:val="auto"/>
        </w:rPr>
        <w:t xml:space="preserve"> 2.2</w:t>
      </w:r>
      <w:r w:rsidRPr="00382936">
        <w:t xml:space="preserve"> </w:t>
      </w:r>
      <w:r>
        <w:t xml:space="preserve">постановления Правительства Ханты-Мансийского автономного округа </w:t>
      </w:r>
      <w:r>
        <w:rPr>
          <w:rFonts w:eastAsia="Calibri"/>
        </w:rPr>
        <w:t>–</w:t>
      </w:r>
      <w:r>
        <w:t xml:space="preserve"> Югры от 01.04.2019 № 104-п «Об адресной программе Ханты-Мансийского автономного округа </w:t>
      </w:r>
      <w:r>
        <w:rPr>
          <w:rFonts w:eastAsia="Calibri"/>
        </w:rPr>
        <w:t>–</w:t>
      </w:r>
      <w:r>
        <w:t xml:space="preserve"> Югры по переселению граждан из аварийного жилищного фонда на 2019 – 2025 годы», </w:t>
      </w:r>
      <w:r w:rsidRPr="00382936">
        <w:rPr>
          <w:rStyle w:val="a8"/>
          <w:rFonts w:cs="Times New Roman CYR"/>
          <w:color w:val="auto"/>
        </w:rPr>
        <w:t>распоряжени</w:t>
      </w:r>
      <w:r>
        <w:rPr>
          <w:rStyle w:val="a8"/>
          <w:rFonts w:cs="Times New Roman CYR"/>
          <w:color w:val="auto"/>
        </w:rPr>
        <w:t>е</w:t>
      </w:r>
      <w:r w:rsidRPr="00382936">
        <w:rPr>
          <w:rStyle w:val="a8"/>
          <w:rFonts w:cs="Times New Roman CYR"/>
          <w:color w:val="auto"/>
        </w:rPr>
        <w:t>м</w:t>
      </w:r>
      <w:r>
        <w:t xml:space="preserve"> Правительства Ханты-Мансийского автономного </w:t>
      </w:r>
      <w:r w:rsidRPr="00382936">
        <w:rPr>
          <w:spacing w:val="-4"/>
        </w:rPr>
        <w:t xml:space="preserve">округа </w:t>
      </w:r>
      <w:r w:rsidRPr="00382936">
        <w:rPr>
          <w:rFonts w:eastAsia="Calibri"/>
          <w:spacing w:val="-4"/>
        </w:rPr>
        <w:t>–</w:t>
      </w:r>
      <w:r w:rsidRPr="00382936">
        <w:rPr>
          <w:spacing w:val="-4"/>
        </w:rPr>
        <w:t xml:space="preserve"> Югры от 22.01.2021 </w:t>
      </w:r>
      <w:r>
        <w:rPr>
          <w:spacing w:val="-4"/>
        </w:rPr>
        <w:t xml:space="preserve">               </w:t>
      </w:r>
      <w:r w:rsidRPr="00382936">
        <w:rPr>
          <w:spacing w:val="-4"/>
        </w:rPr>
        <w:t>№ 14-рп «О мерах по достижению целевых значений</w:t>
      </w:r>
      <w:r>
        <w:t xml:space="preserve"> показателя «Доля городов                 с благоприятной средой»,</w:t>
      </w:r>
      <w:r>
        <w:rPr>
          <w:rStyle w:val="a8"/>
          <w:rFonts w:cs="Times New Roman CYR"/>
        </w:rPr>
        <w:t xml:space="preserve"> </w:t>
      </w:r>
      <w:r>
        <w:t xml:space="preserve">входящего в перечень показателей для оценки эффективности деятельности высших должностных лиц (руководителей высших          исполнительных органов государственной власти) субъектов Российской                    Федерации и деятельности органов исполнительной власти субъектов Российской Федерации, в Ханты-Мансийском автономном округе – Югре», </w:t>
      </w:r>
      <w:r w:rsidRPr="00382936">
        <w:rPr>
          <w:spacing w:val="-4"/>
          <w:szCs w:val="28"/>
        </w:rPr>
        <w:t>р</w:t>
      </w:r>
      <w:r w:rsidRPr="00382936">
        <w:rPr>
          <w:rStyle w:val="a8"/>
          <w:bCs/>
          <w:color w:val="auto"/>
          <w:spacing w:val="-4"/>
          <w:szCs w:val="28"/>
        </w:rPr>
        <w:t xml:space="preserve">аспоряжениями Главы города от 17.11.2021 № 34 «О </w:t>
      </w:r>
      <w:r w:rsidRPr="00382936">
        <w:rPr>
          <w:spacing w:val="-4"/>
          <w:szCs w:val="28"/>
        </w:rPr>
        <w:t>назначении ответственных</w:t>
      </w:r>
      <w:r>
        <w:rPr>
          <w:szCs w:val="28"/>
        </w:rPr>
        <w:t xml:space="preserve"> исполни-телей за предоставление сведений по индикаторам и показателям для расчета                   и формирования индекса качества городской среды», от 29.12.2021 № 38                              «О последовательности исполнения обязанностей Главы города высшими должностными лицами Администрации города в период его временного </w:t>
      </w:r>
      <w:r w:rsidRPr="00382936">
        <w:rPr>
          <w:spacing w:val="-6"/>
          <w:szCs w:val="28"/>
        </w:rPr>
        <w:t>отсутствия», распоряжением Администрации города от 30.12.2005 № 3686 «Об утверждении</w:t>
      </w:r>
      <w:r>
        <w:rPr>
          <w:szCs w:val="28"/>
        </w:rPr>
        <w:t xml:space="preserve">                Регламента </w:t>
      </w:r>
      <w:r>
        <w:rPr>
          <w:spacing w:val="-6"/>
          <w:szCs w:val="28"/>
        </w:rPr>
        <w:t>Администрации города»,</w:t>
      </w:r>
      <w:r>
        <w:rPr>
          <w:szCs w:val="28"/>
        </w:rPr>
        <w:t xml:space="preserve"> </w:t>
      </w:r>
      <w:r>
        <w:rPr>
          <w:rFonts w:cs="Times New Roman"/>
          <w:szCs w:val="28"/>
        </w:rPr>
        <w:t xml:space="preserve">в целях достижения индикаторов индекса качества городской среды: </w:t>
      </w:r>
    </w:p>
    <w:p w:rsidR="00382936" w:rsidRPr="00382936" w:rsidRDefault="00382936" w:rsidP="00382936">
      <w:pPr>
        <w:ind w:firstLine="709"/>
        <w:jc w:val="both"/>
        <w:rPr>
          <w:rStyle w:val="a8"/>
          <w:bCs/>
          <w:color w:val="auto"/>
        </w:rPr>
      </w:pPr>
      <w:r>
        <w:rPr>
          <w:szCs w:val="28"/>
        </w:rPr>
        <w:lastRenderedPageBreak/>
        <w:t xml:space="preserve">1. Назначить должностных лиц Администрации города, </w:t>
      </w:r>
      <w:r>
        <w:rPr>
          <w:bCs/>
          <w:szCs w:val="28"/>
          <w:shd w:val="clear" w:color="auto" w:fill="FFFFFF"/>
        </w:rPr>
        <w:t xml:space="preserve">муниципального казенного учреждения «Единая дежурно-диспетчерская служба города Сургута» </w:t>
      </w:r>
      <w:r w:rsidRPr="00382936">
        <w:rPr>
          <w:spacing w:val="-4"/>
          <w:szCs w:val="28"/>
        </w:rPr>
        <w:t xml:space="preserve">ответственными за размещение сведений </w:t>
      </w:r>
      <w:r w:rsidRPr="00382936">
        <w:rPr>
          <w:rFonts w:cs="Times New Roman"/>
          <w:color w:val="333333"/>
          <w:spacing w:val="-4"/>
          <w:szCs w:val="28"/>
          <w:shd w:val="clear" w:color="auto" w:fill="FFFFFF"/>
        </w:rPr>
        <w:t>в автоматизированной информационной</w:t>
      </w:r>
      <w:r>
        <w:rPr>
          <w:rFonts w:cs="Times New Roman"/>
          <w:color w:val="333333"/>
          <w:szCs w:val="28"/>
          <w:shd w:val="clear" w:color="auto" w:fill="FFFFFF"/>
        </w:rPr>
        <w:t xml:space="preserve"> системе государственной корпорации – Фонд содействия реформированию              жилищно-коммунального хозяйства «Реформа ЖКХ» </w:t>
      </w:r>
      <w:r w:rsidRPr="00382936">
        <w:rPr>
          <w:rStyle w:val="a8"/>
          <w:bCs/>
          <w:color w:val="auto"/>
          <w:szCs w:val="28"/>
        </w:rPr>
        <w:t>согласно приложению.</w:t>
      </w:r>
    </w:p>
    <w:p w:rsidR="00382936" w:rsidRDefault="00382936" w:rsidP="00382936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Д</w:t>
      </w:r>
      <w:r>
        <w:rPr>
          <w:szCs w:val="28"/>
        </w:rPr>
        <w:t>епартаменту массовых коммуникаций и аналитики</w:t>
      </w:r>
      <w:r>
        <w:rPr>
          <w:rFonts w:eastAsia="Times New Roman" w:cs="Times New Roman"/>
          <w:szCs w:val="28"/>
          <w:lang w:eastAsia="ru-RU"/>
        </w:rPr>
        <w:t xml:space="preserve"> разместить                 настоящее распоряжение на официальном портале Администрации города: www.admsurgut.ru.</w:t>
      </w:r>
    </w:p>
    <w:p w:rsidR="00382936" w:rsidRPr="00382936" w:rsidRDefault="00382936" w:rsidP="00382936">
      <w:pPr>
        <w:shd w:val="clear" w:color="auto" w:fill="FFFFFF"/>
        <w:ind w:firstLine="709"/>
        <w:jc w:val="both"/>
        <w:rPr>
          <w:spacing w:val="-4"/>
        </w:rPr>
      </w:pPr>
      <w:r>
        <w:rPr>
          <w:rFonts w:eastAsia="Times New Roman" w:cs="Times New Roman"/>
          <w:szCs w:val="28"/>
          <w:lang w:eastAsia="ru-RU"/>
        </w:rPr>
        <w:t xml:space="preserve">3. Контроль за выполнением пунктов 1, 2 приложения к распоряжению                 </w:t>
      </w:r>
      <w:r>
        <w:rPr>
          <w:szCs w:val="28"/>
        </w:rPr>
        <w:t xml:space="preserve">возложить на заместителя Главы города, </w:t>
      </w:r>
      <w:r>
        <w:t xml:space="preserve">курирующего сферу городского                          хозяйства, природопользования и экологии, управления земельными ресурсами </w:t>
      </w:r>
      <w:r w:rsidRPr="00382936">
        <w:rPr>
          <w:spacing w:val="-4"/>
        </w:rPr>
        <w:t>городского округа и имуществом, находящимися в муниципальной собственности.</w:t>
      </w:r>
    </w:p>
    <w:p w:rsidR="00382936" w:rsidRDefault="00382936" w:rsidP="00382936">
      <w:pPr>
        <w:autoSpaceDE w:val="0"/>
        <w:autoSpaceDN w:val="0"/>
        <w:adjustRightInd w:val="0"/>
        <w:ind w:firstLine="709"/>
        <w:jc w:val="both"/>
      </w:pPr>
      <w:r>
        <w:t xml:space="preserve">4. Контроль за выполнением пункта 3 приложения к распоряжению                     </w:t>
      </w:r>
      <w:r>
        <w:rPr>
          <w:szCs w:val="28"/>
        </w:rPr>
        <w:t xml:space="preserve">возложить на заместителя Главы города, </w:t>
      </w:r>
      <w:r>
        <w:t xml:space="preserve">курирующего сферу архитектуры </w:t>
      </w:r>
      <w:r>
        <w:br/>
        <w:t>и градостроительства.</w:t>
      </w:r>
    </w:p>
    <w:p w:rsidR="00382936" w:rsidRDefault="00382936" w:rsidP="00382936">
      <w:pPr>
        <w:autoSpaceDE w:val="0"/>
        <w:autoSpaceDN w:val="0"/>
        <w:adjustRightInd w:val="0"/>
        <w:ind w:firstLine="709"/>
        <w:jc w:val="both"/>
      </w:pPr>
      <w:r>
        <w:t xml:space="preserve">5. Контроль за выполнением пункта 4 приложения к распоряжению                     </w:t>
      </w:r>
      <w:r>
        <w:rPr>
          <w:szCs w:val="28"/>
        </w:rPr>
        <w:t xml:space="preserve">возложить на заместителя Главы города, </w:t>
      </w:r>
      <w:r>
        <w:t>курирующего сферу обеспечения                 безопасности городского округа.</w:t>
      </w:r>
    </w:p>
    <w:p w:rsidR="00382936" w:rsidRDefault="00382936" w:rsidP="0038293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 Настоящее распоряжение вступает в силу с момента его издания.</w:t>
      </w:r>
    </w:p>
    <w:p w:rsidR="00382936" w:rsidRDefault="00382936" w:rsidP="00382936">
      <w:pPr>
        <w:widowControl w:val="0"/>
        <w:ind w:firstLine="709"/>
        <w:jc w:val="both"/>
        <w:rPr>
          <w:rFonts w:eastAsia="Times New Roman" w:cs="Times New Roman"/>
          <w:szCs w:val="28"/>
        </w:rPr>
      </w:pPr>
    </w:p>
    <w:p w:rsidR="00382936" w:rsidRDefault="00382936" w:rsidP="00382936">
      <w:pPr>
        <w:widowControl w:val="0"/>
        <w:jc w:val="both"/>
        <w:rPr>
          <w:rFonts w:eastAsia="Times New Roman" w:cs="Times New Roman"/>
          <w:szCs w:val="28"/>
        </w:rPr>
      </w:pPr>
    </w:p>
    <w:p w:rsidR="00382936" w:rsidRDefault="00382936" w:rsidP="00382936">
      <w:pPr>
        <w:widowControl w:val="0"/>
        <w:jc w:val="both"/>
        <w:rPr>
          <w:rFonts w:eastAsia="Times New Roman" w:cs="Times New Roman"/>
          <w:szCs w:val="28"/>
        </w:rPr>
      </w:pPr>
    </w:p>
    <w:p w:rsidR="00382936" w:rsidRDefault="00382936" w:rsidP="00382936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382936" w:rsidRDefault="00382936" w:rsidP="00382936">
      <w:pPr>
        <w:widowControl w:val="0"/>
        <w:jc w:val="both"/>
        <w:rPr>
          <w:rFonts w:eastAsia="Times New Roman" w:cs="Times New Roman"/>
          <w:szCs w:val="28"/>
        </w:rPr>
      </w:pPr>
    </w:p>
    <w:p w:rsidR="00382936" w:rsidRDefault="00382936" w:rsidP="00382936">
      <w:pPr>
        <w:widowControl w:val="0"/>
        <w:jc w:val="both"/>
        <w:rPr>
          <w:rFonts w:eastAsia="Times New Roman" w:cs="Times New Roman"/>
          <w:szCs w:val="28"/>
        </w:rPr>
      </w:pPr>
    </w:p>
    <w:p w:rsidR="00382936" w:rsidRDefault="00382936">
      <w:pPr>
        <w:spacing w:after="160" w:line="259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br w:type="page"/>
      </w:r>
    </w:p>
    <w:p w:rsidR="00382936" w:rsidRDefault="00382936" w:rsidP="00382936">
      <w:pPr>
        <w:ind w:left="5954" w:right="-1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382936" w:rsidRDefault="00382936" w:rsidP="00382936">
      <w:pPr>
        <w:ind w:left="5954" w:right="-1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382936" w:rsidRDefault="00382936" w:rsidP="00382936">
      <w:pPr>
        <w:ind w:left="5954" w:right="-1"/>
        <w:rPr>
          <w:rFonts w:cs="Times New Roman"/>
          <w:szCs w:val="28"/>
        </w:rPr>
      </w:pPr>
      <w:r>
        <w:rPr>
          <w:rFonts w:cs="Times New Roman"/>
          <w:szCs w:val="28"/>
        </w:rPr>
        <w:t>Главы города</w:t>
      </w:r>
    </w:p>
    <w:p w:rsidR="00382936" w:rsidRDefault="00382936" w:rsidP="00382936">
      <w:pPr>
        <w:ind w:left="5954" w:right="-1"/>
        <w:rPr>
          <w:rFonts w:cs="Times New Roman"/>
          <w:szCs w:val="28"/>
        </w:rPr>
      </w:pPr>
      <w:r>
        <w:rPr>
          <w:rFonts w:cs="Times New Roman"/>
          <w:szCs w:val="28"/>
        </w:rPr>
        <w:t>от____________ № _______</w:t>
      </w:r>
    </w:p>
    <w:p w:rsidR="00382936" w:rsidRDefault="00382936" w:rsidP="00382936">
      <w:pPr>
        <w:ind w:left="5954" w:right="-1" w:firstLine="142"/>
        <w:rPr>
          <w:rFonts w:cs="Times New Roman"/>
          <w:szCs w:val="28"/>
        </w:rPr>
      </w:pPr>
    </w:p>
    <w:p w:rsidR="00382936" w:rsidRDefault="00382936" w:rsidP="00382936">
      <w:pPr>
        <w:ind w:left="5954" w:right="-1" w:firstLine="142"/>
        <w:rPr>
          <w:rFonts w:cs="Times New Roman"/>
          <w:szCs w:val="28"/>
        </w:rPr>
      </w:pPr>
    </w:p>
    <w:p w:rsidR="00382936" w:rsidRDefault="00382936" w:rsidP="00382936">
      <w:pPr>
        <w:jc w:val="center"/>
      </w:pPr>
      <w:r>
        <w:t xml:space="preserve">Ответственные лица </w:t>
      </w:r>
    </w:p>
    <w:p w:rsidR="00382936" w:rsidRDefault="00382936" w:rsidP="00382936">
      <w:pPr>
        <w:jc w:val="center"/>
        <w:rPr>
          <w:shd w:val="clear" w:color="auto" w:fill="FFFFFF"/>
        </w:rPr>
      </w:pPr>
      <w:r>
        <w:t xml:space="preserve">за размещение сведений </w:t>
      </w:r>
      <w:r>
        <w:rPr>
          <w:shd w:val="clear" w:color="auto" w:fill="FFFFFF"/>
        </w:rPr>
        <w:t xml:space="preserve">в автоматизированной информационной </w:t>
      </w:r>
    </w:p>
    <w:p w:rsidR="00382936" w:rsidRDefault="00382936" w:rsidP="00382936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системе государственной корпорации – Фонд содействия </w:t>
      </w:r>
    </w:p>
    <w:p w:rsidR="00382936" w:rsidRDefault="00382936" w:rsidP="00382936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реформированию жилищно-коммунального хозяйства </w:t>
      </w:r>
    </w:p>
    <w:p w:rsidR="00382936" w:rsidRDefault="00382936" w:rsidP="00382936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«Реформа ЖКХ»</w:t>
      </w:r>
    </w:p>
    <w:p w:rsidR="00382936" w:rsidRDefault="00382936" w:rsidP="00382936"/>
    <w:tbl>
      <w:tblPr>
        <w:tblStyle w:val="a7"/>
        <w:tblW w:w="9511" w:type="dxa"/>
        <w:tblInd w:w="-5" w:type="dxa"/>
        <w:tblLook w:val="04A0" w:firstRow="1" w:lastRow="0" w:firstColumn="1" w:lastColumn="0" w:noHBand="0" w:noVBand="1"/>
      </w:tblPr>
      <w:tblGrid>
        <w:gridCol w:w="594"/>
        <w:gridCol w:w="2808"/>
        <w:gridCol w:w="3686"/>
        <w:gridCol w:w="2423"/>
      </w:tblGrid>
      <w:tr w:rsidR="00382936" w:rsidTr="003829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6" w:rsidRPr="00382936" w:rsidRDefault="00382936">
            <w:pPr>
              <w:jc w:val="center"/>
              <w:rPr>
                <w:sz w:val="26"/>
                <w:szCs w:val="26"/>
              </w:rPr>
            </w:pPr>
            <w:r w:rsidRPr="00382936">
              <w:rPr>
                <w:sz w:val="26"/>
                <w:szCs w:val="26"/>
              </w:rPr>
              <w:t>№ п/п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6" w:rsidRPr="00382936" w:rsidRDefault="00382936">
            <w:pPr>
              <w:jc w:val="center"/>
              <w:rPr>
                <w:sz w:val="26"/>
                <w:szCs w:val="26"/>
              </w:rPr>
            </w:pPr>
            <w:r w:rsidRPr="00382936">
              <w:rPr>
                <w:sz w:val="26"/>
                <w:szCs w:val="26"/>
              </w:rPr>
              <w:t xml:space="preserve">Сведения, </w:t>
            </w:r>
          </w:p>
          <w:p w:rsidR="00382936" w:rsidRPr="00382936" w:rsidRDefault="00382936">
            <w:pPr>
              <w:jc w:val="center"/>
              <w:rPr>
                <w:sz w:val="26"/>
                <w:szCs w:val="26"/>
              </w:rPr>
            </w:pPr>
            <w:r w:rsidRPr="00382936">
              <w:rPr>
                <w:sz w:val="26"/>
                <w:szCs w:val="26"/>
              </w:rPr>
              <w:t xml:space="preserve">подлежащие </w:t>
            </w:r>
          </w:p>
          <w:p w:rsidR="00382936" w:rsidRPr="00382936" w:rsidRDefault="00382936">
            <w:pPr>
              <w:jc w:val="center"/>
              <w:rPr>
                <w:sz w:val="26"/>
                <w:szCs w:val="26"/>
              </w:rPr>
            </w:pPr>
            <w:r w:rsidRPr="00382936">
              <w:rPr>
                <w:sz w:val="26"/>
                <w:szCs w:val="26"/>
              </w:rPr>
              <w:t>размещению</w:t>
            </w:r>
          </w:p>
          <w:p w:rsidR="00382936" w:rsidRPr="00382936" w:rsidRDefault="003829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6" w:rsidRPr="00382936" w:rsidRDefault="00382936">
            <w:pPr>
              <w:jc w:val="center"/>
              <w:rPr>
                <w:sz w:val="26"/>
                <w:szCs w:val="26"/>
              </w:rPr>
            </w:pPr>
            <w:r w:rsidRPr="00382936">
              <w:rPr>
                <w:sz w:val="26"/>
                <w:szCs w:val="26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6" w:rsidRPr="00382936" w:rsidRDefault="00382936">
            <w:pPr>
              <w:jc w:val="center"/>
              <w:rPr>
                <w:sz w:val="26"/>
                <w:szCs w:val="26"/>
              </w:rPr>
            </w:pPr>
            <w:r w:rsidRPr="00382936">
              <w:rPr>
                <w:sz w:val="26"/>
                <w:szCs w:val="26"/>
              </w:rPr>
              <w:t>Ф.И.О.</w:t>
            </w:r>
          </w:p>
        </w:tc>
      </w:tr>
      <w:tr w:rsidR="00382936" w:rsidTr="00382936">
        <w:trPr>
          <w:trHeight w:val="74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6" w:rsidRPr="00382936" w:rsidRDefault="00382936">
            <w:pPr>
              <w:jc w:val="center"/>
              <w:rPr>
                <w:sz w:val="26"/>
                <w:szCs w:val="26"/>
              </w:rPr>
            </w:pPr>
            <w:r w:rsidRPr="00382936">
              <w:rPr>
                <w:sz w:val="26"/>
                <w:szCs w:val="26"/>
              </w:rPr>
              <w:t>1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 xml:space="preserve">Мониторинг </w:t>
            </w:r>
          </w:p>
          <w:p w:rsid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 xml:space="preserve">региональных </w:t>
            </w:r>
          </w:p>
          <w:p w:rsid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 xml:space="preserve">программ переселения </w:t>
            </w:r>
          </w:p>
          <w:p w:rsid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 xml:space="preserve">граждан из аварийного </w:t>
            </w:r>
          </w:p>
          <w:p w:rsidR="00382936" w:rsidRPr="00382936" w:rsidRDefault="00382936">
            <w:pPr>
              <w:rPr>
                <w:sz w:val="26"/>
                <w:szCs w:val="26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>жилья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6" w:rsidRP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 xml:space="preserve">заместитель директора </w:t>
            </w:r>
          </w:p>
          <w:p w:rsid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 xml:space="preserve">департамента имущественных </w:t>
            </w:r>
          </w:p>
          <w:p w:rsidR="00382936" w:rsidRP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 xml:space="preserve">и земельных отношений </w:t>
            </w:r>
          </w:p>
          <w:p w:rsidR="00382936" w:rsidRP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>Администрации города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6" w:rsidRP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 xml:space="preserve">Алексеев </w:t>
            </w:r>
          </w:p>
          <w:p w:rsidR="00382936" w:rsidRP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>Сергей Алексеевич</w:t>
            </w:r>
          </w:p>
        </w:tc>
      </w:tr>
      <w:tr w:rsidR="00382936" w:rsidTr="00382936">
        <w:trPr>
          <w:trHeight w:val="1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36" w:rsidRPr="00382936" w:rsidRDefault="00382936">
            <w:pPr>
              <w:rPr>
                <w:sz w:val="26"/>
                <w:szCs w:val="26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36" w:rsidRPr="00382936" w:rsidRDefault="0038293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 xml:space="preserve">начальник отдела организации переселения граждан и сноса объектов департамента </w:t>
            </w:r>
          </w:p>
          <w:p w:rsidR="00382936" w:rsidRDefault="00382936" w:rsidP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 xml:space="preserve">имущественных и земельных отношений Администрации </w:t>
            </w:r>
          </w:p>
          <w:p w:rsidR="00382936" w:rsidRPr="00382936" w:rsidRDefault="00382936" w:rsidP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>города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6" w:rsidRP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 xml:space="preserve">Галиев </w:t>
            </w:r>
          </w:p>
          <w:p w:rsidR="00382936" w:rsidRP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>Виталий Ринатович</w:t>
            </w:r>
          </w:p>
        </w:tc>
      </w:tr>
      <w:tr w:rsidR="00382936" w:rsidTr="00382936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6" w:rsidRPr="00382936" w:rsidRDefault="00382936">
            <w:pPr>
              <w:jc w:val="center"/>
              <w:rPr>
                <w:sz w:val="26"/>
                <w:szCs w:val="26"/>
              </w:rPr>
            </w:pPr>
            <w:r w:rsidRPr="00382936">
              <w:rPr>
                <w:sz w:val="26"/>
                <w:szCs w:val="26"/>
              </w:rPr>
              <w:t>2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6" w:rsidRPr="00382936" w:rsidRDefault="00382936">
            <w:pPr>
              <w:rPr>
                <w:sz w:val="26"/>
                <w:szCs w:val="26"/>
              </w:rPr>
            </w:pPr>
            <w:r w:rsidRPr="00382936">
              <w:rPr>
                <w:sz w:val="26"/>
                <w:szCs w:val="26"/>
              </w:rPr>
              <w:t xml:space="preserve">Сведения </w:t>
            </w:r>
          </w:p>
          <w:p w:rsidR="00382936" w:rsidRDefault="00382936">
            <w:pPr>
              <w:rPr>
                <w:sz w:val="26"/>
                <w:szCs w:val="26"/>
              </w:rPr>
            </w:pPr>
            <w:r w:rsidRPr="00382936">
              <w:rPr>
                <w:sz w:val="26"/>
                <w:szCs w:val="26"/>
              </w:rPr>
              <w:t xml:space="preserve">о заключенных </w:t>
            </w:r>
          </w:p>
          <w:p w:rsidR="00382936" w:rsidRPr="00382936" w:rsidRDefault="00382936">
            <w:pPr>
              <w:rPr>
                <w:sz w:val="26"/>
                <w:szCs w:val="26"/>
              </w:rPr>
            </w:pPr>
            <w:r w:rsidRPr="00382936">
              <w:rPr>
                <w:sz w:val="26"/>
                <w:szCs w:val="26"/>
              </w:rPr>
              <w:t xml:space="preserve">контрактах </w:t>
            </w:r>
          </w:p>
          <w:p w:rsidR="00382936" w:rsidRPr="00382936" w:rsidRDefault="00382936">
            <w:pPr>
              <w:rPr>
                <w:sz w:val="26"/>
                <w:szCs w:val="26"/>
              </w:rPr>
            </w:pPr>
            <w:r w:rsidRPr="00382936">
              <w:rPr>
                <w:sz w:val="26"/>
                <w:szCs w:val="26"/>
              </w:rPr>
              <w:t xml:space="preserve">на выкуп </w:t>
            </w:r>
          </w:p>
          <w:p w:rsidR="00382936" w:rsidRPr="00382936" w:rsidRDefault="00382936" w:rsidP="00382936">
            <w:pPr>
              <w:rPr>
                <w:sz w:val="26"/>
                <w:szCs w:val="26"/>
              </w:rPr>
            </w:pPr>
            <w:r w:rsidRPr="00382936">
              <w:rPr>
                <w:sz w:val="26"/>
                <w:szCs w:val="26"/>
              </w:rPr>
              <w:t>и/или приобретение жилых помещений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6" w:rsidRP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 xml:space="preserve">заместитель директора </w:t>
            </w:r>
          </w:p>
          <w:p w:rsid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 xml:space="preserve">департамента имущественных </w:t>
            </w:r>
          </w:p>
          <w:p w:rsidR="00382936" w:rsidRP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 xml:space="preserve">и земельных отношений </w:t>
            </w:r>
          </w:p>
          <w:p w:rsidR="00382936" w:rsidRP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>Администрации города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6" w:rsidRP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 xml:space="preserve">Алексеев </w:t>
            </w:r>
          </w:p>
          <w:p w:rsidR="00382936" w:rsidRP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>Сергей Алексеевич</w:t>
            </w:r>
          </w:p>
        </w:tc>
      </w:tr>
      <w:tr w:rsidR="00382936" w:rsidTr="00382936">
        <w:trPr>
          <w:trHeight w:val="1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36" w:rsidRPr="00382936" w:rsidRDefault="00382936">
            <w:pPr>
              <w:rPr>
                <w:sz w:val="26"/>
                <w:szCs w:val="26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36" w:rsidRPr="00382936" w:rsidRDefault="0038293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6" w:rsidRP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 xml:space="preserve">начальник отдела организации переселения граждан и сноса объектов департамента </w:t>
            </w:r>
          </w:p>
          <w:p w:rsid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 xml:space="preserve">имущественных и земельных </w:t>
            </w:r>
          </w:p>
          <w:p w:rsid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 xml:space="preserve">отношений Администрации </w:t>
            </w:r>
          </w:p>
          <w:p w:rsidR="00382936" w:rsidRP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>города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6" w:rsidRP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 xml:space="preserve">Галиев </w:t>
            </w:r>
          </w:p>
          <w:p w:rsidR="00382936" w:rsidRP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>Виталий Ринатович</w:t>
            </w:r>
          </w:p>
        </w:tc>
      </w:tr>
      <w:tr w:rsidR="00382936" w:rsidTr="00382936">
        <w:trPr>
          <w:trHeight w:val="1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36" w:rsidRPr="00382936" w:rsidRDefault="00382936">
            <w:pPr>
              <w:rPr>
                <w:sz w:val="26"/>
                <w:szCs w:val="26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36" w:rsidRPr="00382936" w:rsidRDefault="0038293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 xml:space="preserve">начальник отдела </w:t>
            </w:r>
          </w:p>
          <w:p w:rsidR="00382936" w:rsidRP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 xml:space="preserve">муниципальных закупок </w:t>
            </w:r>
          </w:p>
          <w:p w:rsid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 xml:space="preserve">департамента имущественных </w:t>
            </w:r>
          </w:p>
          <w:p w:rsidR="00382936" w:rsidRP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 xml:space="preserve">и земельных отношений </w:t>
            </w:r>
          </w:p>
          <w:p w:rsidR="00382936" w:rsidRP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>Администрации города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6" w:rsidRP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 xml:space="preserve">Ерицян </w:t>
            </w:r>
          </w:p>
          <w:p w:rsidR="00382936" w:rsidRP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>Лилит Самвеловна</w:t>
            </w:r>
          </w:p>
        </w:tc>
      </w:tr>
    </w:tbl>
    <w:p w:rsidR="00382936" w:rsidRDefault="00382936"/>
    <w:p w:rsidR="00382936" w:rsidRDefault="00382936"/>
    <w:p w:rsidR="00382936" w:rsidRDefault="00382936"/>
    <w:p w:rsidR="00382936" w:rsidRDefault="00382936"/>
    <w:tbl>
      <w:tblPr>
        <w:tblStyle w:val="a7"/>
        <w:tblW w:w="9511" w:type="dxa"/>
        <w:tblInd w:w="-5" w:type="dxa"/>
        <w:tblLook w:val="04A0" w:firstRow="1" w:lastRow="0" w:firstColumn="1" w:lastColumn="0" w:noHBand="0" w:noVBand="1"/>
      </w:tblPr>
      <w:tblGrid>
        <w:gridCol w:w="594"/>
        <w:gridCol w:w="2808"/>
        <w:gridCol w:w="3686"/>
        <w:gridCol w:w="2423"/>
      </w:tblGrid>
      <w:tr w:rsidR="00382936" w:rsidTr="00382936">
        <w:trPr>
          <w:trHeight w:val="113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936" w:rsidRPr="00382936" w:rsidRDefault="00382936">
            <w:pPr>
              <w:jc w:val="center"/>
              <w:rPr>
                <w:sz w:val="26"/>
                <w:szCs w:val="26"/>
              </w:rPr>
            </w:pPr>
            <w:r w:rsidRPr="00382936">
              <w:rPr>
                <w:sz w:val="26"/>
                <w:szCs w:val="26"/>
              </w:rPr>
              <w:t>3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6" w:rsidRDefault="00382936">
            <w:pPr>
              <w:rPr>
                <w:sz w:val="26"/>
                <w:szCs w:val="26"/>
              </w:rPr>
            </w:pPr>
            <w:r w:rsidRPr="00382936">
              <w:rPr>
                <w:sz w:val="26"/>
                <w:szCs w:val="26"/>
              </w:rPr>
              <w:t xml:space="preserve">Сведения </w:t>
            </w:r>
          </w:p>
          <w:p w:rsidR="00382936" w:rsidRDefault="00382936">
            <w:pPr>
              <w:rPr>
                <w:sz w:val="26"/>
                <w:szCs w:val="26"/>
              </w:rPr>
            </w:pPr>
            <w:r w:rsidRPr="00382936">
              <w:rPr>
                <w:sz w:val="26"/>
                <w:szCs w:val="26"/>
              </w:rPr>
              <w:t xml:space="preserve">о заключенных </w:t>
            </w:r>
          </w:p>
          <w:p w:rsidR="00382936" w:rsidRDefault="00382936">
            <w:pPr>
              <w:rPr>
                <w:sz w:val="26"/>
                <w:szCs w:val="26"/>
              </w:rPr>
            </w:pPr>
            <w:r w:rsidRPr="00382936">
              <w:rPr>
                <w:sz w:val="26"/>
                <w:szCs w:val="26"/>
              </w:rPr>
              <w:t xml:space="preserve">департаментом </w:t>
            </w:r>
          </w:p>
          <w:p w:rsidR="00382936" w:rsidRPr="00382936" w:rsidRDefault="00382936">
            <w:pPr>
              <w:rPr>
                <w:sz w:val="26"/>
                <w:szCs w:val="26"/>
              </w:rPr>
            </w:pPr>
            <w:r w:rsidRPr="00382936">
              <w:rPr>
                <w:sz w:val="26"/>
                <w:szCs w:val="26"/>
              </w:rPr>
              <w:t xml:space="preserve">архитектуры </w:t>
            </w:r>
          </w:p>
          <w:p w:rsidR="00382936" w:rsidRDefault="00382936">
            <w:pPr>
              <w:rPr>
                <w:sz w:val="26"/>
                <w:szCs w:val="26"/>
              </w:rPr>
            </w:pPr>
            <w:r w:rsidRPr="00382936">
              <w:rPr>
                <w:sz w:val="26"/>
                <w:szCs w:val="26"/>
              </w:rPr>
              <w:t xml:space="preserve">и градостроительства </w:t>
            </w:r>
          </w:p>
          <w:p w:rsidR="00382936" w:rsidRDefault="00382936">
            <w:pPr>
              <w:rPr>
                <w:sz w:val="26"/>
                <w:szCs w:val="26"/>
              </w:rPr>
            </w:pPr>
            <w:r w:rsidRPr="00382936">
              <w:rPr>
                <w:sz w:val="26"/>
                <w:szCs w:val="26"/>
              </w:rPr>
              <w:t xml:space="preserve">Администрации </w:t>
            </w:r>
          </w:p>
          <w:p w:rsidR="00382936" w:rsidRPr="00382936" w:rsidRDefault="00382936">
            <w:pPr>
              <w:rPr>
                <w:sz w:val="26"/>
                <w:szCs w:val="26"/>
              </w:rPr>
            </w:pPr>
            <w:r w:rsidRPr="00382936">
              <w:rPr>
                <w:sz w:val="26"/>
                <w:szCs w:val="26"/>
              </w:rPr>
              <w:t>города до 01.01.2022</w:t>
            </w:r>
          </w:p>
          <w:p w:rsidR="00382936" w:rsidRPr="00382936" w:rsidRDefault="00382936" w:rsidP="00382936">
            <w:pPr>
              <w:ind w:right="-110"/>
              <w:rPr>
                <w:sz w:val="26"/>
                <w:szCs w:val="26"/>
              </w:rPr>
            </w:pPr>
            <w:r w:rsidRPr="00382936">
              <w:rPr>
                <w:sz w:val="26"/>
                <w:szCs w:val="26"/>
              </w:rPr>
              <w:t xml:space="preserve">контрактах на выкуп </w:t>
            </w:r>
          </w:p>
          <w:p w:rsidR="00382936" w:rsidRDefault="00382936" w:rsidP="00382936">
            <w:pPr>
              <w:rPr>
                <w:sz w:val="26"/>
                <w:szCs w:val="26"/>
              </w:rPr>
            </w:pPr>
            <w:r w:rsidRPr="00382936">
              <w:rPr>
                <w:sz w:val="26"/>
                <w:szCs w:val="26"/>
              </w:rPr>
              <w:t xml:space="preserve">и/или приобретение </w:t>
            </w:r>
          </w:p>
          <w:p w:rsidR="00382936" w:rsidRPr="00382936" w:rsidRDefault="00382936" w:rsidP="00382936">
            <w:pPr>
              <w:rPr>
                <w:sz w:val="26"/>
                <w:szCs w:val="26"/>
              </w:rPr>
            </w:pPr>
            <w:r w:rsidRPr="00382936">
              <w:rPr>
                <w:sz w:val="26"/>
                <w:szCs w:val="26"/>
              </w:rPr>
              <w:t>жилых помещений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6" w:rsidRPr="00382936" w:rsidRDefault="00382936">
            <w:pPr>
              <w:rPr>
                <w:sz w:val="26"/>
                <w:szCs w:val="26"/>
              </w:rPr>
            </w:pPr>
            <w:r w:rsidRPr="00382936">
              <w:rPr>
                <w:sz w:val="26"/>
                <w:szCs w:val="26"/>
              </w:rPr>
              <w:t xml:space="preserve">заместитель директора </w:t>
            </w:r>
          </w:p>
          <w:p w:rsidR="00382936" w:rsidRPr="00382936" w:rsidRDefault="00382936">
            <w:pPr>
              <w:rPr>
                <w:sz w:val="26"/>
                <w:szCs w:val="26"/>
              </w:rPr>
            </w:pPr>
            <w:r w:rsidRPr="00382936">
              <w:rPr>
                <w:sz w:val="26"/>
                <w:szCs w:val="26"/>
              </w:rPr>
              <w:t xml:space="preserve">департамента архитектуры </w:t>
            </w:r>
          </w:p>
          <w:p w:rsidR="00382936" w:rsidRPr="00382936" w:rsidRDefault="00382936">
            <w:pPr>
              <w:rPr>
                <w:sz w:val="26"/>
                <w:szCs w:val="26"/>
              </w:rPr>
            </w:pPr>
            <w:r w:rsidRPr="00382936">
              <w:rPr>
                <w:sz w:val="26"/>
                <w:szCs w:val="26"/>
              </w:rPr>
              <w:t xml:space="preserve">и градостроительства </w:t>
            </w:r>
          </w:p>
          <w:p w:rsidR="00382936" w:rsidRP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sz w:val="26"/>
                <w:szCs w:val="26"/>
              </w:rPr>
              <w:t>Администрации города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6" w:rsidRP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 xml:space="preserve">Романов </w:t>
            </w:r>
          </w:p>
          <w:p w:rsidR="00382936" w:rsidRP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>Андрей Андреевич</w:t>
            </w:r>
          </w:p>
        </w:tc>
      </w:tr>
      <w:tr w:rsidR="00382936" w:rsidTr="00382936">
        <w:trPr>
          <w:trHeight w:val="113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6" w:rsidRPr="00382936" w:rsidRDefault="003829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36" w:rsidRPr="00382936" w:rsidRDefault="0038293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6" w:rsidRPr="00382936" w:rsidRDefault="00382936">
            <w:pPr>
              <w:rPr>
                <w:bCs/>
                <w:kern w:val="36"/>
                <w:sz w:val="26"/>
                <w:szCs w:val="26"/>
              </w:rPr>
            </w:pPr>
            <w:r w:rsidRPr="00382936">
              <w:rPr>
                <w:bCs/>
                <w:kern w:val="36"/>
                <w:sz w:val="26"/>
                <w:szCs w:val="26"/>
              </w:rPr>
              <w:t xml:space="preserve">начальник отдела </w:t>
            </w:r>
          </w:p>
          <w:p w:rsidR="00382936" w:rsidRPr="00382936" w:rsidRDefault="00382936">
            <w:pPr>
              <w:rPr>
                <w:sz w:val="26"/>
                <w:szCs w:val="26"/>
              </w:rPr>
            </w:pPr>
            <w:r w:rsidRPr="00382936">
              <w:rPr>
                <w:bCs/>
                <w:kern w:val="36"/>
                <w:sz w:val="26"/>
                <w:szCs w:val="26"/>
              </w:rPr>
              <w:t>муниципальных закупок</w:t>
            </w:r>
            <w:r w:rsidRPr="00382936">
              <w:rPr>
                <w:sz w:val="26"/>
                <w:szCs w:val="26"/>
              </w:rPr>
              <w:t xml:space="preserve"> </w:t>
            </w:r>
          </w:p>
          <w:p w:rsidR="00382936" w:rsidRPr="00382936" w:rsidRDefault="00382936">
            <w:pPr>
              <w:rPr>
                <w:bCs/>
                <w:kern w:val="36"/>
                <w:sz w:val="26"/>
                <w:szCs w:val="26"/>
              </w:rPr>
            </w:pPr>
            <w:r w:rsidRPr="00382936">
              <w:rPr>
                <w:bCs/>
                <w:kern w:val="36"/>
                <w:sz w:val="26"/>
                <w:szCs w:val="26"/>
              </w:rPr>
              <w:t xml:space="preserve">департамента архитектуры </w:t>
            </w:r>
          </w:p>
          <w:p w:rsidR="00382936" w:rsidRPr="00382936" w:rsidRDefault="00382936">
            <w:pPr>
              <w:rPr>
                <w:bCs/>
                <w:kern w:val="36"/>
                <w:sz w:val="26"/>
                <w:szCs w:val="26"/>
              </w:rPr>
            </w:pPr>
            <w:r w:rsidRPr="00382936">
              <w:rPr>
                <w:bCs/>
                <w:kern w:val="36"/>
                <w:sz w:val="26"/>
                <w:szCs w:val="26"/>
              </w:rPr>
              <w:t>и градостроительства</w:t>
            </w:r>
          </w:p>
          <w:p w:rsidR="00382936" w:rsidRP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bCs/>
                <w:kern w:val="36"/>
                <w:sz w:val="26"/>
                <w:szCs w:val="26"/>
              </w:rPr>
              <w:t>Администрации города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6" w:rsidRP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 xml:space="preserve">Чашурина </w:t>
            </w:r>
          </w:p>
          <w:p w:rsid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 xml:space="preserve">Надежда </w:t>
            </w:r>
          </w:p>
          <w:p w:rsidR="00382936" w:rsidRP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>Витальевна</w:t>
            </w:r>
          </w:p>
        </w:tc>
      </w:tr>
      <w:tr w:rsidR="00382936" w:rsidTr="00382936">
        <w:trPr>
          <w:trHeight w:val="1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6" w:rsidRPr="00382936" w:rsidRDefault="00382936">
            <w:pPr>
              <w:jc w:val="center"/>
              <w:rPr>
                <w:sz w:val="26"/>
                <w:szCs w:val="26"/>
              </w:rPr>
            </w:pPr>
            <w:r w:rsidRPr="00382936">
              <w:rPr>
                <w:sz w:val="26"/>
                <w:szCs w:val="26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6" w:rsidRDefault="00382936">
            <w:pPr>
              <w:rPr>
                <w:color w:val="000000"/>
                <w:sz w:val="26"/>
                <w:szCs w:val="26"/>
              </w:rPr>
            </w:pPr>
            <w:r w:rsidRPr="00382936">
              <w:rPr>
                <w:color w:val="000000"/>
                <w:sz w:val="26"/>
                <w:szCs w:val="26"/>
              </w:rPr>
              <w:t xml:space="preserve">Мониторинг </w:t>
            </w:r>
          </w:p>
          <w:p w:rsidR="00382936" w:rsidRDefault="00382936">
            <w:pPr>
              <w:rPr>
                <w:color w:val="000000"/>
                <w:sz w:val="26"/>
                <w:szCs w:val="26"/>
              </w:rPr>
            </w:pPr>
            <w:r w:rsidRPr="00382936">
              <w:rPr>
                <w:color w:val="000000"/>
                <w:sz w:val="26"/>
                <w:szCs w:val="26"/>
              </w:rPr>
              <w:t xml:space="preserve">и контроль устранения аварий и инцидентов </w:t>
            </w:r>
          </w:p>
          <w:p w:rsidR="00382936" w:rsidRPr="00382936" w:rsidRDefault="00382936">
            <w:pPr>
              <w:rPr>
                <w:color w:val="000000"/>
                <w:sz w:val="26"/>
                <w:szCs w:val="26"/>
              </w:rPr>
            </w:pPr>
            <w:r w:rsidRPr="00382936">
              <w:rPr>
                <w:color w:val="000000"/>
                <w:sz w:val="26"/>
                <w:szCs w:val="26"/>
              </w:rPr>
              <w:t>на объектах жилищно-</w:t>
            </w:r>
          </w:p>
          <w:p w:rsidR="00382936" w:rsidRDefault="00382936" w:rsidP="00382936">
            <w:pPr>
              <w:rPr>
                <w:color w:val="000000"/>
                <w:sz w:val="26"/>
                <w:szCs w:val="26"/>
              </w:rPr>
            </w:pPr>
            <w:r w:rsidRPr="00382936">
              <w:rPr>
                <w:color w:val="000000"/>
                <w:sz w:val="26"/>
                <w:szCs w:val="26"/>
              </w:rPr>
              <w:t xml:space="preserve">коммунального </w:t>
            </w:r>
          </w:p>
          <w:p w:rsidR="00382936" w:rsidRPr="00382936" w:rsidRDefault="00382936" w:rsidP="00382936">
            <w:pPr>
              <w:rPr>
                <w:sz w:val="26"/>
                <w:szCs w:val="26"/>
              </w:rPr>
            </w:pPr>
            <w:r w:rsidRPr="00382936">
              <w:rPr>
                <w:color w:val="000000"/>
                <w:sz w:val="26"/>
                <w:szCs w:val="26"/>
              </w:rPr>
              <w:t>комплекса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6" w:rsidRDefault="00382936">
            <w:pPr>
              <w:rPr>
                <w:bCs/>
                <w:sz w:val="26"/>
                <w:szCs w:val="26"/>
                <w:shd w:val="clear" w:color="auto" w:fill="FFFFFF"/>
              </w:rPr>
            </w:pPr>
            <w:r w:rsidRPr="00382936">
              <w:rPr>
                <w:bCs/>
                <w:sz w:val="26"/>
                <w:szCs w:val="26"/>
                <w:shd w:val="clear" w:color="auto" w:fill="FFFFFF"/>
              </w:rPr>
              <w:t xml:space="preserve">начальник пункта управления муниципального казенного </w:t>
            </w:r>
          </w:p>
          <w:p w:rsidR="00382936" w:rsidRPr="00382936" w:rsidRDefault="00382936">
            <w:pPr>
              <w:rPr>
                <w:bCs/>
                <w:sz w:val="26"/>
                <w:szCs w:val="26"/>
                <w:shd w:val="clear" w:color="auto" w:fill="FFFFFF"/>
              </w:rPr>
            </w:pPr>
            <w:r w:rsidRPr="00382936">
              <w:rPr>
                <w:bCs/>
                <w:sz w:val="26"/>
                <w:szCs w:val="26"/>
                <w:shd w:val="clear" w:color="auto" w:fill="FFFFFF"/>
              </w:rPr>
              <w:t xml:space="preserve">учреждения «Единая </w:t>
            </w:r>
          </w:p>
          <w:p w:rsidR="00382936" w:rsidRDefault="00382936">
            <w:pPr>
              <w:rPr>
                <w:bCs/>
                <w:sz w:val="26"/>
                <w:szCs w:val="26"/>
                <w:shd w:val="clear" w:color="auto" w:fill="FFFFFF"/>
              </w:rPr>
            </w:pPr>
            <w:r w:rsidRPr="00382936">
              <w:rPr>
                <w:bCs/>
                <w:sz w:val="26"/>
                <w:szCs w:val="26"/>
                <w:shd w:val="clear" w:color="auto" w:fill="FFFFFF"/>
              </w:rPr>
              <w:t xml:space="preserve">дежурно-диспетчерская </w:t>
            </w:r>
          </w:p>
          <w:p w:rsidR="00382936" w:rsidRPr="00382936" w:rsidRDefault="00382936">
            <w:pPr>
              <w:rPr>
                <w:bCs/>
                <w:kern w:val="36"/>
                <w:sz w:val="26"/>
                <w:szCs w:val="26"/>
              </w:rPr>
            </w:pPr>
            <w:r w:rsidRPr="00382936">
              <w:rPr>
                <w:bCs/>
                <w:sz w:val="26"/>
                <w:szCs w:val="26"/>
                <w:shd w:val="clear" w:color="auto" w:fill="FFFFFF"/>
              </w:rPr>
              <w:t>служба города Сургута»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6" w:rsidRP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 xml:space="preserve">Родионов </w:t>
            </w:r>
          </w:p>
          <w:p w:rsid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 xml:space="preserve">Евгений </w:t>
            </w:r>
          </w:p>
          <w:p w:rsidR="00382936" w:rsidRPr="00382936" w:rsidRDefault="003829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2936">
              <w:rPr>
                <w:color w:val="000000"/>
                <w:sz w:val="26"/>
                <w:szCs w:val="26"/>
                <w:shd w:val="clear" w:color="auto" w:fill="FFFFFF"/>
              </w:rPr>
              <w:t>Николаевич</w:t>
            </w:r>
          </w:p>
        </w:tc>
      </w:tr>
    </w:tbl>
    <w:p w:rsidR="00226A5C" w:rsidRPr="00382936" w:rsidRDefault="00226A5C" w:rsidP="00382936"/>
    <w:sectPr w:rsidR="00226A5C" w:rsidRPr="00382936" w:rsidSect="00382936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67B" w:rsidRDefault="0098067B" w:rsidP="006A432C">
      <w:r>
        <w:separator/>
      </w:r>
    </w:p>
  </w:endnote>
  <w:endnote w:type="continuationSeparator" w:id="0">
    <w:p w:rsidR="0098067B" w:rsidRDefault="0098067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67B" w:rsidRDefault="0098067B" w:rsidP="006A432C">
      <w:r>
        <w:separator/>
      </w:r>
    </w:p>
  </w:footnote>
  <w:footnote w:type="continuationSeparator" w:id="0">
    <w:p w:rsidR="0098067B" w:rsidRDefault="0098067B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8080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82936" w:rsidRPr="00382936" w:rsidRDefault="00382936">
        <w:pPr>
          <w:pStyle w:val="a3"/>
          <w:jc w:val="center"/>
          <w:rPr>
            <w:sz w:val="20"/>
            <w:szCs w:val="20"/>
          </w:rPr>
        </w:pPr>
        <w:r w:rsidRPr="00382936">
          <w:rPr>
            <w:sz w:val="20"/>
            <w:szCs w:val="20"/>
          </w:rPr>
          <w:fldChar w:fldCharType="begin"/>
        </w:r>
        <w:r w:rsidRPr="00382936">
          <w:rPr>
            <w:sz w:val="20"/>
            <w:szCs w:val="20"/>
          </w:rPr>
          <w:instrText>PAGE   \* MERGEFORMAT</w:instrText>
        </w:r>
        <w:r w:rsidRPr="00382936">
          <w:rPr>
            <w:sz w:val="20"/>
            <w:szCs w:val="20"/>
          </w:rPr>
          <w:fldChar w:fldCharType="separate"/>
        </w:r>
        <w:r w:rsidR="00AD7548">
          <w:rPr>
            <w:noProof/>
            <w:sz w:val="20"/>
            <w:szCs w:val="20"/>
          </w:rPr>
          <w:t>2</w:t>
        </w:r>
        <w:r w:rsidRPr="00382936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36"/>
    <w:rsid w:val="000C7042"/>
    <w:rsid w:val="00226A5C"/>
    <w:rsid w:val="00243839"/>
    <w:rsid w:val="00352282"/>
    <w:rsid w:val="00382936"/>
    <w:rsid w:val="004D2E36"/>
    <w:rsid w:val="006A432C"/>
    <w:rsid w:val="006A73EC"/>
    <w:rsid w:val="00755E6A"/>
    <w:rsid w:val="00826A2E"/>
    <w:rsid w:val="008A72D3"/>
    <w:rsid w:val="0098067B"/>
    <w:rsid w:val="00A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829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82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829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8">
    <w:name w:val="Гипертекстовая ссылка"/>
    <w:basedOn w:val="a0"/>
    <w:uiPriority w:val="99"/>
    <w:rsid w:val="00382936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4470</Characters>
  <Application>Microsoft Office Word</Application>
  <DocSecurity>0</DocSecurity>
  <Lines>37</Lines>
  <Paragraphs>10</Paragraphs>
  <ScaleCrop>false</ScaleCrop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2022-11-10T10:51:00Z</dcterms:created>
  <dcterms:modified xsi:type="dcterms:W3CDTF">2022-11-10T10:51:00Z</dcterms:modified>
</cp:coreProperties>
</file>