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8F" w:rsidRDefault="001B358F" w:rsidP="00656C1A">
      <w:pPr>
        <w:spacing w:line="120" w:lineRule="atLeast"/>
        <w:jc w:val="center"/>
        <w:rPr>
          <w:sz w:val="24"/>
          <w:szCs w:val="24"/>
        </w:rPr>
      </w:pPr>
    </w:p>
    <w:p w:rsidR="001B358F" w:rsidRDefault="001B358F" w:rsidP="00656C1A">
      <w:pPr>
        <w:spacing w:line="120" w:lineRule="atLeast"/>
        <w:jc w:val="center"/>
        <w:rPr>
          <w:sz w:val="24"/>
          <w:szCs w:val="24"/>
        </w:rPr>
      </w:pPr>
    </w:p>
    <w:p w:rsidR="001B358F" w:rsidRPr="00852378" w:rsidRDefault="001B358F" w:rsidP="00656C1A">
      <w:pPr>
        <w:spacing w:line="120" w:lineRule="atLeast"/>
        <w:jc w:val="center"/>
        <w:rPr>
          <w:sz w:val="10"/>
          <w:szCs w:val="10"/>
        </w:rPr>
      </w:pPr>
    </w:p>
    <w:p w:rsidR="001B358F" w:rsidRDefault="001B358F" w:rsidP="00656C1A">
      <w:pPr>
        <w:spacing w:line="120" w:lineRule="atLeast"/>
        <w:jc w:val="center"/>
        <w:rPr>
          <w:sz w:val="10"/>
          <w:szCs w:val="24"/>
        </w:rPr>
      </w:pPr>
    </w:p>
    <w:p w:rsidR="001B358F" w:rsidRPr="005541F0" w:rsidRDefault="001B35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358F" w:rsidRDefault="001B35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358F" w:rsidRPr="005541F0" w:rsidRDefault="001B358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358F" w:rsidRPr="005649E4" w:rsidRDefault="001B358F" w:rsidP="00656C1A">
      <w:pPr>
        <w:spacing w:line="120" w:lineRule="atLeast"/>
        <w:jc w:val="center"/>
        <w:rPr>
          <w:sz w:val="18"/>
          <w:szCs w:val="24"/>
        </w:rPr>
      </w:pPr>
    </w:p>
    <w:p w:rsidR="001B358F" w:rsidRPr="00656C1A" w:rsidRDefault="001B35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358F" w:rsidRPr="005541F0" w:rsidRDefault="001B358F" w:rsidP="00656C1A">
      <w:pPr>
        <w:spacing w:line="120" w:lineRule="atLeast"/>
        <w:jc w:val="center"/>
        <w:rPr>
          <w:sz w:val="18"/>
          <w:szCs w:val="24"/>
        </w:rPr>
      </w:pPr>
    </w:p>
    <w:p w:rsidR="001B358F" w:rsidRPr="005541F0" w:rsidRDefault="001B358F" w:rsidP="00656C1A">
      <w:pPr>
        <w:spacing w:line="120" w:lineRule="atLeast"/>
        <w:jc w:val="center"/>
        <w:rPr>
          <w:sz w:val="20"/>
          <w:szCs w:val="24"/>
        </w:rPr>
      </w:pPr>
    </w:p>
    <w:p w:rsidR="001B358F" w:rsidRPr="00656C1A" w:rsidRDefault="001B358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358F" w:rsidRDefault="001B358F" w:rsidP="00656C1A">
      <w:pPr>
        <w:spacing w:line="120" w:lineRule="atLeast"/>
        <w:jc w:val="center"/>
        <w:rPr>
          <w:sz w:val="30"/>
          <w:szCs w:val="24"/>
        </w:rPr>
      </w:pPr>
    </w:p>
    <w:p w:rsidR="001B358F" w:rsidRPr="00656C1A" w:rsidRDefault="001B358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358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358F" w:rsidRPr="00F8214F" w:rsidRDefault="001B35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358F" w:rsidRPr="00F8214F" w:rsidRDefault="002346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358F" w:rsidRPr="00F8214F" w:rsidRDefault="001B35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358F" w:rsidRPr="00F8214F" w:rsidRDefault="002346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B358F" w:rsidRPr="00A63FB0" w:rsidRDefault="001B35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358F" w:rsidRPr="00A3761A" w:rsidRDefault="002346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B358F" w:rsidRPr="00F8214F" w:rsidRDefault="001B358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358F" w:rsidRPr="00F8214F" w:rsidRDefault="001B358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358F" w:rsidRPr="00AB4194" w:rsidRDefault="001B35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358F" w:rsidRPr="00F8214F" w:rsidRDefault="002346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314</w:t>
            </w:r>
          </w:p>
        </w:tc>
      </w:tr>
    </w:tbl>
    <w:p w:rsidR="001B358F" w:rsidRPr="000C4AB5" w:rsidRDefault="001B358F" w:rsidP="00C725A6">
      <w:pPr>
        <w:rPr>
          <w:rFonts w:cs="Times New Roman"/>
          <w:szCs w:val="28"/>
          <w:lang w:val="en-US"/>
        </w:rPr>
      </w:pPr>
    </w:p>
    <w:p w:rsidR="001B358F" w:rsidRPr="00285CB8" w:rsidRDefault="001B358F" w:rsidP="001B358F">
      <w:pPr>
        <w:suppressAutoHyphens/>
        <w:ind w:right="4535"/>
        <w:rPr>
          <w:rFonts w:eastAsia="Times New Roman" w:cs="Times New Roman"/>
          <w:szCs w:val="28"/>
          <w:lang w:eastAsia="ru-RU"/>
        </w:rPr>
      </w:pPr>
      <w:r w:rsidRPr="00285CB8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285CB8">
        <w:rPr>
          <w:rFonts w:eastAsia="Times New Roman" w:cs="Times New Roman"/>
          <w:szCs w:val="28"/>
          <w:lang w:eastAsia="ru-RU"/>
        </w:rPr>
        <w:br/>
        <w:t xml:space="preserve">в распоряжение Администрации города </w:t>
      </w:r>
      <w:r w:rsidRPr="00285CB8">
        <w:rPr>
          <w:rFonts w:eastAsia="Times New Roman" w:cs="Times New Roman"/>
          <w:szCs w:val="28"/>
          <w:lang w:eastAsia="ru-RU"/>
        </w:rPr>
        <w:br/>
        <w:t xml:space="preserve">от </w:t>
      </w:r>
      <w:r w:rsidRPr="00285CB8">
        <w:rPr>
          <w:rFonts w:eastAsia="Calibri" w:cs="Times New Roman"/>
          <w:szCs w:val="28"/>
        </w:rPr>
        <w:t xml:space="preserve">01.03.2022 № 364 </w:t>
      </w:r>
      <w:r w:rsidRPr="00285CB8">
        <w:rPr>
          <w:rFonts w:eastAsia="Times New Roman" w:cs="Times New Roman"/>
          <w:szCs w:val="28"/>
          <w:lang w:eastAsia="ru-RU"/>
        </w:rPr>
        <w:t xml:space="preserve">«О назначении уполномоченного представителя Администрации города и признании утратившими силу некоторых муниципальных правовых актов» </w:t>
      </w:r>
    </w:p>
    <w:p w:rsidR="001B358F" w:rsidRPr="00285CB8" w:rsidRDefault="001B358F" w:rsidP="001B358F">
      <w:pPr>
        <w:suppressAutoHyphens/>
        <w:ind w:right="4535"/>
        <w:rPr>
          <w:rFonts w:eastAsia="Times New Roman" w:cs="Times New Roman"/>
          <w:szCs w:val="28"/>
          <w:lang w:eastAsia="ru-RU"/>
        </w:rPr>
      </w:pPr>
    </w:p>
    <w:p w:rsidR="001B358F" w:rsidRPr="001B358F" w:rsidRDefault="001B358F" w:rsidP="001B358F">
      <w:pPr>
        <w:suppressAutoHyphens/>
        <w:ind w:right="4535"/>
        <w:rPr>
          <w:rFonts w:eastAsia="Times New Roman" w:cs="Times New Roman"/>
          <w:szCs w:val="28"/>
          <w:lang w:eastAsia="ru-RU"/>
        </w:rPr>
      </w:pP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>В соответствии с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Федеральным законом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от 19.06.2004 №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 xml:space="preserve">54-ФЗ </w:t>
      </w:r>
      <w:r>
        <w:rPr>
          <w:rFonts w:eastAsia="Calibri" w:cs="Times New Roman"/>
        </w:rPr>
        <w:t xml:space="preserve">                                 «О собра</w:t>
      </w:r>
      <w:r w:rsidRPr="001B358F">
        <w:rPr>
          <w:rFonts w:eastAsia="Calibri" w:cs="Times New Roman"/>
        </w:rPr>
        <w:t xml:space="preserve">ниях, митингах, демонстрациях, шествиях и </w:t>
      </w:r>
      <w:r>
        <w:rPr>
          <w:rFonts w:eastAsia="Calibri" w:cs="Times New Roman"/>
        </w:rPr>
        <w:t>пикетированиях», Уставом муници</w:t>
      </w:r>
      <w:r w:rsidRPr="001B358F">
        <w:rPr>
          <w:rFonts w:eastAsia="Calibri" w:cs="Times New Roman"/>
        </w:rPr>
        <w:t>пального образования городской округ С</w:t>
      </w:r>
      <w:r>
        <w:rPr>
          <w:rFonts w:eastAsia="Calibri" w:cs="Times New Roman"/>
        </w:rPr>
        <w:t>ургут Ханты-Мансийского автоном</w:t>
      </w:r>
      <w:r w:rsidRPr="001B358F">
        <w:rPr>
          <w:rFonts w:eastAsia="Calibri" w:cs="Times New Roman"/>
        </w:rPr>
        <w:t>ного округа – Югры, распоряжениями Администрац</w:t>
      </w:r>
      <w:r>
        <w:rPr>
          <w:rFonts w:eastAsia="Calibri" w:cs="Times New Roman"/>
        </w:rPr>
        <w:t xml:space="preserve">ии города                                 </w:t>
      </w:r>
      <w:r w:rsidRPr="001B358F">
        <w:rPr>
          <w:rFonts w:eastAsia="Calibri" w:cs="Times New Roman"/>
        </w:rPr>
        <w:t>от 30.12.2005 №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3686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«Об утверждении Ре</w:t>
      </w:r>
      <w:r>
        <w:rPr>
          <w:rFonts w:eastAsia="Calibri" w:cs="Times New Roman"/>
        </w:rPr>
        <w:t xml:space="preserve">гламента Администрации города»,                   </w:t>
      </w:r>
      <w:r w:rsidRPr="001B358F">
        <w:rPr>
          <w:rFonts w:eastAsia="Calibri" w:cs="Times New Roman"/>
        </w:rPr>
        <w:t>от 21.04.2021 №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552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>1. Внести в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распоряжение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Администрации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города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от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01.03.2022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№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364 </w:t>
      </w:r>
      <w:r w:rsidRPr="001B358F">
        <w:rPr>
          <w:rFonts w:eastAsia="Calibri" w:cs="Times New Roman"/>
        </w:rPr>
        <w:br/>
        <w:t xml:space="preserve">«О назначении уполномоченного представителя Администрации города </w:t>
      </w:r>
      <w:r>
        <w:rPr>
          <w:rFonts w:eastAsia="Calibri" w:cs="Times New Roman"/>
        </w:rPr>
        <w:t xml:space="preserve">                                 </w:t>
      </w:r>
      <w:r w:rsidRPr="001B358F">
        <w:rPr>
          <w:rFonts w:eastAsia="Calibri" w:cs="Times New Roman"/>
        </w:rPr>
        <w:t xml:space="preserve">и признании утратившими силу некоторых муниципальных правовых актов»                </w:t>
      </w:r>
      <w:r w:rsidRPr="001B358F">
        <w:rPr>
          <w:rFonts w:eastAsia="Calibri" w:cs="Times New Roman"/>
          <w:szCs w:val="28"/>
        </w:rPr>
        <w:t xml:space="preserve">(с изменениями от 13.04.2022 № 640, 30.09.2022 № 1806) </w:t>
      </w:r>
      <w:r w:rsidRPr="001B358F">
        <w:rPr>
          <w:rFonts w:eastAsia="Calibri" w:cs="Times New Roman"/>
          <w:color w:val="000000"/>
          <w:szCs w:val="28"/>
        </w:rPr>
        <w:t>следующие изменения: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>1.1. В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>пункте 1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 xml:space="preserve">распоряжения слова «Печенкина Дмитрия Николаевича </w:t>
      </w:r>
      <w:r>
        <w:rPr>
          <w:rFonts w:eastAsia="Calibri" w:cs="Times New Roman"/>
        </w:rPr>
        <w:t xml:space="preserve">– </w:t>
      </w:r>
      <w:r w:rsidRPr="001B358F">
        <w:rPr>
          <w:rFonts w:eastAsia="Calibri" w:cs="Times New Roman"/>
        </w:rPr>
        <w:t>» исключить.</w:t>
      </w:r>
    </w:p>
    <w:p w:rsid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>1.2. Пункт 2</w:t>
      </w:r>
      <w:r>
        <w:rPr>
          <w:rFonts w:eastAsia="Calibri" w:cs="Times New Roman"/>
        </w:rPr>
        <w:t xml:space="preserve"> </w:t>
      </w:r>
      <w:r w:rsidRPr="001B358F">
        <w:rPr>
          <w:rFonts w:eastAsia="Calibri" w:cs="Times New Roman"/>
        </w:rPr>
        <w:t xml:space="preserve">распоряжения изложить в следующей редакции: 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 xml:space="preserve">«2. В период отсутствия начальника управления по вопросам </w:t>
      </w:r>
      <w:proofErr w:type="spellStart"/>
      <w:r w:rsidRPr="001B358F">
        <w:rPr>
          <w:rFonts w:eastAsia="Calibri" w:cs="Times New Roman"/>
        </w:rPr>
        <w:t>общест</w:t>
      </w:r>
      <w:proofErr w:type="spellEnd"/>
      <w:r>
        <w:rPr>
          <w:rFonts w:eastAsia="Calibri" w:cs="Times New Roman"/>
        </w:rPr>
        <w:t>-</w:t>
      </w:r>
      <w:r w:rsidRPr="001B358F">
        <w:rPr>
          <w:rFonts w:eastAsia="Calibri" w:cs="Times New Roman"/>
        </w:rPr>
        <w:t xml:space="preserve">венной безопасности обязанности уполномоченного представителя </w:t>
      </w:r>
      <w:proofErr w:type="spellStart"/>
      <w:r w:rsidRPr="001B358F">
        <w:rPr>
          <w:rFonts w:eastAsia="Calibri" w:cs="Times New Roman"/>
        </w:rPr>
        <w:t>Админис</w:t>
      </w:r>
      <w:r>
        <w:rPr>
          <w:rFonts w:eastAsia="Calibri" w:cs="Times New Roman"/>
        </w:rPr>
        <w:t>-трации</w:t>
      </w:r>
      <w:proofErr w:type="spellEnd"/>
      <w:r>
        <w:rPr>
          <w:rFonts w:eastAsia="Calibri" w:cs="Times New Roman"/>
        </w:rPr>
        <w:t xml:space="preserve"> города по оказа</w:t>
      </w:r>
      <w:r w:rsidRPr="001B358F">
        <w:rPr>
          <w:rFonts w:eastAsia="Calibri" w:cs="Times New Roman"/>
        </w:rPr>
        <w:t>нию организаторам публичных мероприятий</w:t>
      </w:r>
      <w:r>
        <w:rPr>
          <w:rFonts w:eastAsia="Calibri" w:cs="Times New Roman"/>
        </w:rPr>
        <w:t xml:space="preserve"> содействия в проведении публич</w:t>
      </w:r>
      <w:r w:rsidRPr="001B358F">
        <w:rPr>
          <w:rFonts w:eastAsia="Calibri" w:cs="Times New Roman"/>
        </w:rPr>
        <w:t>ных мероприятий на территории города ис</w:t>
      </w:r>
      <w:r>
        <w:rPr>
          <w:rFonts w:eastAsia="Calibri" w:cs="Times New Roman"/>
        </w:rPr>
        <w:t>полняют следующие лица: замести</w:t>
      </w:r>
      <w:r w:rsidRPr="001B358F">
        <w:rPr>
          <w:rFonts w:eastAsia="Calibri" w:cs="Times New Roman"/>
        </w:rPr>
        <w:t xml:space="preserve">тель начальника управления по вопросам </w:t>
      </w:r>
      <w:proofErr w:type="spellStart"/>
      <w:r w:rsidRPr="001B358F">
        <w:rPr>
          <w:rFonts w:eastAsia="Calibri" w:cs="Times New Roman"/>
        </w:rPr>
        <w:t>общест</w:t>
      </w:r>
      <w:proofErr w:type="spellEnd"/>
      <w:r>
        <w:rPr>
          <w:rFonts w:eastAsia="Calibri" w:cs="Times New Roman"/>
        </w:rPr>
        <w:t>-</w:t>
      </w:r>
      <w:r w:rsidRPr="001B358F">
        <w:rPr>
          <w:rFonts w:eastAsia="Calibri" w:cs="Times New Roman"/>
        </w:rPr>
        <w:t>венной безопасности, и (или) начальник отдела профилактики правонарушений управления по вопросам общественной безопасности, и (или) главный специалист отдела профилактики правонарушений управления по воп</w:t>
      </w:r>
      <w:r>
        <w:rPr>
          <w:rFonts w:eastAsia="Calibri" w:cs="Times New Roman"/>
        </w:rPr>
        <w:t>росам общественной безопасности</w:t>
      </w:r>
      <w:r w:rsidRPr="001B358F">
        <w:rPr>
          <w:rFonts w:eastAsia="Calibri" w:cs="Times New Roman"/>
        </w:rPr>
        <w:t>».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lastRenderedPageBreak/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>3. Настоящее распоряжение вступает в силу с момента его издания.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  <w:r w:rsidRPr="001B358F">
        <w:rPr>
          <w:rFonts w:eastAsia="Calibri" w:cs="Times New Roman"/>
        </w:rPr>
        <w:t>4. Контроль за выполнением распоряжения оставляю за собой.</w:t>
      </w: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</w:p>
    <w:p w:rsidR="001B358F" w:rsidRPr="001B358F" w:rsidRDefault="001B358F" w:rsidP="001B358F">
      <w:pPr>
        <w:ind w:firstLine="709"/>
        <w:jc w:val="both"/>
        <w:rPr>
          <w:rFonts w:eastAsia="Calibri" w:cs="Times New Roman"/>
        </w:rPr>
      </w:pPr>
    </w:p>
    <w:tbl>
      <w:tblPr>
        <w:tblW w:w="5051" w:type="pct"/>
        <w:shd w:val="clear" w:color="auto" w:fill="FFFFFF"/>
        <w:tblLook w:val="04A0" w:firstRow="1" w:lastRow="0" w:firstColumn="1" w:lastColumn="0" w:noHBand="0" w:noVBand="1"/>
      </w:tblPr>
      <w:tblGrid>
        <w:gridCol w:w="6490"/>
        <w:gridCol w:w="3246"/>
      </w:tblGrid>
      <w:tr w:rsidR="001B358F" w:rsidRPr="001B358F" w:rsidTr="001B358F">
        <w:trPr>
          <w:trHeight w:val="326"/>
        </w:trPr>
        <w:tc>
          <w:tcPr>
            <w:tcW w:w="333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358F" w:rsidRPr="001B358F" w:rsidRDefault="001B358F" w:rsidP="001B358F">
            <w:pPr>
              <w:spacing w:line="256" w:lineRule="auto"/>
              <w:ind w:hanging="13"/>
              <w:jc w:val="both"/>
              <w:rPr>
                <w:rFonts w:eastAsia="Calibri" w:cs="Times New Roman"/>
              </w:rPr>
            </w:pPr>
            <w:r w:rsidRPr="001B358F">
              <w:rPr>
                <w:rFonts w:eastAsia="Calibri" w:cs="Times New Roman"/>
              </w:rPr>
              <w:t>Заместитель Главы города</w:t>
            </w:r>
          </w:p>
        </w:tc>
        <w:tc>
          <w:tcPr>
            <w:tcW w:w="16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358F" w:rsidRPr="001B358F" w:rsidRDefault="001B358F" w:rsidP="001B358F">
            <w:pPr>
              <w:spacing w:line="256" w:lineRule="auto"/>
              <w:ind w:firstLine="709"/>
              <w:jc w:val="both"/>
              <w:rPr>
                <w:rFonts w:eastAsia="Calibri" w:cs="Times New Roman"/>
              </w:rPr>
            </w:pPr>
            <w:r w:rsidRPr="001B358F">
              <w:rPr>
                <w:rFonts w:eastAsia="Calibri" w:cs="Times New Roman"/>
              </w:rPr>
              <w:t xml:space="preserve">          В.В.</w:t>
            </w:r>
            <w:r>
              <w:rPr>
                <w:rFonts w:eastAsia="Calibri" w:cs="Times New Roman"/>
              </w:rPr>
              <w:t xml:space="preserve"> </w:t>
            </w:r>
            <w:r w:rsidRPr="001B358F">
              <w:rPr>
                <w:rFonts w:eastAsia="Calibri" w:cs="Times New Roman"/>
              </w:rPr>
              <w:t>Криворот</w:t>
            </w:r>
          </w:p>
        </w:tc>
      </w:tr>
    </w:tbl>
    <w:p w:rsidR="001B358F" w:rsidRPr="001B358F" w:rsidRDefault="001B358F" w:rsidP="001B358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72F"/>
          <w:sz w:val="19"/>
          <w:szCs w:val="19"/>
          <w:lang w:eastAsia="ru-RU"/>
        </w:rPr>
      </w:pPr>
      <w:r w:rsidRPr="001B358F">
        <w:rPr>
          <w:rFonts w:eastAsia="Times New Roman" w:cs="Times New Roman"/>
          <w:color w:val="22272F"/>
          <w:sz w:val="19"/>
          <w:szCs w:val="19"/>
          <w:lang w:eastAsia="ru-RU"/>
        </w:rPr>
        <w:t> </w:t>
      </w:r>
    </w:p>
    <w:p w:rsidR="001B358F" w:rsidRPr="001B358F" w:rsidRDefault="001B358F" w:rsidP="001B358F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1B358F" w:rsidRPr="001B358F" w:rsidRDefault="001B358F" w:rsidP="001B358F">
      <w:pPr>
        <w:suppressAutoHyphens/>
        <w:jc w:val="both"/>
        <w:rPr>
          <w:rFonts w:eastAsia="Calibri" w:cs="Times New Roman"/>
        </w:rPr>
      </w:pPr>
    </w:p>
    <w:p w:rsidR="001C2E98" w:rsidRPr="001B358F" w:rsidRDefault="001C2E98" w:rsidP="001B358F"/>
    <w:sectPr w:rsidR="001C2E98" w:rsidRPr="001B358F" w:rsidSect="001B3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0B" w:rsidRDefault="0081320B" w:rsidP="00326C3D">
      <w:r>
        <w:separator/>
      </w:r>
    </w:p>
  </w:endnote>
  <w:endnote w:type="continuationSeparator" w:id="0">
    <w:p w:rsidR="0081320B" w:rsidRDefault="0081320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6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6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6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0B" w:rsidRDefault="0081320B" w:rsidP="00326C3D">
      <w:r>
        <w:separator/>
      </w:r>
    </w:p>
  </w:footnote>
  <w:footnote w:type="continuationSeparator" w:id="0">
    <w:p w:rsidR="0081320B" w:rsidRDefault="0081320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6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B4B6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468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346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8F"/>
    <w:rsid w:val="001B358F"/>
    <w:rsid w:val="001C0CF1"/>
    <w:rsid w:val="001C2E98"/>
    <w:rsid w:val="001D0DEA"/>
    <w:rsid w:val="0023468F"/>
    <w:rsid w:val="00285CB8"/>
    <w:rsid w:val="00326C3D"/>
    <w:rsid w:val="003B4B68"/>
    <w:rsid w:val="00557884"/>
    <w:rsid w:val="0081320B"/>
    <w:rsid w:val="00847B8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AC5316-73EF-4971-BBBC-636E0F58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B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B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BA1B-9472-44F3-BC75-2C707FFE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2023-02-07T09:09:00Z</cp:lastPrinted>
  <dcterms:created xsi:type="dcterms:W3CDTF">2023-02-09T04:32:00Z</dcterms:created>
  <dcterms:modified xsi:type="dcterms:W3CDTF">2023-02-09T04:32:00Z</dcterms:modified>
</cp:coreProperties>
</file>