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E9" w:rsidRDefault="001766E9" w:rsidP="00656C1A">
      <w:pPr>
        <w:spacing w:line="120" w:lineRule="atLeast"/>
        <w:jc w:val="center"/>
        <w:rPr>
          <w:sz w:val="24"/>
          <w:szCs w:val="24"/>
        </w:rPr>
      </w:pPr>
    </w:p>
    <w:p w:rsidR="001766E9" w:rsidRDefault="001766E9" w:rsidP="00656C1A">
      <w:pPr>
        <w:spacing w:line="120" w:lineRule="atLeast"/>
        <w:jc w:val="center"/>
        <w:rPr>
          <w:sz w:val="24"/>
          <w:szCs w:val="24"/>
        </w:rPr>
      </w:pPr>
    </w:p>
    <w:p w:rsidR="001766E9" w:rsidRPr="00852378" w:rsidRDefault="001766E9" w:rsidP="00656C1A">
      <w:pPr>
        <w:spacing w:line="120" w:lineRule="atLeast"/>
        <w:jc w:val="center"/>
        <w:rPr>
          <w:sz w:val="10"/>
          <w:szCs w:val="10"/>
        </w:rPr>
      </w:pPr>
    </w:p>
    <w:p w:rsidR="001766E9" w:rsidRDefault="001766E9" w:rsidP="00656C1A">
      <w:pPr>
        <w:spacing w:line="120" w:lineRule="atLeast"/>
        <w:jc w:val="center"/>
        <w:rPr>
          <w:sz w:val="10"/>
          <w:szCs w:val="24"/>
        </w:rPr>
      </w:pPr>
    </w:p>
    <w:p w:rsidR="001766E9" w:rsidRPr="005541F0" w:rsidRDefault="001766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66E9" w:rsidRDefault="001766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66E9" w:rsidRPr="005541F0" w:rsidRDefault="001766E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66E9" w:rsidRPr="005649E4" w:rsidRDefault="001766E9" w:rsidP="00656C1A">
      <w:pPr>
        <w:spacing w:line="120" w:lineRule="atLeast"/>
        <w:jc w:val="center"/>
        <w:rPr>
          <w:sz w:val="18"/>
          <w:szCs w:val="24"/>
        </w:rPr>
      </w:pPr>
    </w:p>
    <w:p w:rsidR="001766E9" w:rsidRPr="00656C1A" w:rsidRDefault="001766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66E9" w:rsidRPr="005541F0" w:rsidRDefault="001766E9" w:rsidP="00656C1A">
      <w:pPr>
        <w:spacing w:line="120" w:lineRule="atLeast"/>
        <w:jc w:val="center"/>
        <w:rPr>
          <w:sz w:val="18"/>
          <w:szCs w:val="24"/>
        </w:rPr>
      </w:pPr>
    </w:p>
    <w:p w:rsidR="001766E9" w:rsidRPr="005541F0" w:rsidRDefault="001766E9" w:rsidP="00656C1A">
      <w:pPr>
        <w:spacing w:line="120" w:lineRule="atLeast"/>
        <w:jc w:val="center"/>
        <w:rPr>
          <w:sz w:val="20"/>
          <w:szCs w:val="24"/>
        </w:rPr>
      </w:pPr>
    </w:p>
    <w:p w:rsidR="001766E9" w:rsidRPr="00656C1A" w:rsidRDefault="001766E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766E9" w:rsidRDefault="001766E9" w:rsidP="00656C1A">
      <w:pPr>
        <w:spacing w:line="120" w:lineRule="atLeast"/>
        <w:jc w:val="center"/>
        <w:rPr>
          <w:sz w:val="30"/>
          <w:szCs w:val="24"/>
        </w:rPr>
      </w:pPr>
    </w:p>
    <w:p w:rsidR="001766E9" w:rsidRPr="00656C1A" w:rsidRDefault="001766E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766E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66E9" w:rsidRPr="00F8214F" w:rsidRDefault="001766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66E9" w:rsidRPr="00F8214F" w:rsidRDefault="001D08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66E9" w:rsidRPr="00F8214F" w:rsidRDefault="001766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66E9" w:rsidRPr="00F8214F" w:rsidRDefault="001D08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766E9" w:rsidRPr="00A63FB0" w:rsidRDefault="001766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66E9" w:rsidRPr="00A3761A" w:rsidRDefault="001D08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766E9" w:rsidRPr="00F8214F" w:rsidRDefault="001766E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766E9" w:rsidRPr="00F8214F" w:rsidRDefault="001766E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766E9" w:rsidRPr="00AB4194" w:rsidRDefault="001766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766E9" w:rsidRPr="00F8214F" w:rsidRDefault="001D08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</w:t>
            </w:r>
          </w:p>
        </w:tc>
      </w:tr>
    </w:tbl>
    <w:p w:rsidR="001766E9" w:rsidRPr="000C4AB5" w:rsidRDefault="001766E9" w:rsidP="00C725A6">
      <w:pPr>
        <w:rPr>
          <w:rFonts w:cs="Times New Roman"/>
          <w:szCs w:val="28"/>
          <w:lang w:val="en-US"/>
        </w:rPr>
      </w:pPr>
    </w:p>
    <w:p w:rsidR="001766E9" w:rsidRPr="001766E9" w:rsidRDefault="001766E9" w:rsidP="001766E9">
      <w:pPr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1766E9">
        <w:rPr>
          <w:rFonts w:eastAsia="Times New Roman" w:cs="Times New Roman"/>
          <w:sz w:val="27"/>
          <w:szCs w:val="27"/>
          <w:lang w:eastAsia="ru-RU"/>
        </w:rPr>
        <w:t>Об утверждении п</w:t>
      </w:r>
      <w:r w:rsidRPr="001766E9">
        <w:rPr>
          <w:rFonts w:eastAsia="Times New Roman" w:cs="Times New Roman"/>
          <w:bCs/>
          <w:sz w:val="27"/>
          <w:szCs w:val="27"/>
          <w:lang w:eastAsia="ru-RU"/>
        </w:rPr>
        <w:t>лана-графика</w:t>
      </w:r>
    </w:p>
    <w:p w:rsidR="001766E9" w:rsidRPr="001766E9" w:rsidRDefault="001766E9" w:rsidP="001766E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766E9">
        <w:rPr>
          <w:rFonts w:eastAsia="Times New Roman" w:cs="Times New Roman"/>
          <w:bCs/>
          <w:sz w:val="27"/>
          <w:szCs w:val="27"/>
          <w:lang w:eastAsia="ru-RU"/>
        </w:rPr>
        <w:t xml:space="preserve">предоставления </w:t>
      </w:r>
      <w:r w:rsidRPr="001766E9">
        <w:rPr>
          <w:rFonts w:eastAsia="Times New Roman" w:cs="Times New Roman"/>
          <w:sz w:val="27"/>
          <w:szCs w:val="27"/>
          <w:lang w:eastAsia="ru-RU"/>
        </w:rPr>
        <w:t>муниципальными</w:t>
      </w:r>
    </w:p>
    <w:p w:rsidR="001766E9" w:rsidRPr="001766E9" w:rsidRDefault="001766E9" w:rsidP="001766E9">
      <w:pPr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1766E9">
        <w:rPr>
          <w:rFonts w:eastAsia="Times New Roman" w:cs="Times New Roman"/>
          <w:sz w:val="27"/>
          <w:szCs w:val="27"/>
          <w:lang w:eastAsia="ru-RU"/>
        </w:rPr>
        <w:t xml:space="preserve">организациями </w:t>
      </w:r>
      <w:r w:rsidRPr="001766E9">
        <w:rPr>
          <w:rFonts w:eastAsia="Times New Roman" w:cs="Times New Roman"/>
          <w:bCs/>
          <w:sz w:val="27"/>
          <w:szCs w:val="27"/>
          <w:lang w:eastAsia="ru-RU"/>
        </w:rPr>
        <w:t xml:space="preserve">документов </w:t>
      </w:r>
    </w:p>
    <w:p w:rsidR="001766E9" w:rsidRPr="001766E9" w:rsidRDefault="001766E9" w:rsidP="001766E9">
      <w:pPr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1766E9">
        <w:rPr>
          <w:rFonts w:eastAsia="Times New Roman" w:cs="Times New Roman"/>
          <w:bCs/>
          <w:sz w:val="27"/>
          <w:szCs w:val="27"/>
          <w:lang w:eastAsia="ru-RU"/>
        </w:rPr>
        <w:t xml:space="preserve">для установления тарифов </w:t>
      </w:r>
    </w:p>
    <w:p w:rsidR="001766E9" w:rsidRPr="001766E9" w:rsidRDefault="001766E9" w:rsidP="001766E9">
      <w:pPr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1766E9">
        <w:rPr>
          <w:rFonts w:eastAsia="Times New Roman" w:cs="Times New Roman"/>
          <w:bCs/>
          <w:sz w:val="27"/>
          <w:szCs w:val="27"/>
          <w:lang w:eastAsia="ru-RU"/>
        </w:rPr>
        <w:t xml:space="preserve">на платные услуги (работы) </w:t>
      </w:r>
    </w:p>
    <w:p w:rsidR="001766E9" w:rsidRPr="001766E9" w:rsidRDefault="001766E9" w:rsidP="001766E9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766E9">
        <w:rPr>
          <w:rFonts w:eastAsia="Times New Roman" w:cs="Times New Roman"/>
          <w:bCs/>
          <w:sz w:val="27"/>
          <w:szCs w:val="27"/>
          <w:lang w:eastAsia="ru-RU"/>
        </w:rPr>
        <w:t xml:space="preserve">на </w:t>
      </w:r>
      <w:r w:rsidRPr="001766E9">
        <w:rPr>
          <w:rFonts w:eastAsia="Times New Roman" w:cs="Times New Roman"/>
          <w:bCs/>
          <w:sz w:val="27"/>
          <w:szCs w:val="27"/>
          <w:lang w:val="en-US" w:eastAsia="ru-RU"/>
        </w:rPr>
        <w:t>I</w:t>
      </w:r>
      <w:r w:rsidRPr="001766E9">
        <w:rPr>
          <w:rFonts w:eastAsia="Times New Roman" w:cs="Times New Roman"/>
          <w:bCs/>
          <w:sz w:val="27"/>
          <w:szCs w:val="27"/>
          <w:lang w:eastAsia="ru-RU"/>
        </w:rPr>
        <w:t xml:space="preserve"> полугодие </w:t>
      </w:r>
      <w:r w:rsidRPr="001766E9">
        <w:rPr>
          <w:rFonts w:eastAsia="Times New Roman" w:cs="Times New Roman"/>
          <w:sz w:val="27"/>
          <w:szCs w:val="27"/>
          <w:lang w:eastAsia="ru-RU"/>
        </w:rPr>
        <w:t>2023 года</w:t>
      </w:r>
    </w:p>
    <w:p w:rsidR="001766E9" w:rsidRPr="001766E9" w:rsidRDefault="001766E9" w:rsidP="001766E9">
      <w:pPr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766E9" w:rsidRPr="001766E9" w:rsidRDefault="001766E9" w:rsidP="001766E9">
      <w:pPr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766E9" w:rsidRPr="001766E9" w:rsidRDefault="001766E9" w:rsidP="00176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766E9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 решением городской Думы от 28.02.2006 № 575-</w:t>
      </w:r>
      <w:r w:rsidRPr="001766E9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 ГД </w:t>
      </w:r>
      <w:r w:rsidRPr="001766E9">
        <w:rPr>
          <w:rFonts w:eastAsia="Times New Roman" w:cs="Times New Roman"/>
          <w:sz w:val="27"/>
          <w:szCs w:val="27"/>
          <w:lang w:eastAsia="ru-RU"/>
        </w:rPr>
        <w:br/>
        <w:t>«Об утверждении Положения о порядке установления тарифов на услуги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 (работы), предоставляемые (выполняемые) </w:t>
      </w:r>
      <w:r>
        <w:rPr>
          <w:rFonts w:eastAsia="Times New Roman" w:cs="Times New Roman"/>
          <w:sz w:val="27"/>
          <w:szCs w:val="27"/>
          <w:lang w:eastAsia="ru-RU"/>
        </w:rPr>
        <w:t xml:space="preserve">муниципальными предприятиями 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и учреждениями на территории города», постановлением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от 12.02.2015 № 912 «Об утверждении положения о платных услугах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(работах) муниципальных организаций», распоряжениями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от 21.04.2021 № 552 «О распределении отдельных полномочий Главы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между высшими должностными лицами Администрации города»: </w:t>
      </w:r>
    </w:p>
    <w:p w:rsidR="001766E9" w:rsidRPr="001766E9" w:rsidRDefault="001766E9" w:rsidP="00176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766E9">
        <w:rPr>
          <w:rFonts w:eastAsia="Times New Roman" w:cs="Times New Roman"/>
          <w:sz w:val="27"/>
          <w:szCs w:val="27"/>
          <w:lang w:eastAsia="ru-RU"/>
        </w:rPr>
        <w:t>1.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Утвердить план-график предоставления муниципальными организациями документов для установления тарифов на платные услуги (работы) на </w:t>
      </w:r>
      <w:r w:rsidRPr="001766E9">
        <w:rPr>
          <w:rFonts w:eastAsia="Times New Roman" w:cs="Times New Roman"/>
          <w:sz w:val="27"/>
          <w:szCs w:val="27"/>
          <w:lang w:val="en-US" w:eastAsia="ru-RU"/>
        </w:rPr>
        <w:t>I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 полугодие 2023 года согласно приложению.</w:t>
      </w:r>
    </w:p>
    <w:p w:rsidR="001766E9" w:rsidRPr="001766E9" w:rsidRDefault="001766E9" w:rsidP="00176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766E9">
        <w:rPr>
          <w:rFonts w:eastAsia="Times New Roman" w:cs="Times New Roman"/>
          <w:sz w:val="27"/>
          <w:szCs w:val="27"/>
          <w:lang w:eastAsia="ru-RU"/>
        </w:rPr>
        <w:t>2. Муниципальным организациям согласно приложению, не позднее даты, указанной в плане-графике</w:t>
      </w:r>
      <w:r w:rsidRPr="001766E9">
        <w:rPr>
          <w:rFonts w:eastAsia="Times New Roman" w:cs="Times New Roman"/>
          <w:bCs/>
          <w:sz w:val="27"/>
          <w:szCs w:val="27"/>
          <w:lang w:eastAsia="ru-RU"/>
        </w:rPr>
        <w:t xml:space="preserve"> предоставления 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муниципальными организациями </w:t>
      </w:r>
      <w:r w:rsidRPr="001766E9">
        <w:rPr>
          <w:rFonts w:eastAsia="Times New Roman" w:cs="Times New Roman"/>
          <w:bCs/>
          <w:sz w:val="27"/>
          <w:szCs w:val="27"/>
          <w:lang w:eastAsia="ru-RU"/>
        </w:rPr>
        <w:t xml:space="preserve">документов для установления тарифов на платные услуги (работы) на </w:t>
      </w:r>
      <w:r w:rsidRPr="001766E9">
        <w:rPr>
          <w:rFonts w:eastAsia="Times New Roman" w:cs="Times New Roman"/>
          <w:bCs/>
          <w:sz w:val="27"/>
          <w:szCs w:val="27"/>
          <w:lang w:val="en-US" w:eastAsia="ru-RU"/>
        </w:rPr>
        <w:t>I</w:t>
      </w:r>
      <w:r w:rsidRPr="001766E9">
        <w:rPr>
          <w:rFonts w:eastAsia="Times New Roman" w:cs="Times New Roman"/>
          <w:bCs/>
          <w:sz w:val="27"/>
          <w:szCs w:val="27"/>
          <w:lang w:eastAsia="ru-RU"/>
        </w:rPr>
        <w:t xml:space="preserve"> полугодие 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2023 года, направить </w:t>
      </w:r>
      <w:r w:rsidRPr="001766E9">
        <w:rPr>
          <w:rFonts w:eastAsia="Times New Roman" w:cs="Times New Roman"/>
          <w:bCs/>
          <w:sz w:val="27"/>
          <w:szCs w:val="27"/>
          <w:lang w:eastAsia="ru-RU"/>
        </w:rPr>
        <w:t>в управление бюджетного учёта и отчётности Администрации города документы для установления тарифов на платные услуги (работы).</w:t>
      </w:r>
    </w:p>
    <w:p w:rsidR="001766E9" w:rsidRPr="001766E9" w:rsidRDefault="001766E9" w:rsidP="00176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766E9">
        <w:rPr>
          <w:rFonts w:eastAsia="Times New Roman" w:cs="Times New Roman"/>
          <w:sz w:val="27"/>
          <w:szCs w:val="27"/>
          <w:lang w:eastAsia="ru-RU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766E9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1766E9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1766E9">
        <w:rPr>
          <w:rFonts w:eastAsia="Times New Roman" w:cs="Times New Roman"/>
          <w:sz w:val="27"/>
          <w:szCs w:val="27"/>
          <w:lang w:val="en-US" w:eastAsia="ru-RU"/>
        </w:rPr>
        <w:t>admsurgut</w:t>
      </w:r>
      <w:proofErr w:type="spellEnd"/>
      <w:r w:rsidRPr="001766E9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1766E9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1766E9">
        <w:rPr>
          <w:rFonts w:eastAsia="Times New Roman" w:cs="Times New Roman"/>
          <w:sz w:val="27"/>
          <w:szCs w:val="27"/>
          <w:lang w:eastAsia="ru-RU"/>
        </w:rPr>
        <w:t>.</w:t>
      </w:r>
    </w:p>
    <w:p w:rsidR="001766E9" w:rsidRPr="001766E9" w:rsidRDefault="001766E9" w:rsidP="00176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766E9">
        <w:rPr>
          <w:rFonts w:eastAsia="Times New Roman" w:cs="Times New Roman"/>
          <w:sz w:val="27"/>
          <w:szCs w:val="27"/>
          <w:lang w:eastAsia="ru-RU"/>
        </w:rPr>
        <w:t xml:space="preserve">4. Настоящее распоряжение вступает в силу </w:t>
      </w:r>
      <w:r w:rsidRPr="001766E9">
        <w:rPr>
          <w:rFonts w:eastAsia="Times New Roman" w:cs="Times New Roman"/>
          <w:sz w:val="27"/>
          <w:szCs w:val="27"/>
          <w:lang w:val="en-US" w:eastAsia="ru-RU"/>
        </w:rPr>
        <w:t>c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 момента его издания.</w:t>
      </w:r>
    </w:p>
    <w:p w:rsidR="001766E9" w:rsidRPr="001766E9" w:rsidRDefault="001766E9" w:rsidP="001766E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766E9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1766E9" w:rsidRDefault="001766E9" w:rsidP="001766E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766E9" w:rsidRDefault="001766E9" w:rsidP="001766E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766E9" w:rsidRPr="001766E9" w:rsidRDefault="001766E9" w:rsidP="001766E9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766E9" w:rsidRPr="001766E9" w:rsidRDefault="001766E9" w:rsidP="001766E9">
      <w:pPr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  <w:r w:rsidRPr="001766E9">
        <w:rPr>
          <w:rFonts w:eastAsia="Times New Roman" w:cs="Times New Roman"/>
          <w:sz w:val="27"/>
          <w:szCs w:val="27"/>
          <w:lang w:eastAsia="ru-RU"/>
        </w:rPr>
        <w:t>З</w:t>
      </w:r>
      <w:r>
        <w:rPr>
          <w:rFonts w:eastAsia="Times New Roman" w:cs="Times New Roman"/>
          <w:sz w:val="27"/>
          <w:szCs w:val="27"/>
          <w:lang w:eastAsia="ru-RU"/>
        </w:rPr>
        <w:t>аместитель Главы города</w:t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1766E9">
        <w:rPr>
          <w:rFonts w:eastAsia="Times New Roman" w:cs="Times New Roman"/>
          <w:sz w:val="27"/>
          <w:szCs w:val="27"/>
          <w:lang w:eastAsia="ru-RU"/>
        </w:rPr>
        <w:t xml:space="preserve">        Л.М. </w:t>
      </w:r>
      <w:proofErr w:type="spellStart"/>
      <w:r w:rsidRPr="001766E9">
        <w:rPr>
          <w:rFonts w:eastAsia="Times New Roman" w:cs="Times New Roman"/>
          <w:sz w:val="27"/>
          <w:szCs w:val="27"/>
          <w:lang w:eastAsia="ru-RU"/>
        </w:rPr>
        <w:t>Батракова</w:t>
      </w:r>
      <w:proofErr w:type="spellEnd"/>
    </w:p>
    <w:p w:rsidR="001766E9" w:rsidRPr="001766E9" w:rsidRDefault="001766E9" w:rsidP="001766E9">
      <w:pPr>
        <w:rPr>
          <w:rFonts w:ascii="Gilroy" w:eastAsia="Times New Roman" w:hAnsi="Gilroy" w:cs="Times New Roman"/>
          <w:color w:val="000000"/>
          <w:sz w:val="20"/>
          <w:szCs w:val="20"/>
          <w:lang w:eastAsia="ru-RU"/>
        </w:rPr>
      </w:pPr>
    </w:p>
    <w:p w:rsidR="001766E9" w:rsidRDefault="001766E9" w:rsidP="001766E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bookmarkStart w:id="5" w:name="sub_1011"/>
    </w:p>
    <w:p w:rsidR="001766E9" w:rsidRDefault="001766E9" w:rsidP="001766E9">
      <w:pPr>
        <w:ind w:firstLine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1766E9" w:rsidRDefault="001766E9" w:rsidP="001766E9">
      <w:pPr>
        <w:ind w:firstLine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1766E9" w:rsidRDefault="001766E9" w:rsidP="001766E9">
      <w:pPr>
        <w:ind w:firstLine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766E9" w:rsidRDefault="001766E9" w:rsidP="001766E9">
      <w:pPr>
        <w:ind w:firstLine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1766E9" w:rsidRDefault="001766E9" w:rsidP="001766E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1766E9" w:rsidRDefault="001766E9" w:rsidP="001766E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1766E9" w:rsidRPr="001766E9" w:rsidRDefault="001766E9" w:rsidP="001766E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766E9">
        <w:rPr>
          <w:rFonts w:eastAsia="Times New Roman" w:cs="Times New Roman"/>
          <w:szCs w:val="28"/>
          <w:lang w:eastAsia="ru-RU"/>
        </w:rPr>
        <w:t xml:space="preserve">План-график </w:t>
      </w:r>
    </w:p>
    <w:p w:rsidR="001766E9" w:rsidRPr="001766E9" w:rsidRDefault="001766E9" w:rsidP="001766E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766E9">
        <w:rPr>
          <w:rFonts w:eastAsia="Times New Roman" w:cs="Times New Roman"/>
          <w:szCs w:val="28"/>
          <w:lang w:eastAsia="ru-RU"/>
        </w:rPr>
        <w:t>предоставления муниципальными организациями документов</w:t>
      </w:r>
    </w:p>
    <w:p w:rsidR="001766E9" w:rsidRPr="001766E9" w:rsidRDefault="001766E9" w:rsidP="001766E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766E9">
        <w:rPr>
          <w:rFonts w:eastAsia="Times New Roman" w:cs="Times New Roman"/>
          <w:szCs w:val="28"/>
          <w:lang w:eastAsia="ru-RU"/>
        </w:rPr>
        <w:t>для установления тарифов на платные услуги (работы)</w:t>
      </w:r>
    </w:p>
    <w:p w:rsidR="001766E9" w:rsidRPr="001766E9" w:rsidRDefault="001766E9" w:rsidP="001766E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766E9">
        <w:rPr>
          <w:rFonts w:eastAsia="Times New Roman" w:cs="Times New Roman"/>
          <w:szCs w:val="28"/>
          <w:lang w:eastAsia="ru-RU"/>
        </w:rPr>
        <w:t xml:space="preserve">на </w:t>
      </w:r>
      <w:r w:rsidRPr="001766E9">
        <w:rPr>
          <w:rFonts w:eastAsia="Times New Roman" w:cs="Times New Roman"/>
          <w:szCs w:val="28"/>
          <w:lang w:val="en-US" w:eastAsia="ru-RU"/>
        </w:rPr>
        <w:t xml:space="preserve">I </w:t>
      </w:r>
      <w:r w:rsidRPr="001766E9">
        <w:rPr>
          <w:rFonts w:eastAsia="Times New Roman" w:cs="Times New Roman"/>
          <w:szCs w:val="28"/>
          <w:lang w:eastAsia="ru-RU"/>
        </w:rPr>
        <w:t>полугодие 2023 года</w:t>
      </w:r>
    </w:p>
    <w:p w:rsidR="001766E9" w:rsidRPr="001766E9" w:rsidRDefault="001766E9" w:rsidP="001766E9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600"/>
        <w:gridCol w:w="2784"/>
        <w:gridCol w:w="2109"/>
      </w:tblGrid>
      <w:tr w:rsidR="001766E9" w:rsidRPr="001766E9" w:rsidTr="001766E9">
        <w:trPr>
          <w:trHeight w:val="32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1766E9" w:rsidRPr="001766E9" w:rsidRDefault="001766E9" w:rsidP="001766E9">
            <w:pPr>
              <w:jc w:val="center"/>
              <w:rPr>
                <w:szCs w:val="28"/>
              </w:rPr>
            </w:pPr>
            <w:r w:rsidRPr="001766E9">
              <w:rPr>
                <w:szCs w:val="28"/>
              </w:rPr>
              <w:t xml:space="preserve"> Наименование муниципальной организации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9" w:rsidRPr="001766E9" w:rsidRDefault="001766E9" w:rsidP="001766E9">
            <w:pPr>
              <w:jc w:val="center"/>
              <w:rPr>
                <w:szCs w:val="28"/>
              </w:rPr>
            </w:pPr>
            <w:r w:rsidRPr="001766E9">
              <w:rPr>
                <w:szCs w:val="28"/>
              </w:rPr>
              <w:t>Номер прейскуранта тарифов, подлежащий пересмотру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9" w:rsidRPr="001766E9" w:rsidRDefault="001766E9" w:rsidP="001766E9">
            <w:pPr>
              <w:jc w:val="center"/>
              <w:rPr>
                <w:szCs w:val="28"/>
              </w:rPr>
            </w:pPr>
            <w:r w:rsidRPr="001766E9">
              <w:rPr>
                <w:szCs w:val="28"/>
              </w:rPr>
              <w:t>Срок предоставления документов</w:t>
            </w:r>
          </w:p>
        </w:tc>
      </w:tr>
      <w:tr w:rsidR="001766E9" w:rsidRPr="001766E9" w:rsidTr="001766E9">
        <w:trPr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9" w:rsidRPr="001766E9" w:rsidRDefault="001766E9" w:rsidP="001766E9">
            <w:pPr>
              <w:rPr>
                <w:rFonts w:ascii="Gilroy" w:hAnsi="Gilroy"/>
                <w:color w:val="000000"/>
                <w:szCs w:val="28"/>
              </w:rPr>
            </w:pPr>
            <w:r w:rsidRPr="001766E9">
              <w:rPr>
                <w:rFonts w:ascii="Gilroy" w:hAnsi="Gilroy"/>
                <w:color w:val="000000"/>
                <w:szCs w:val="28"/>
              </w:rPr>
              <w:t>1. Муниципальное бюджетное учреждение спортивной подготовки спортивная школа олимпийского резерва №</w:t>
            </w:r>
            <w:r>
              <w:rPr>
                <w:rFonts w:ascii="Gilroy" w:hAnsi="Gilroy"/>
                <w:color w:val="000000"/>
                <w:szCs w:val="28"/>
              </w:rPr>
              <w:t xml:space="preserve"> </w:t>
            </w:r>
            <w:r w:rsidRPr="001766E9">
              <w:rPr>
                <w:rFonts w:ascii="Gilroy" w:hAnsi="Gilroy"/>
                <w:color w:val="000000"/>
                <w:szCs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9" w:rsidRPr="001766E9" w:rsidRDefault="001766E9" w:rsidP="001766E9">
            <w:pPr>
              <w:jc w:val="center"/>
              <w:rPr>
                <w:szCs w:val="28"/>
              </w:rPr>
            </w:pPr>
            <w:r w:rsidRPr="001766E9">
              <w:rPr>
                <w:szCs w:val="28"/>
              </w:rPr>
              <w:t>10-38-01/1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9" w:rsidRPr="001766E9" w:rsidRDefault="001766E9" w:rsidP="001766E9">
            <w:pPr>
              <w:jc w:val="center"/>
              <w:rPr>
                <w:szCs w:val="28"/>
              </w:rPr>
            </w:pPr>
            <w:r w:rsidRPr="001766E9">
              <w:rPr>
                <w:szCs w:val="28"/>
              </w:rPr>
              <w:t>10.04.2023</w:t>
            </w:r>
          </w:p>
        </w:tc>
      </w:tr>
      <w:tr w:rsidR="001766E9" w:rsidRPr="001766E9" w:rsidTr="001766E9">
        <w:trPr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9" w:rsidRPr="001766E9" w:rsidRDefault="001766E9" w:rsidP="001766E9">
            <w:pPr>
              <w:rPr>
                <w:rFonts w:ascii="Gilroy" w:hAnsi="Gilroy"/>
                <w:color w:val="000000"/>
                <w:szCs w:val="28"/>
              </w:rPr>
            </w:pPr>
            <w:r w:rsidRPr="001766E9">
              <w:rPr>
                <w:rFonts w:ascii="Gilroy" w:hAnsi="Gilroy"/>
                <w:color w:val="000000"/>
                <w:szCs w:val="28"/>
              </w:rPr>
              <w:t>2. Муниципальное бюджетное учреждение спортивной подготовки спортивная школа «Виктория»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9" w:rsidRPr="001766E9" w:rsidRDefault="001766E9" w:rsidP="001766E9">
            <w:pPr>
              <w:jc w:val="center"/>
              <w:rPr>
                <w:szCs w:val="28"/>
              </w:rPr>
            </w:pPr>
            <w:r w:rsidRPr="001766E9">
              <w:rPr>
                <w:szCs w:val="28"/>
              </w:rPr>
              <w:t>10-15-01/4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9" w:rsidRPr="001766E9" w:rsidRDefault="001766E9" w:rsidP="001766E9">
            <w:pPr>
              <w:jc w:val="center"/>
              <w:rPr>
                <w:szCs w:val="28"/>
              </w:rPr>
            </w:pPr>
            <w:r w:rsidRPr="001766E9">
              <w:rPr>
                <w:szCs w:val="28"/>
              </w:rPr>
              <w:t>15.05.2023</w:t>
            </w:r>
          </w:p>
        </w:tc>
      </w:tr>
      <w:tr w:rsidR="001766E9" w:rsidRPr="001766E9" w:rsidTr="001766E9">
        <w:trPr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9" w:rsidRPr="001766E9" w:rsidRDefault="001766E9" w:rsidP="001766E9">
            <w:pPr>
              <w:rPr>
                <w:rFonts w:ascii="Gilroy" w:hAnsi="Gilroy"/>
                <w:color w:val="000000"/>
                <w:szCs w:val="28"/>
              </w:rPr>
            </w:pPr>
            <w:r w:rsidRPr="001766E9">
              <w:rPr>
                <w:rFonts w:ascii="Gilroy" w:hAnsi="Gilroy"/>
                <w:color w:val="000000"/>
                <w:szCs w:val="28"/>
              </w:rPr>
              <w:t>3. Муниципальное каз</w:t>
            </w:r>
            <w:r>
              <w:rPr>
                <w:rFonts w:ascii="Gilroy" w:hAnsi="Gilroy"/>
                <w:color w:val="000000"/>
                <w:szCs w:val="28"/>
              </w:rPr>
              <w:t>е</w:t>
            </w:r>
            <w:r w:rsidRPr="001766E9">
              <w:rPr>
                <w:rFonts w:ascii="Gilroy" w:hAnsi="Gilroy"/>
                <w:color w:val="000000"/>
                <w:szCs w:val="28"/>
              </w:rPr>
              <w:t>нное учреждение «Хозяйственно-эксплуатационное управление»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9" w:rsidRPr="001766E9" w:rsidRDefault="001766E9" w:rsidP="001766E9">
            <w:pPr>
              <w:jc w:val="center"/>
              <w:rPr>
                <w:szCs w:val="28"/>
              </w:rPr>
            </w:pPr>
            <w:r w:rsidRPr="001766E9">
              <w:rPr>
                <w:szCs w:val="28"/>
              </w:rPr>
              <w:t>17-03-01/4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E9" w:rsidRPr="001766E9" w:rsidRDefault="001766E9" w:rsidP="001766E9">
            <w:pPr>
              <w:jc w:val="center"/>
              <w:rPr>
                <w:szCs w:val="28"/>
              </w:rPr>
            </w:pPr>
            <w:r w:rsidRPr="001766E9">
              <w:rPr>
                <w:szCs w:val="28"/>
              </w:rPr>
              <w:t>05.06.2023</w:t>
            </w:r>
          </w:p>
        </w:tc>
      </w:tr>
    </w:tbl>
    <w:p w:rsidR="001C2E98" w:rsidRPr="001766E9" w:rsidRDefault="001C2E98" w:rsidP="001766E9"/>
    <w:sectPr w:rsidR="001C2E98" w:rsidRPr="001766E9" w:rsidSect="00176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E8" w:rsidRDefault="000140E8" w:rsidP="00326C3D">
      <w:r>
        <w:separator/>
      </w:r>
    </w:p>
  </w:endnote>
  <w:endnote w:type="continuationSeparator" w:id="0">
    <w:p w:rsidR="000140E8" w:rsidRDefault="000140E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D08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D08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D0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E8" w:rsidRDefault="000140E8" w:rsidP="00326C3D">
      <w:r>
        <w:separator/>
      </w:r>
    </w:p>
  </w:footnote>
  <w:footnote w:type="continuationSeparator" w:id="0">
    <w:p w:rsidR="000140E8" w:rsidRDefault="000140E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D0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F531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080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D08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D08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E9"/>
    <w:rsid w:val="000140E8"/>
    <w:rsid w:val="0013464D"/>
    <w:rsid w:val="001766E9"/>
    <w:rsid w:val="001C2E98"/>
    <w:rsid w:val="001D0801"/>
    <w:rsid w:val="001D0DEA"/>
    <w:rsid w:val="00326C3D"/>
    <w:rsid w:val="00695ECA"/>
    <w:rsid w:val="00847B8A"/>
    <w:rsid w:val="00AF531E"/>
    <w:rsid w:val="00EF2D1F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CE171F-9429-4E97-A4AE-C7E82E31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76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7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FBD4-54CE-4274-B097-948A054E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2023-02-01T07:24:00Z</cp:lastPrinted>
  <dcterms:created xsi:type="dcterms:W3CDTF">2023-02-03T10:34:00Z</dcterms:created>
  <dcterms:modified xsi:type="dcterms:W3CDTF">2023-02-03T10:34:00Z</dcterms:modified>
</cp:coreProperties>
</file>