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3C" w:rsidRDefault="0000713C" w:rsidP="00656C1A">
      <w:pPr>
        <w:spacing w:line="120" w:lineRule="atLeast"/>
        <w:jc w:val="center"/>
        <w:rPr>
          <w:sz w:val="24"/>
          <w:szCs w:val="24"/>
        </w:rPr>
      </w:pPr>
    </w:p>
    <w:p w:rsidR="0000713C" w:rsidRDefault="0000713C" w:rsidP="00656C1A">
      <w:pPr>
        <w:spacing w:line="120" w:lineRule="atLeast"/>
        <w:jc w:val="center"/>
        <w:rPr>
          <w:sz w:val="24"/>
          <w:szCs w:val="24"/>
        </w:rPr>
      </w:pPr>
    </w:p>
    <w:p w:rsidR="0000713C" w:rsidRPr="00852378" w:rsidRDefault="0000713C" w:rsidP="00656C1A">
      <w:pPr>
        <w:spacing w:line="120" w:lineRule="atLeast"/>
        <w:jc w:val="center"/>
        <w:rPr>
          <w:sz w:val="10"/>
          <w:szCs w:val="10"/>
        </w:rPr>
      </w:pPr>
    </w:p>
    <w:p w:rsidR="0000713C" w:rsidRDefault="0000713C" w:rsidP="00656C1A">
      <w:pPr>
        <w:spacing w:line="120" w:lineRule="atLeast"/>
        <w:jc w:val="center"/>
        <w:rPr>
          <w:sz w:val="10"/>
          <w:szCs w:val="24"/>
        </w:rPr>
      </w:pPr>
    </w:p>
    <w:p w:rsidR="0000713C" w:rsidRPr="005541F0" w:rsidRDefault="000071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713C" w:rsidRDefault="000071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0713C" w:rsidRPr="005541F0" w:rsidRDefault="0000713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0713C" w:rsidRPr="005649E4" w:rsidRDefault="0000713C" w:rsidP="00656C1A">
      <w:pPr>
        <w:spacing w:line="120" w:lineRule="atLeast"/>
        <w:jc w:val="center"/>
        <w:rPr>
          <w:sz w:val="18"/>
          <w:szCs w:val="24"/>
        </w:rPr>
      </w:pPr>
    </w:p>
    <w:p w:rsidR="0000713C" w:rsidRPr="001D25B0" w:rsidRDefault="0000713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0713C" w:rsidRPr="005541F0" w:rsidRDefault="0000713C" w:rsidP="00656C1A">
      <w:pPr>
        <w:spacing w:line="120" w:lineRule="atLeast"/>
        <w:jc w:val="center"/>
        <w:rPr>
          <w:sz w:val="18"/>
          <w:szCs w:val="24"/>
        </w:rPr>
      </w:pPr>
    </w:p>
    <w:p w:rsidR="0000713C" w:rsidRPr="005541F0" w:rsidRDefault="0000713C" w:rsidP="00656C1A">
      <w:pPr>
        <w:spacing w:line="120" w:lineRule="atLeast"/>
        <w:jc w:val="center"/>
        <w:rPr>
          <w:sz w:val="20"/>
          <w:szCs w:val="24"/>
        </w:rPr>
      </w:pPr>
    </w:p>
    <w:p w:rsidR="0000713C" w:rsidRPr="001D25B0" w:rsidRDefault="0000713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0713C" w:rsidRDefault="0000713C" w:rsidP="00656C1A">
      <w:pPr>
        <w:spacing w:line="120" w:lineRule="atLeast"/>
        <w:jc w:val="center"/>
        <w:rPr>
          <w:sz w:val="30"/>
          <w:szCs w:val="24"/>
        </w:rPr>
      </w:pPr>
    </w:p>
    <w:p w:rsidR="0000713C" w:rsidRPr="00656C1A" w:rsidRDefault="0000713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0713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0713C" w:rsidRPr="00F8214F" w:rsidRDefault="000071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0713C" w:rsidRPr="00F8214F" w:rsidRDefault="00C827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0713C" w:rsidRPr="00F8214F" w:rsidRDefault="000071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0713C" w:rsidRPr="00F8214F" w:rsidRDefault="00C827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0713C" w:rsidRPr="00A63FB0" w:rsidRDefault="000071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0713C" w:rsidRPr="00A3761A" w:rsidRDefault="00C827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0713C" w:rsidRPr="00F8214F" w:rsidRDefault="0000713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0713C" w:rsidRPr="00F8214F" w:rsidRDefault="0000713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0713C" w:rsidRPr="00AB4194" w:rsidRDefault="000071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0713C" w:rsidRPr="00F8214F" w:rsidRDefault="00C827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110</w:t>
            </w:r>
          </w:p>
        </w:tc>
      </w:tr>
    </w:tbl>
    <w:p w:rsidR="0000713C" w:rsidRPr="00C725A6" w:rsidRDefault="0000713C" w:rsidP="00C725A6">
      <w:pPr>
        <w:rPr>
          <w:rFonts w:cs="Times New Roman"/>
          <w:szCs w:val="28"/>
        </w:rPr>
      </w:pPr>
    </w:p>
    <w:p w:rsidR="0000713C" w:rsidRPr="0000713C" w:rsidRDefault="0000713C" w:rsidP="0000713C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00713C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00713C" w:rsidRPr="0000713C" w:rsidRDefault="0000713C" w:rsidP="0000713C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00713C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00713C" w:rsidRPr="0000713C" w:rsidRDefault="0000713C" w:rsidP="0000713C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00713C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00713C" w:rsidRDefault="0000713C" w:rsidP="0000713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713C" w:rsidRPr="0000713C" w:rsidRDefault="0000713C" w:rsidP="0000713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713C" w:rsidRPr="0000713C" w:rsidRDefault="0000713C" w:rsidP="0000713C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713C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</w:t>
      </w:r>
      <w:proofErr w:type="spellStart"/>
      <w:r w:rsidRPr="0000713C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00713C">
        <w:rPr>
          <w:rFonts w:eastAsia="Times New Roman" w:cs="Times New Roman"/>
          <w:szCs w:val="28"/>
          <w:lang w:eastAsia="ru-RU"/>
        </w:rPr>
        <w:t xml:space="preserve"> городской Думы от 28.12.2005 № 549-</w:t>
      </w:r>
      <w:r w:rsidRPr="0000713C">
        <w:rPr>
          <w:rFonts w:eastAsia="Times New Roman" w:cs="Times New Roman"/>
          <w:szCs w:val="28"/>
          <w:lang w:val="en-US" w:eastAsia="ru-RU"/>
        </w:rPr>
        <w:t>III</w:t>
      </w:r>
      <w:r w:rsidRPr="0000713C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Ханты-Мансийского автономного округа – Югры», от 28.02.2006 № 567-</w:t>
      </w:r>
      <w:r w:rsidRPr="0000713C">
        <w:rPr>
          <w:rFonts w:eastAsia="Times New Roman" w:cs="Times New Roman"/>
          <w:szCs w:val="28"/>
          <w:lang w:val="en-US" w:eastAsia="ru-RU"/>
        </w:rPr>
        <w:t>III</w:t>
      </w:r>
      <w:r w:rsidRPr="0000713C">
        <w:rPr>
          <w:rFonts w:eastAsia="Times New Roman" w:cs="Times New Roman"/>
          <w:szCs w:val="28"/>
          <w:lang w:eastAsia="ru-RU"/>
        </w:rPr>
        <w:t xml:space="preserve"> ГД </w:t>
      </w:r>
      <w:r>
        <w:rPr>
          <w:rFonts w:eastAsia="Times New Roman" w:cs="Times New Roman"/>
          <w:szCs w:val="28"/>
          <w:lang w:eastAsia="ru-RU"/>
        </w:rPr>
        <w:t>«Об утверждении</w:t>
      </w:r>
      <w:r>
        <w:rPr>
          <w:rFonts w:eastAsia="Times New Roman" w:cs="Times New Roman"/>
          <w:szCs w:val="28"/>
          <w:lang w:eastAsia="ru-RU"/>
        </w:rPr>
        <w:br/>
      </w:r>
      <w:r w:rsidRPr="0000713C">
        <w:rPr>
          <w:rFonts w:eastAsia="Times New Roman" w:cs="Times New Roman"/>
          <w:szCs w:val="28"/>
          <w:lang w:eastAsia="ru-RU"/>
        </w:rPr>
        <w:t>Положения о звании «Почетный гражданин города Сургута» и положений</w:t>
      </w:r>
      <w:r>
        <w:rPr>
          <w:rFonts w:eastAsia="Times New Roman" w:cs="Times New Roman"/>
          <w:szCs w:val="28"/>
          <w:lang w:eastAsia="ru-RU"/>
        </w:rPr>
        <w:br/>
      </w:r>
      <w:r w:rsidRPr="0000713C">
        <w:rPr>
          <w:rFonts w:eastAsia="Times New Roman" w:cs="Times New Roman"/>
          <w:szCs w:val="28"/>
          <w:lang w:eastAsia="ru-RU"/>
        </w:rPr>
        <w:t>об отдельных видах наград городского округа</w:t>
      </w:r>
      <w:r>
        <w:rPr>
          <w:rFonts w:eastAsia="Times New Roman" w:cs="Times New Roman"/>
          <w:szCs w:val="28"/>
          <w:lang w:eastAsia="ru-RU"/>
        </w:rPr>
        <w:t xml:space="preserve"> Сургут Ханты-Мансийского</w:t>
      </w:r>
      <w:r>
        <w:rPr>
          <w:rFonts w:eastAsia="Times New Roman" w:cs="Times New Roman"/>
          <w:szCs w:val="28"/>
          <w:lang w:eastAsia="ru-RU"/>
        </w:rPr>
        <w:br/>
      </w:r>
      <w:r w:rsidRPr="0000713C">
        <w:rPr>
          <w:rFonts w:eastAsia="Times New Roman" w:cs="Times New Roman"/>
          <w:szCs w:val="28"/>
          <w:lang w:eastAsia="ru-RU"/>
        </w:rPr>
        <w:t>автономного округа – Югры», рассмотрев наградные документы и ходатайство бюджетного учреждения Ханты-Мансийского автономного округа – Югры «</w:t>
      </w:r>
      <w:proofErr w:type="spellStart"/>
      <w:r w:rsidRPr="0000713C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00713C">
        <w:rPr>
          <w:rFonts w:eastAsia="Times New Roman" w:cs="Times New Roman"/>
          <w:szCs w:val="28"/>
          <w:lang w:eastAsia="ru-RU"/>
        </w:rPr>
        <w:t xml:space="preserve"> окружная клиническая больница»,</w:t>
      </w:r>
      <w:r w:rsidRPr="0000713C">
        <w:rPr>
          <w:rFonts w:eastAsia="Calibri" w:cs="Times New Roman"/>
          <w:szCs w:val="28"/>
        </w:rPr>
        <w:t xml:space="preserve"> </w:t>
      </w:r>
      <w:r w:rsidRPr="0000713C">
        <w:rPr>
          <w:rFonts w:eastAsia="Times New Roman" w:cs="Times New Roman"/>
          <w:szCs w:val="28"/>
          <w:lang w:eastAsia="ru-RU"/>
        </w:rPr>
        <w:t>учитывая заключение комиссии по наградам при Главе города от 26.12.2022 № 44/</w:t>
      </w:r>
      <w:proofErr w:type="spellStart"/>
      <w:r w:rsidRPr="0000713C">
        <w:rPr>
          <w:rFonts w:eastAsia="Times New Roman" w:cs="Times New Roman"/>
          <w:szCs w:val="28"/>
          <w:lang w:eastAsia="ru-RU"/>
        </w:rPr>
        <w:t>зг</w:t>
      </w:r>
      <w:proofErr w:type="spellEnd"/>
      <w:r w:rsidRPr="0000713C">
        <w:rPr>
          <w:rFonts w:eastAsia="Calibri" w:cs="Times New Roman"/>
          <w:szCs w:val="28"/>
        </w:rPr>
        <w:t>:</w:t>
      </w:r>
    </w:p>
    <w:p w:rsidR="0000713C" w:rsidRPr="0000713C" w:rsidRDefault="0000713C" w:rsidP="0000713C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713C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 за значительный вклад в развитие здравоохранения и охраны здоровья, добросовестный труд:</w:t>
      </w:r>
    </w:p>
    <w:p w:rsidR="0000713C" w:rsidRPr="0000713C" w:rsidRDefault="0000713C" w:rsidP="0000713C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713C">
        <w:rPr>
          <w:rFonts w:eastAsia="Times New Roman" w:cs="Times New Roman"/>
          <w:szCs w:val="28"/>
          <w:lang w:eastAsia="ru-RU"/>
        </w:rPr>
        <w:t xml:space="preserve">Плешкову Валентину Владимировну, </w:t>
      </w:r>
      <w:r>
        <w:rPr>
          <w:rFonts w:eastAsia="Times New Roman" w:cs="Times New Roman"/>
          <w:szCs w:val="28"/>
          <w:lang w:eastAsia="ru-RU"/>
        </w:rPr>
        <w:t>медицинскую сестру-</w:t>
      </w:r>
      <w:proofErr w:type="spellStart"/>
      <w:r>
        <w:rPr>
          <w:rFonts w:eastAsia="Times New Roman" w:cs="Times New Roman"/>
          <w:szCs w:val="28"/>
          <w:lang w:eastAsia="ru-RU"/>
        </w:rPr>
        <w:t>анестезиста</w:t>
      </w:r>
      <w:proofErr w:type="spellEnd"/>
      <w:r>
        <w:rPr>
          <w:rFonts w:eastAsia="Times New Roman" w:cs="Times New Roman"/>
          <w:szCs w:val="28"/>
          <w:lang w:eastAsia="ru-RU"/>
        </w:rPr>
        <w:br/>
      </w:r>
      <w:r w:rsidRPr="0000713C">
        <w:rPr>
          <w:rFonts w:eastAsia="Times New Roman" w:cs="Times New Roman"/>
          <w:szCs w:val="28"/>
          <w:lang w:eastAsia="ru-RU"/>
        </w:rPr>
        <w:t>отделения анестезиологии-реанимации № 2 бюджетного учреждения Ханты-Мансийского автономного округа – Югры «</w:t>
      </w:r>
      <w:proofErr w:type="spellStart"/>
      <w:r w:rsidRPr="0000713C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00713C">
        <w:rPr>
          <w:rFonts w:eastAsia="Times New Roman" w:cs="Times New Roman"/>
          <w:szCs w:val="28"/>
          <w:lang w:eastAsia="ru-RU"/>
        </w:rPr>
        <w:t xml:space="preserve"> окружная клиническая больница»; </w:t>
      </w:r>
    </w:p>
    <w:p w:rsidR="0000713C" w:rsidRPr="0000713C" w:rsidRDefault="0000713C" w:rsidP="0000713C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0713C">
        <w:rPr>
          <w:rFonts w:eastAsia="Times New Roman" w:cs="Times New Roman"/>
          <w:szCs w:val="28"/>
          <w:lang w:eastAsia="ru-RU"/>
        </w:rPr>
        <w:t>Халимуллину</w:t>
      </w:r>
      <w:proofErr w:type="spellEnd"/>
      <w:r w:rsidRPr="0000713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0713C">
        <w:rPr>
          <w:rFonts w:eastAsia="Times New Roman" w:cs="Times New Roman"/>
          <w:szCs w:val="28"/>
          <w:lang w:eastAsia="ru-RU"/>
        </w:rPr>
        <w:t>Зилару</w:t>
      </w:r>
      <w:proofErr w:type="spellEnd"/>
      <w:r w:rsidRPr="0000713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0713C">
        <w:rPr>
          <w:rFonts w:eastAsia="Times New Roman" w:cs="Times New Roman"/>
          <w:szCs w:val="28"/>
          <w:lang w:eastAsia="ru-RU"/>
        </w:rPr>
        <w:t>Тимерьяновну</w:t>
      </w:r>
      <w:proofErr w:type="spellEnd"/>
      <w:r w:rsidRPr="0000713C">
        <w:rPr>
          <w:rFonts w:eastAsia="Times New Roman" w:cs="Times New Roman"/>
          <w:szCs w:val="28"/>
          <w:lang w:eastAsia="ru-RU"/>
        </w:rPr>
        <w:t>, медицинскую сестру отделения</w:t>
      </w:r>
      <w:r>
        <w:rPr>
          <w:rFonts w:eastAsia="Times New Roman" w:cs="Times New Roman"/>
          <w:szCs w:val="28"/>
          <w:lang w:eastAsia="ru-RU"/>
        </w:rPr>
        <w:br/>
      </w:r>
      <w:r w:rsidRPr="0000713C">
        <w:rPr>
          <w:rFonts w:eastAsia="Times New Roman" w:cs="Times New Roman"/>
          <w:szCs w:val="28"/>
          <w:lang w:eastAsia="ru-RU"/>
        </w:rPr>
        <w:t>специализированной помощи № 1 бюджетного учреждения Ханты-Мансийского автономного округа – Югры «</w:t>
      </w:r>
      <w:proofErr w:type="spellStart"/>
      <w:r w:rsidRPr="0000713C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00713C">
        <w:rPr>
          <w:rFonts w:eastAsia="Times New Roman" w:cs="Times New Roman"/>
          <w:szCs w:val="28"/>
          <w:lang w:eastAsia="ru-RU"/>
        </w:rPr>
        <w:t xml:space="preserve"> окружная клиническая больница»;</w:t>
      </w:r>
    </w:p>
    <w:p w:rsidR="0000713C" w:rsidRPr="0000713C" w:rsidRDefault="0000713C" w:rsidP="0000713C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713C">
        <w:rPr>
          <w:rFonts w:eastAsia="Times New Roman" w:cs="Times New Roman"/>
          <w:szCs w:val="28"/>
          <w:lang w:eastAsia="ru-RU"/>
        </w:rPr>
        <w:t>Шабанова Дмитрия Валерьевича, заведующего отделением-врача-хирурга хирургического отделения № 1 бюджетного учреждения Ханты-Ман</w:t>
      </w:r>
      <w:r>
        <w:rPr>
          <w:rFonts w:eastAsia="Times New Roman" w:cs="Times New Roman"/>
          <w:szCs w:val="28"/>
          <w:lang w:eastAsia="ru-RU"/>
        </w:rPr>
        <w:t>сийского</w:t>
      </w:r>
      <w:r>
        <w:rPr>
          <w:rFonts w:eastAsia="Times New Roman" w:cs="Times New Roman"/>
          <w:szCs w:val="28"/>
          <w:lang w:eastAsia="ru-RU"/>
        </w:rPr>
        <w:br/>
      </w:r>
      <w:r w:rsidRPr="0000713C">
        <w:rPr>
          <w:rFonts w:eastAsia="Times New Roman" w:cs="Times New Roman"/>
          <w:szCs w:val="28"/>
          <w:lang w:eastAsia="ru-RU"/>
        </w:rPr>
        <w:t>автономного округа – Югры «</w:t>
      </w:r>
      <w:proofErr w:type="spellStart"/>
      <w:r w:rsidRPr="0000713C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00713C">
        <w:rPr>
          <w:rFonts w:eastAsia="Times New Roman" w:cs="Times New Roman"/>
          <w:szCs w:val="28"/>
          <w:lang w:eastAsia="ru-RU"/>
        </w:rPr>
        <w:t xml:space="preserve"> окружная клиническая больница».</w:t>
      </w:r>
    </w:p>
    <w:p w:rsidR="0000713C" w:rsidRDefault="0000713C" w:rsidP="0000713C">
      <w:pPr>
        <w:tabs>
          <w:tab w:val="left" w:pos="5812"/>
        </w:tabs>
        <w:ind w:firstLine="709"/>
        <w:jc w:val="both"/>
        <w:rPr>
          <w:rFonts w:eastAsia="Calibri" w:cs="Times New Roman"/>
          <w:spacing w:val="-6"/>
          <w:szCs w:val="28"/>
        </w:rPr>
      </w:pPr>
      <w:r w:rsidRPr="0000713C">
        <w:rPr>
          <w:rFonts w:eastAsia="Calibri" w:cs="Times New Roman"/>
          <w:szCs w:val="28"/>
        </w:rPr>
        <w:t xml:space="preserve">2. </w:t>
      </w:r>
      <w:r w:rsidRPr="0000713C">
        <w:rPr>
          <w:rFonts w:eastAsia="Calibri" w:cs="Times New Roman"/>
          <w:spacing w:val="-6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7" w:history="1">
        <w:r w:rsidRPr="0000713C">
          <w:rPr>
            <w:rFonts w:eastAsia="Calibri" w:cs="Times New Roman"/>
            <w:spacing w:val="-6"/>
            <w:szCs w:val="28"/>
          </w:rPr>
          <w:t>www.admsurgut.ru</w:t>
        </w:r>
      </w:hyperlink>
      <w:r w:rsidRPr="0000713C">
        <w:rPr>
          <w:rFonts w:eastAsia="Calibri" w:cs="Times New Roman"/>
          <w:spacing w:val="-6"/>
          <w:szCs w:val="28"/>
        </w:rPr>
        <w:t>.</w:t>
      </w:r>
    </w:p>
    <w:p w:rsidR="0000713C" w:rsidRPr="0000713C" w:rsidRDefault="0000713C" w:rsidP="0000713C">
      <w:pPr>
        <w:tabs>
          <w:tab w:val="left" w:pos="5812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00713C" w:rsidRPr="0000713C" w:rsidRDefault="0000713C" w:rsidP="0000713C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00713C">
        <w:rPr>
          <w:rFonts w:eastAsia="Calibri" w:cs="Times New Roman"/>
          <w:szCs w:val="28"/>
        </w:rPr>
        <w:lastRenderedPageBreak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00713C" w:rsidRPr="0000713C" w:rsidRDefault="0000713C" w:rsidP="0000713C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00713C">
        <w:rPr>
          <w:rFonts w:eastAsia="Calibri" w:cs="Times New Roman"/>
          <w:szCs w:val="28"/>
        </w:rPr>
        <w:t>4. Настоящее постановление вступает в силу с момента его издания.</w:t>
      </w:r>
    </w:p>
    <w:p w:rsidR="0000713C" w:rsidRPr="0000713C" w:rsidRDefault="0000713C" w:rsidP="0000713C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00713C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00713C" w:rsidRPr="0000713C" w:rsidRDefault="0000713C" w:rsidP="0000713C">
      <w:pPr>
        <w:jc w:val="both"/>
        <w:rPr>
          <w:rFonts w:eastAsia="Calibri" w:cs="Times New Roman"/>
          <w:szCs w:val="28"/>
        </w:rPr>
      </w:pPr>
    </w:p>
    <w:p w:rsidR="0000713C" w:rsidRPr="0000713C" w:rsidRDefault="0000713C" w:rsidP="0000713C">
      <w:pPr>
        <w:jc w:val="both"/>
        <w:rPr>
          <w:rFonts w:eastAsia="Calibri" w:cs="Times New Roman"/>
          <w:szCs w:val="28"/>
        </w:rPr>
      </w:pPr>
    </w:p>
    <w:p w:rsidR="0000713C" w:rsidRPr="0000713C" w:rsidRDefault="0000713C" w:rsidP="0000713C">
      <w:pPr>
        <w:jc w:val="both"/>
        <w:rPr>
          <w:rFonts w:eastAsia="Calibri" w:cs="Times New Roman"/>
          <w:szCs w:val="28"/>
        </w:rPr>
      </w:pPr>
    </w:p>
    <w:p w:rsidR="0000713C" w:rsidRPr="0000713C" w:rsidRDefault="0000713C" w:rsidP="0000713C">
      <w:pPr>
        <w:jc w:val="both"/>
        <w:rPr>
          <w:rFonts w:eastAsia="Calibri" w:cs="Times New Roman"/>
          <w:szCs w:val="28"/>
        </w:rPr>
      </w:pPr>
    </w:p>
    <w:p w:rsidR="0000713C" w:rsidRPr="0000713C" w:rsidRDefault="0000713C" w:rsidP="0000713C">
      <w:pPr>
        <w:jc w:val="both"/>
        <w:rPr>
          <w:rFonts w:eastAsia="Calibri" w:cs="Times New Roman"/>
          <w:szCs w:val="28"/>
        </w:rPr>
      </w:pPr>
    </w:p>
    <w:p w:rsidR="00AC12CF" w:rsidRPr="0000713C" w:rsidRDefault="0000713C" w:rsidP="0000713C">
      <w:pPr>
        <w:jc w:val="both"/>
      </w:pPr>
      <w:r w:rsidRPr="0000713C">
        <w:rPr>
          <w:rFonts w:eastAsia="Calibri" w:cs="Times New Roman"/>
          <w:szCs w:val="28"/>
        </w:rPr>
        <w:t xml:space="preserve">Глава города </w:t>
      </w:r>
      <w:r w:rsidRPr="0000713C">
        <w:rPr>
          <w:rFonts w:eastAsia="Calibri" w:cs="Times New Roman"/>
          <w:szCs w:val="28"/>
        </w:rPr>
        <w:tab/>
      </w:r>
      <w:r w:rsidRPr="0000713C">
        <w:rPr>
          <w:rFonts w:eastAsia="Calibri" w:cs="Times New Roman"/>
          <w:szCs w:val="28"/>
        </w:rPr>
        <w:tab/>
      </w:r>
      <w:r w:rsidRPr="0000713C">
        <w:rPr>
          <w:rFonts w:eastAsia="Calibri" w:cs="Times New Roman"/>
          <w:szCs w:val="28"/>
        </w:rPr>
        <w:tab/>
      </w:r>
      <w:r w:rsidRPr="0000713C">
        <w:rPr>
          <w:rFonts w:eastAsia="Calibri" w:cs="Times New Roman"/>
          <w:szCs w:val="28"/>
        </w:rPr>
        <w:tab/>
      </w:r>
      <w:r w:rsidRPr="0000713C">
        <w:rPr>
          <w:rFonts w:eastAsia="Calibri" w:cs="Times New Roman"/>
          <w:szCs w:val="28"/>
        </w:rPr>
        <w:tab/>
      </w:r>
      <w:r w:rsidRPr="0000713C">
        <w:rPr>
          <w:rFonts w:eastAsia="Calibri" w:cs="Times New Roman"/>
          <w:szCs w:val="28"/>
        </w:rPr>
        <w:tab/>
      </w:r>
      <w:r w:rsidRPr="0000713C">
        <w:rPr>
          <w:rFonts w:eastAsia="Calibri" w:cs="Times New Roman"/>
          <w:szCs w:val="28"/>
        </w:rPr>
        <w:tab/>
      </w:r>
      <w:r w:rsidRPr="0000713C">
        <w:rPr>
          <w:rFonts w:eastAsia="Calibri" w:cs="Times New Roman"/>
          <w:szCs w:val="28"/>
        </w:rPr>
        <w:tab/>
      </w:r>
      <w:r w:rsidRPr="0000713C">
        <w:rPr>
          <w:rFonts w:eastAsia="Calibri" w:cs="Times New Roman"/>
          <w:szCs w:val="28"/>
        </w:rPr>
        <w:tab/>
        <w:t xml:space="preserve">   А.С. Филатов</w:t>
      </w:r>
    </w:p>
    <w:sectPr w:rsidR="00AC12CF" w:rsidRPr="0000713C" w:rsidSect="00007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9E" w:rsidRDefault="00E1429E">
      <w:r>
        <w:separator/>
      </w:r>
    </w:p>
  </w:endnote>
  <w:endnote w:type="continuationSeparator" w:id="0">
    <w:p w:rsidR="00E1429E" w:rsidRDefault="00E1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827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827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827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9E" w:rsidRDefault="00E1429E">
      <w:r>
        <w:separator/>
      </w:r>
    </w:p>
  </w:footnote>
  <w:footnote w:type="continuationSeparator" w:id="0">
    <w:p w:rsidR="00E1429E" w:rsidRDefault="00E1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827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6391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47E2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713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713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0713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827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827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C"/>
    <w:rsid w:val="0000713C"/>
    <w:rsid w:val="00985B76"/>
    <w:rsid w:val="00C16E6F"/>
    <w:rsid w:val="00C82787"/>
    <w:rsid w:val="00E1429E"/>
    <w:rsid w:val="00E47E2E"/>
    <w:rsid w:val="00F12770"/>
    <w:rsid w:val="00F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BFAE14-26A4-42B1-B0EE-97E67711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071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713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071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713C"/>
    <w:rPr>
      <w:rFonts w:ascii="Times New Roman" w:hAnsi="Times New Roman"/>
      <w:sz w:val="28"/>
    </w:rPr>
  </w:style>
  <w:style w:type="character" w:styleId="a8">
    <w:name w:val="page number"/>
    <w:basedOn w:val="a0"/>
    <w:rsid w:val="0000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9B94-0676-43C2-8974-8DFB980B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Морохова Лилия Олеговна</cp:lastModifiedBy>
  <cp:revision>2</cp:revision>
  <cp:lastPrinted>2022-12-27T11:58:00Z</cp:lastPrinted>
  <dcterms:created xsi:type="dcterms:W3CDTF">2023-01-09T09:13:00Z</dcterms:created>
  <dcterms:modified xsi:type="dcterms:W3CDTF">2023-01-09T09:13:00Z</dcterms:modified>
</cp:coreProperties>
</file>