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43" w:rsidRDefault="006B0C43" w:rsidP="00656C1A">
      <w:pPr>
        <w:spacing w:line="120" w:lineRule="atLeast"/>
        <w:jc w:val="center"/>
        <w:rPr>
          <w:sz w:val="24"/>
          <w:szCs w:val="24"/>
        </w:rPr>
      </w:pPr>
    </w:p>
    <w:p w:rsidR="006B0C43" w:rsidRDefault="006B0C43" w:rsidP="00656C1A">
      <w:pPr>
        <w:spacing w:line="120" w:lineRule="atLeast"/>
        <w:jc w:val="center"/>
        <w:rPr>
          <w:sz w:val="24"/>
          <w:szCs w:val="24"/>
        </w:rPr>
      </w:pPr>
    </w:p>
    <w:p w:rsidR="006B0C43" w:rsidRPr="00852378" w:rsidRDefault="006B0C43" w:rsidP="00656C1A">
      <w:pPr>
        <w:spacing w:line="120" w:lineRule="atLeast"/>
        <w:jc w:val="center"/>
        <w:rPr>
          <w:sz w:val="10"/>
          <w:szCs w:val="10"/>
        </w:rPr>
      </w:pPr>
    </w:p>
    <w:p w:rsidR="006B0C43" w:rsidRDefault="006B0C43" w:rsidP="00656C1A">
      <w:pPr>
        <w:spacing w:line="120" w:lineRule="atLeast"/>
        <w:jc w:val="center"/>
        <w:rPr>
          <w:sz w:val="10"/>
          <w:szCs w:val="24"/>
        </w:rPr>
      </w:pPr>
    </w:p>
    <w:p w:rsidR="006B0C43" w:rsidRPr="005541F0" w:rsidRDefault="006B0C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0C43" w:rsidRDefault="006B0C4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B0C43" w:rsidRPr="005541F0" w:rsidRDefault="006B0C4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0C43" w:rsidRPr="005649E4" w:rsidRDefault="006B0C43" w:rsidP="00656C1A">
      <w:pPr>
        <w:spacing w:line="120" w:lineRule="atLeast"/>
        <w:jc w:val="center"/>
        <w:rPr>
          <w:sz w:val="18"/>
          <w:szCs w:val="24"/>
        </w:rPr>
      </w:pPr>
    </w:p>
    <w:p w:rsidR="006B0C43" w:rsidRPr="001D25B0" w:rsidRDefault="006B0C4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B0C43" w:rsidRPr="005541F0" w:rsidRDefault="006B0C43" w:rsidP="00656C1A">
      <w:pPr>
        <w:spacing w:line="120" w:lineRule="atLeast"/>
        <w:jc w:val="center"/>
        <w:rPr>
          <w:sz w:val="18"/>
          <w:szCs w:val="24"/>
        </w:rPr>
      </w:pPr>
    </w:p>
    <w:p w:rsidR="006B0C43" w:rsidRPr="005541F0" w:rsidRDefault="006B0C43" w:rsidP="00656C1A">
      <w:pPr>
        <w:spacing w:line="120" w:lineRule="atLeast"/>
        <w:jc w:val="center"/>
        <w:rPr>
          <w:sz w:val="20"/>
          <w:szCs w:val="24"/>
        </w:rPr>
      </w:pPr>
    </w:p>
    <w:p w:rsidR="006B0C43" w:rsidRPr="001D25B0" w:rsidRDefault="006B0C4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B0C43" w:rsidRDefault="006B0C43" w:rsidP="00656C1A">
      <w:pPr>
        <w:spacing w:line="120" w:lineRule="atLeast"/>
        <w:jc w:val="center"/>
        <w:rPr>
          <w:sz w:val="30"/>
          <w:szCs w:val="24"/>
        </w:rPr>
      </w:pPr>
    </w:p>
    <w:p w:rsidR="006B0C43" w:rsidRPr="00656C1A" w:rsidRDefault="006B0C4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B0C4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0C43" w:rsidRPr="00F8214F" w:rsidRDefault="006B0C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B0C43" w:rsidRPr="00F8214F" w:rsidRDefault="005B124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0C43" w:rsidRPr="00F8214F" w:rsidRDefault="006B0C4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B0C43" w:rsidRPr="00F8214F" w:rsidRDefault="005B124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B0C43" w:rsidRPr="00A63FB0" w:rsidRDefault="006B0C4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B0C43" w:rsidRPr="00A3761A" w:rsidRDefault="005B124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B0C43" w:rsidRPr="00F8214F" w:rsidRDefault="006B0C43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6B0C43" w:rsidRPr="00F8214F" w:rsidRDefault="006B0C4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B0C43" w:rsidRPr="00AB4194" w:rsidRDefault="006B0C4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B0C43" w:rsidRPr="00F8214F" w:rsidRDefault="005B124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</w:t>
            </w:r>
          </w:p>
        </w:tc>
      </w:tr>
    </w:tbl>
    <w:p w:rsidR="006B0C43" w:rsidRPr="00C725A6" w:rsidRDefault="006B0C43" w:rsidP="00C725A6">
      <w:pPr>
        <w:rPr>
          <w:rFonts w:cs="Times New Roman"/>
          <w:szCs w:val="28"/>
        </w:rPr>
      </w:pPr>
    </w:p>
    <w:p w:rsidR="006B0C43" w:rsidRPr="006B0C43" w:rsidRDefault="006B0C43" w:rsidP="006B0C43">
      <w:pPr>
        <w:rPr>
          <w:szCs w:val="28"/>
        </w:rPr>
      </w:pPr>
      <w:r w:rsidRPr="006B0C43">
        <w:rPr>
          <w:szCs w:val="28"/>
        </w:rPr>
        <w:t xml:space="preserve">О назначении </w:t>
      </w:r>
    </w:p>
    <w:p w:rsidR="006B0C43" w:rsidRPr="006B0C43" w:rsidRDefault="006B0C43" w:rsidP="006B0C43">
      <w:pPr>
        <w:rPr>
          <w:szCs w:val="28"/>
        </w:rPr>
      </w:pPr>
      <w:r w:rsidRPr="006B0C43">
        <w:rPr>
          <w:szCs w:val="28"/>
        </w:rPr>
        <w:t xml:space="preserve">публичных слушаний </w:t>
      </w:r>
    </w:p>
    <w:p w:rsidR="006B0C43" w:rsidRPr="006B0C43" w:rsidRDefault="006B0C43" w:rsidP="006B0C43">
      <w:pPr>
        <w:jc w:val="both"/>
        <w:rPr>
          <w:szCs w:val="28"/>
        </w:rPr>
      </w:pPr>
    </w:p>
    <w:p w:rsidR="006B0C43" w:rsidRPr="006B0C43" w:rsidRDefault="006B0C43" w:rsidP="006B0C43">
      <w:pPr>
        <w:outlineLvl w:val="0"/>
        <w:rPr>
          <w:szCs w:val="28"/>
        </w:rPr>
      </w:pPr>
    </w:p>
    <w:p w:rsidR="006B0C43" w:rsidRP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 xml:space="preserve">В соответствии с </w:t>
      </w:r>
      <w:r w:rsidRPr="006B0C43">
        <w:rPr>
          <w:rStyle w:val="ab"/>
          <w:rFonts w:cs="Times New Roman"/>
          <w:color w:val="000000" w:themeColor="text1"/>
          <w:spacing w:val="2"/>
          <w:sz w:val="28"/>
          <w:szCs w:val="28"/>
        </w:rPr>
        <w:t xml:space="preserve">пунктом 26 части 1 статьи 16 Федерального закона                     от 06.10.2003 № 131-ФЗ «Об общих принципах организации местного самоуправления в Российской Федерации», </w:t>
      </w:r>
      <w:r w:rsidRPr="006B0C43">
        <w:rPr>
          <w:rFonts w:cs="Times New Roman"/>
          <w:color w:val="000000" w:themeColor="text1"/>
          <w:szCs w:val="28"/>
        </w:rPr>
        <w:t xml:space="preserve">статьей 5.1 Градостроительного кодекса Российской Федерации, пунктом 2 статьи 7 </w:t>
      </w:r>
      <w:r w:rsidRPr="006B0C43">
        <w:rPr>
          <w:rFonts w:cs="Times New Roman"/>
          <w:color w:val="000000" w:themeColor="text1"/>
          <w:szCs w:val="28"/>
          <w:shd w:val="clear" w:color="auto" w:fill="FFFFFF"/>
        </w:rPr>
        <w:t xml:space="preserve">Федерального закона                       от 14.03.2022 № 58-ФЗ «О внесении изменений в отдельные законодательные акты Российской Федерации», </w:t>
      </w:r>
      <w:r w:rsidRPr="006B0C43">
        <w:rPr>
          <w:rFonts w:cs="Times New Roman"/>
          <w:color w:val="000000" w:themeColor="text1"/>
          <w:szCs w:val="28"/>
        </w:rPr>
        <w:t xml:space="preserve">пунктом 26 части 1 статьи 7 Устава муниципального образования городской округ Сургут Ханты-Мансийского автономного </w:t>
      </w:r>
      <w:r w:rsidRPr="006B0C43">
        <w:rPr>
          <w:rFonts w:cs="Times New Roman"/>
          <w:color w:val="000000" w:themeColor="text1"/>
          <w:spacing w:val="-4"/>
          <w:szCs w:val="28"/>
        </w:rPr>
        <w:t>округа – Югры, решением Думы города от 10.07.2018 № 304-VI ДГ «Об утверждении</w:t>
      </w:r>
      <w:r w:rsidRPr="006B0C43">
        <w:rPr>
          <w:rFonts w:cs="Times New Roman"/>
          <w:color w:val="000000" w:themeColor="text1"/>
          <w:szCs w:val="28"/>
        </w:rPr>
        <w:t xml:space="preserve"> Порядка организации и проведения общественных обсуждений или публичных слушаний по вопросам градостроительной деятельности в городе Сургуте», на основании постановления Администрации города от 28.02.2022 </w:t>
      </w:r>
      <w:r>
        <w:rPr>
          <w:rFonts w:cs="Times New Roman"/>
          <w:color w:val="000000" w:themeColor="text1"/>
          <w:szCs w:val="28"/>
        </w:rPr>
        <w:br/>
      </w:r>
      <w:r w:rsidRPr="006B0C43">
        <w:rPr>
          <w:rFonts w:cs="Times New Roman"/>
          <w:color w:val="000000" w:themeColor="text1"/>
          <w:szCs w:val="28"/>
        </w:rPr>
        <w:t xml:space="preserve">№ 1562 «О подготовке предложений о внесении изменений в генеральный </w:t>
      </w:r>
      <w:r>
        <w:rPr>
          <w:rFonts w:cs="Times New Roman"/>
          <w:color w:val="000000" w:themeColor="text1"/>
          <w:szCs w:val="28"/>
        </w:rPr>
        <w:br/>
      </w:r>
      <w:r w:rsidRPr="006B0C43">
        <w:rPr>
          <w:rFonts w:cs="Times New Roman"/>
          <w:color w:val="000000" w:themeColor="text1"/>
          <w:szCs w:val="28"/>
        </w:rPr>
        <w:t>план города Сургута»:</w:t>
      </w:r>
    </w:p>
    <w:p w:rsidR="006B0C43" w:rsidRP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t>1.</w:t>
      </w:r>
      <w:r w:rsidRPr="006B0C43">
        <w:rPr>
          <w:rFonts w:eastAsia="Calibri" w:cs="Times New Roman"/>
          <w:color w:val="000000" w:themeColor="text1"/>
          <w:spacing w:val="-4"/>
          <w:szCs w:val="28"/>
          <w:shd w:val="clear" w:color="auto" w:fill="FEFEFE"/>
        </w:rPr>
        <w:t xml:space="preserve"> </w:t>
      </w:r>
      <w:r w:rsidRPr="006B0C43">
        <w:rPr>
          <w:rFonts w:cs="Times New Roman"/>
          <w:color w:val="000000" w:themeColor="text1"/>
          <w:szCs w:val="28"/>
        </w:rPr>
        <w:t>Назначить публичные слушания</w:t>
      </w:r>
      <w:r w:rsidRPr="006B0C43">
        <w:rPr>
          <w:rFonts w:eastAsia="Calibri" w:cs="Times New Roman"/>
          <w:color w:val="000000" w:themeColor="text1"/>
          <w:szCs w:val="28"/>
        </w:rPr>
        <w:t xml:space="preserve"> по вопросу рассмотрения проекта </w:t>
      </w:r>
      <w:r w:rsidRPr="006B0C43">
        <w:rPr>
          <w:rFonts w:eastAsia="Calibri" w:cs="Times New Roman"/>
          <w:color w:val="000000" w:themeColor="text1"/>
          <w:szCs w:val="28"/>
        </w:rPr>
        <w:br/>
        <w:t>решения Думы города «О внесении изменений в генеральный план муниципального образования городской округ Сургут Ханты-Мансийского автономного округа – Югры»</w:t>
      </w:r>
      <w:r w:rsidRPr="006B0C43">
        <w:rPr>
          <w:rFonts w:cs="Times New Roman"/>
          <w:color w:val="000000" w:themeColor="text1"/>
          <w:szCs w:val="28"/>
        </w:rPr>
        <w:t xml:space="preserve"> (далее – проект).</w:t>
      </w:r>
    </w:p>
    <w:p w:rsidR="006B0C43" w:rsidRPr="006B0C43" w:rsidRDefault="006B0C43" w:rsidP="006B0C4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 xml:space="preserve">2. </w:t>
      </w:r>
      <w:r w:rsidRPr="006B0C43">
        <w:rPr>
          <w:rFonts w:cs="Times New Roman"/>
          <w:color w:val="000000" w:themeColor="text1"/>
          <w:spacing w:val="-4"/>
          <w:szCs w:val="28"/>
        </w:rPr>
        <w:t xml:space="preserve">Определить уполномоченным органом по проведению публичных </w:t>
      </w:r>
      <w:r w:rsidRPr="006B0C43">
        <w:rPr>
          <w:rFonts w:cs="Times New Roman"/>
          <w:color w:val="000000" w:themeColor="text1"/>
          <w:spacing w:val="-4"/>
          <w:szCs w:val="28"/>
        </w:rPr>
        <w:br/>
        <w:t xml:space="preserve">слушаний </w:t>
      </w:r>
      <w:r w:rsidRPr="006B0C43">
        <w:rPr>
          <w:rFonts w:cs="Times New Roman"/>
          <w:color w:val="000000" w:themeColor="text1"/>
          <w:szCs w:val="28"/>
        </w:rPr>
        <w:t>департамент архитектуры и градостроительства Администрации города.</w:t>
      </w:r>
    </w:p>
    <w:p w:rsidR="006B0C43" w:rsidRPr="006B0C43" w:rsidRDefault="006B0C43" w:rsidP="006B0C43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3. Провести публичные слушания по проекту с 26.11.2022 по 24.12.2022</w:t>
      </w:r>
    </w:p>
    <w:p w:rsidR="006B0C43" w:rsidRP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4. Дата проведения собрания участников публичных слушаний                          14.12.2022 в 18.00 часов по местному времени.</w:t>
      </w:r>
    </w:p>
    <w:p w:rsidR="006B0C43" w:rsidRPr="006B0C43" w:rsidRDefault="006B0C43" w:rsidP="006B0C4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Место проведения собрания участников публичных слушаний – зал заседаний Думы города, расположенный по адресу: город Сургут, улица Восход, дом 4.</w:t>
      </w:r>
    </w:p>
    <w:p w:rsidR="006B0C43" w:rsidRDefault="006B0C43" w:rsidP="006B0C43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 xml:space="preserve">5. Оповещение о начале публичных слушаний по проекту с приложением настоящего постановления размещается: </w:t>
      </w:r>
    </w:p>
    <w:p w:rsidR="006B0C43" w:rsidRPr="006B0C43" w:rsidRDefault="006B0C43" w:rsidP="006B0C43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- </w:t>
      </w:r>
      <w:r w:rsidRPr="006B0C43">
        <w:rPr>
          <w:rFonts w:cs="Times New Roman"/>
          <w:color w:val="000000" w:themeColor="text1"/>
          <w:szCs w:val="28"/>
        </w:rPr>
        <w:t>на официальном портале Администрации города (</w:t>
      </w:r>
      <w:r w:rsidRPr="006B0C43">
        <w:rPr>
          <w:rFonts w:cs="Times New Roman"/>
          <w:szCs w:val="28"/>
        </w:rPr>
        <w:t>www.admsurgut.ru</w:t>
      </w:r>
      <w:r w:rsidRPr="006B0C43">
        <w:rPr>
          <w:rFonts w:cs="Times New Roman"/>
          <w:color w:val="000000" w:themeColor="text1"/>
          <w:szCs w:val="28"/>
        </w:rPr>
        <w:t xml:space="preserve">) 26.11.2022; </w:t>
      </w:r>
    </w:p>
    <w:p w:rsidR="006B0C43" w:rsidRPr="006B0C43" w:rsidRDefault="006B0C43" w:rsidP="006B0C43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Pr="006B0C43">
        <w:rPr>
          <w:rFonts w:cs="Times New Roman"/>
          <w:color w:val="000000" w:themeColor="text1"/>
          <w:szCs w:val="28"/>
        </w:rPr>
        <w:t>в газете «Сургутские ведомости» 26.11.2022.</w:t>
      </w:r>
    </w:p>
    <w:p w:rsidR="006B0C43" w:rsidRPr="006B0C43" w:rsidRDefault="006B0C43" w:rsidP="006B0C43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 xml:space="preserve">6. Дата размещения проекта </w:t>
      </w:r>
      <w:r w:rsidRPr="006B0C43">
        <w:rPr>
          <w:rFonts w:eastAsia="Calibri" w:cs="Times New Roman"/>
          <w:color w:val="000000" w:themeColor="text1"/>
          <w:szCs w:val="28"/>
        </w:rPr>
        <w:t>и информационных материалов к проекту</w:t>
      </w:r>
      <w:r w:rsidRPr="006B0C43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br/>
      </w:r>
      <w:r w:rsidRPr="006B0C43">
        <w:rPr>
          <w:rFonts w:cs="Times New Roman"/>
          <w:color w:val="000000" w:themeColor="text1"/>
          <w:szCs w:val="28"/>
        </w:rPr>
        <w:t>на официальном портале Администрации города (www.admsurgut.ru) 03.12</w:t>
      </w:r>
      <w:r>
        <w:rPr>
          <w:rFonts w:cs="Times New Roman"/>
          <w:color w:val="000000" w:themeColor="text1"/>
          <w:szCs w:val="28"/>
        </w:rPr>
        <w:t>.2022.</w:t>
      </w:r>
    </w:p>
    <w:p w:rsidR="006B0C43" w:rsidRPr="006B0C43" w:rsidRDefault="006B0C43" w:rsidP="006B0C43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7. Дата открытия экспозиции проекта 03.12.2022.</w:t>
      </w:r>
    </w:p>
    <w:p w:rsidR="006B0C43" w:rsidRPr="006B0C43" w:rsidRDefault="006B0C43" w:rsidP="006B0C4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6B0C43">
        <w:rPr>
          <w:rFonts w:cs="Times New Roman"/>
          <w:color w:val="000000" w:themeColor="text1"/>
          <w:spacing w:val="-4"/>
          <w:szCs w:val="28"/>
        </w:rPr>
        <w:t>Экспозиция проекта проводится по адресу: город Сургут, улица Восход,                    дом 4</w:t>
      </w:r>
      <w:r>
        <w:rPr>
          <w:rFonts w:cs="Times New Roman"/>
          <w:color w:val="000000" w:themeColor="text1"/>
          <w:spacing w:val="-4"/>
          <w:szCs w:val="28"/>
        </w:rPr>
        <w:t>, кабинет</w:t>
      </w:r>
      <w:r w:rsidRPr="006B0C43">
        <w:rPr>
          <w:rFonts w:cs="Times New Roman"/>
          <w:color w:val="000000" w:themeColor="text1"/>
          <w:spacing w:val="-4"/>
          <w:szCs w:val="28"/>
        </w:rPr>
        <w:t xml:space="preserve"> 320. </w:t>
      </w:r>
      <w:r w:rsidRPr="006B0C43">
        <w:rPr>
          <w:rFonts w:cs="Times New Roman"/>
          <w:color w:val="000000" w:themeColor="text1"/>
          <w:szCs w:val="28"/>
        </w:rPr>
        <w:t xml:space="preserve">Посещение экспозиции возможно в рабочие дни с 09.00 </w:t>
      </w:r>
      <w:r>
        <w:rPr>
          <w:rFonts w:cs="Times New Roman"/>
          <w:color w:val="000000" w:themeColor="text1"/>
          <w:szCs w:val="28"/>
        </w:rPr>
        <w:br/>
      </w:r>
      <w:r w:rsidRPr="006B0C43">
        <w:rPr>
          <w:rFonts w:cs="Times New Roman"/>
          <w:color w:val="000000" w:themeColor="text1"/>
          <w:szCs w:val="28"/>
        </w:rPr>
        <w:t>до 17.00, обеденный перерыв с 13.00 до 14.00.</w:t>
      </w:r>
    </w:p>
    <w:p w:rsidR="006B0C43" w:rsidRPr="006B0C43" w:rsidRDefault="006B0C43" w:rsidP="006B0C43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Срок проведения экспозиции: с 03.12.2022 по 14.12.2022 включительно.</w:t>
      </w:r>
    </w:p>
    <w:p w:rsidR="006B0C43" w:rsidRPr="006B0C43" w:rsidRDefault="006B0C43" w:rsidP="006B0C43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Знакомство с материалами осуществляется в сопровождении предста</w:t>
      </w:r>
      <w:r>
        <w:rPr>
          <w:rFonts w:cs="Times New Roman"/>
          <w:color w:val="000000" w:themeColor="text1"/>
          <w:szCs w:val="28"/>
        </w:rPr>
        <w:t>-</w:t>
      </w:r>
      <w:r w:rsidRPr="006B0C43">
        <w:rPr>
          <w:rFonts w:cs="Times New Roman"/>
          <w:color w:val="000000" w:themeColor="text1"/>
          <w:szCs w:val="28"/>
        </w:rPr>
        <w:t xml:space="preserve">вителя уполномоченного органа. Консультирование посетителей экспозиции осуществляется в устной форме представителями уполномоченного органа, </w:t>
      </w:r>
      <w:r>
        <w:rPr>
          <w:rFonts w:cs="Times New Roman"/>
          <w:color w:val="000000" w:themeColor="text1"/>
          <w:szCs w:val="28"/>
        </w:rPr>
        <w:br/>
      </w:r>
      <w:r w:rsidRPr="006B0C43">
        <w:rPr>
          <w:rFonts w:cs="Times New Roman"/>
          <w:color w:val="000000" w:themeColor="text1"/>
          <w:szCs w:val="28"/>
        </w:rPr>
        <w:t xml:space="preserve">к компетенции </w:t>
      </w:r>
      <w:r w:rsidRPr="006B0C43">
        <w:rPr>
          <w:rFonts w:cs="Times New Roman"/>
          <w:color w:val="000000" w:themeColor="text1"/>
          <w:spacing w:val="-4"/>
          <w:szCs w:val="28"/>
        </w:rPr>
        <w:t>которых относятся соответствующие вопросы, в том числе посредством телефонной</w:t>
      </w:r>
      <w:r w:rsidRPr="006B0C43">
        <w:rPr>
          <w:rFonts w:cs="Times New Roman"/>
          <w:color w:val="000000" w:themeColor="text1"/>
          <w:szCs w:val="28"/>
        </w:rPr>
        <w:t xml:space="preserve"> и иной связи.</w:t>
      </w:r>
    </w:p>
    <w:p w:rsidR="006B0C43" w:rsidRP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 xml:space="preserve">8. Прием замечаний и предложений по проекту осуществляется отделом генерального плана и перспективного проектирования департамента архитектуры и градостроительства Администрации города. </w:t>
      </w:r>
    </w:p>
    <w:p w:rsid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Срок приема замечаний и предложений с 03.12.2022 по 14.12.2022 включительно:</w:t>
      </w:r>
    </w:p>
    <w:p w:rsid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Pr="006B0C43">
        <w:rPr>
          <w:rFonts w:cs="Times New Roman"/>
          <w:szCs w:val="28"/>
        </w:rPr>
        <w:t>посредствам официального портала Администрации города (</w:t>
      </w:r>
      <w:hyperlink r:id="rId7" w:history="1">
        <w:r w:rsidRPr="006B0C43">
          <w:rPr>
            <w:rStyle w:val="a9"/>
            <w:rFonts w:cs="Times New Roman"/>
            <w:color w:val="auto"/>
            <w:szCs w:val="28"/>
            <w:u w:val="none"/>
          </w:rPr>
          <w:t>www.admsurgut.ru</w:t>
        </w:r>
      </w:hyperlink>
      <w:r w:rsidRPr="006B0C43">
        <w:rPr>
          <w:rFonts w:cs="Times New Roman"/>
          <w:szCs w:val="28"/>
        </w:rPr>
        <w:t>);</w:t>
      </w:r>
    </w:p>
    <w:p w:rsidR="006B0C43" w:rsidRPr="006B0C43" w:rsidRDefault="006B0C43" w:rsidP="006B0C43">
      <w:pPr>
        <w:ind w:firstLine="709"/>
        <w:jc w:val="both"/>
      </w:pPr>
      <w:r>
        <w:rPr>
          <w:rFonts w:cs="Times New Roman"/>
          <w:color w:val="000000" w:themeColor="text1"/>
          <w:szCs w:val="28"/>
        </w:rPr>
        <w:t xml:space="preserve">- </w:t>
      </w:r>
      <w:r w:rsidRPr="006B0C43">
        <w:rPr>
          <w:rFonts w:cs="Times New Roman"/>
          <w:szCs w:val="28"/>
        </w:rPr>
        <w:t>в письменной форме в адрес</w:t>
      </w:r>
      <w:r>
        <w:rPr>
          <w:rFonts w:cs="Times New Roman"/>
          <w:szCs w:val="28"/>
        </w:rPr>
        <w:t xml:space="preserve"> департамента архитектуры </w:t>
      </w:r>
      <w:r w:rsidRPr="006B0C43">
        <w:rPr>
          <w:rFonts w:cs="Times New Roman"/>
          <w:szCs w:val="28"/>
        </w:rPr>
        <w:t>и градострои</w:t>
      </w:r>
      <w:r>
        <w:rPr>
          <w:rFonts w:cs="Times New Roman"/>
          <w:szCs w:val="28"/>
        </w:rPr>
        <w:t>-</w:t>
      </w:r>
      <w:r w:rsidRPr="006B0C43">
        <w:rPr>
          <w:rFonts w:cs="Times New Roman"/>
          <w:szCs w:val="28"/>
        </w:rPr>
        <w:t>тельства</w:t>
      </w:r>
      <w:r w:rsidRPr="006B0C43">
        <w:rPr>
          <w:rFonts w:cs="Times New Roman"/>
          <w:spacing w:val="-4"/>
          <w:szCs w:val="28"/>
        </w:rPr>
        <w:t xml:space="preserve"> Администрации города (город Сургут, улица Восход, дом 4, кабинет 320,</w:t>
      </w:r>
      <w:r w:rsidRPr="006B0C43">
        <w:rPr>
          <w:rFonts w:cs="Times New Roman"/>
          <w:szCs w:val="28"/>
        </w:rPr>
        <w:t xml:space="preserve"> в рабочие дни с 09.00 до 17.00 часов, обеденный перерыв с 13.00 до 14.00),</w:t>
      </w:r>
      <w:r w:rsidRPr="006B0C43">
        <w:rPr>
          <w:rFonts w:cs="Times New Roman"/>
          <w:szCs w:val="28"/>
          <w:shd w:val="clear" w:color="auto" w:fill="FEFEFE"/>
        </w:rPr>
        <w:t xml:space="preserve"> </w:t>
      </w:r>
      <w:r>
        <w:rPr>
          <w:rFonts w:cs="Times New Roman"/>
          <w:szCs w:val="28"/>
          <w:shd w:val="clear" w:color="auto" w:fill="FEFEFE"/>
        </w:rPr>
        <w:br/>
      </w:r>
      <w:r w:rsidRPr="006B0C43">
        <w:t>или в форме электронного документа на адрес электронной почты: dag@admsurgut.ru;</w:t>
      </w:r>
    </w:p>
    <w:p w:rsid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Pr="006B0C43">
        <w:rPr>
          <w:rFonts w:cs="Times New Roman"/>
          <w:szCs w:val="28"/>
        </w:rPr>
        <w:t>посредст</w:t>
      </w:r>
      <w:r>
        <w:rPr>
          <w:rFonts w:cs="Times New Roman"/>
          <w:szCs w:val="28"/>
        </w:rPr>
        <w:t>вом записи в книге (журнале) уче</w:t>
      </w:r>
      <w:r w:rsidRPr="006B0C43">
        <w:rPr>
          <w:rFonts w:cs="Times New Roman"/>
          <w:szCs w:val="28"/>
        </w:rPr>
        <w:t>та посетителей экспозиции проекта, подлежащего рассмотрению на публичных слушаниях;</w:t>
      </w:r>
    </w:p>
    <w:p w:rsidR="006B0C43" w:rsidRP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Pr="006B0C43">
        <w:rPr>
          <w:rFonts w:cs="Times New Roman"/>
          <w:szCs w:val="28"/>
        </w:rPr>
        <w:t xml:space="preserve">в письменной, устной или </w:t>
      </w:r>
      <w:r w:rsidRPr="006B0C43">
        <w:rPr>
          <w:szCs w:val="28"/>
          <w:shd w:val="clear" w:color="auto" w:fill="FFFFFF"/>
        </w:rPr>
        <w:t xml:space="preserve">в форме электронного документа                              </w:t>
      </w:r>
      <w:r w:rsidRPr="006B0C43">
        <w:t>на адрес электронной почты</w:t>
      </w:r>
      <w:r>
        <w:rPr>
          <w:rFonts w:cs="Times New Roman"/>
          <w:szCs w:val="28"/>
          <w:shd w:val="clear" w:color="auto" w:fill="FEFEFE"/>
        </w:rPr>
        <w:t xml:space="preserve"> (</w:t>
      </w:r>
      <w:r w:rsidRPr="006B0C43">
        <w:rPr>
          <w:rFonts w:cs="Times New Roman"/>
          <w:szCs w:val="28"/>
        </w:rPr>
        <w:t>dag@admsurgut.ru</w:t>
      </w:r>
      <w:r>
        <w:rPr>
          <w:rFonts w:cs="Times New Roman"/>
          <w:szCs w:val="28"/>
        </w:rPr>
        <w:t>)</w:t>
      </w:r>
      <w:r w:rsidRPr="006B0C43">
        <w:rPr>
          <w:rFonts w:cs="Times New Roman"/>
          <w:szCs w:val="28"/>
        </w:rPr>
        <w:t xml:space="preserve"> в ходе проведения собрания участников публичных слушаний.</w:t>
      </w:r>
    </w:p>
    <w:p w:rsidR="006B0C43" w:rsidRP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9. Срок подготовки и оформления протокола публичных слушаний:</w:t>
      </w:r>
      <w:r w:rsidRPr="006B0C43">
        <w:rPr>
          <w:rFonts w:cs="Times New Roman"/>
          <w:color w:val="000000" w:themeColor="text1"/>
          <w:szCs w:val="28"/>
          <w:highlight w:val="yellow"/>
        </w:rPr>
        <w:t xml:space="preserve">                                 </w:t>
      </w:r>
      <w:r w:rsidRPr="006B0C43">
        <w:rPr>
          <w:rFonts w:cs="Times New Roman"/>
          <w:color w:val="000000" w:themeColor="text1"/>
          <w:szCs w:val="28"/>
        </w:rPr>
        <w:t>с 15.12.2022 по 19.12.2022.</w:t>
      </w:r>
    </w:p>
    <w:p w:rsidR="006B0C43" w:rsidRP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10. Срок подготовки и опубликования заключения о результатах публичных слушаний: с 20.12.2022 по 24.12.2022.</w:t>
      </w:r>
    </w:p>
    <w:p w:rsidR="006B0C43" w:rsidRDefault="006B0C43" w:rsidP="006B0C43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 xml:space="preserve">11. Заключение о результатах публичных слушаний по проекту размещается: </w:t>
      </w:r>
    </w:p>
    <w:p w:rsidR="006B0C43" w:rsidRDefault="006B0C43" w:rsidP="006B0C43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Pr="006B0C43">
        <w:rPr>
          <w:rFonts w:cs="Times New Roman"/>
          <w:color w:val="000000" w:themeColor="text1"/>
          <w:szCs w:val="28"/>
        </w:rPr>
        <w:t>на официальном портале Администрации города (</w:t>
      </w:r>
      <w:hyperlink r:id="rId8" w:history="1">
        <w:r w:rsidRPr="006B0C43">
          <w:rPr>
            <w:rStyle w:val="a9"/>
            <w:rFonts w:cs="Times New Roman"/>
            <w:color w:val="000000" w:themeColor="text1"/>
            <w:szCs w:val="28"/>
            <w:u w:val="none"/>
          </w:rPr>
          <w:t>www.admsurgut.ru</w:t>
        </w:r>
      </w:hyperlink>
      <w:r w:rsidRPr="006B0C43">
        <w:rPr>
          <w:rFonts w:cs="Times New Roman"/>
          <w:color w:val="000000" w:themeColor="text1"/>
          <w:szCs w:val="28"/>
        </w:rPr>
        <w:t xml:space="preserve">) 24.12.2022; </w:t>
      </w:r>
    </w:p>
    <w:p w:rsidR="006B0C43" w:rsidRPr="006B0C43" w:rsidRDefault="006B0C43" w:rsidP="006B0C43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- </w:t>
      </w:r>
      <w:r w:rsidRPr="006B0C43">
        <w:rPr>
          <w:rFonts w:cs="Times New Roman"/>
          <w:color w:val="000000" w:themeColor="text1"/>
          <w:szCs w:val="28"/>
        </w:rPr>
        <w:t>в газете «Сургутские ведомости» 24.12.2022.</w:t>
      </w:r>
    </w:p>
    <w:p w:rsidR="006B0C43" w:rsidRP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 xml:space="preserve">12. Департаменту массовых коммуникаций и аналитики разместить </w:t>
      </w:r>
      <w:r w:rsidRPr="006B0C43">
        <w:rPr>
          <w:rFonts w:cs="Times New Roman"/>
          <w:color w:val="000000" w:themeColor="text1"/>
          <w:szCs w:val="28"/>
        </w:rPr>
        <w:br/>
        <w:t>на официальном портале Администрации города (www.</w:t>
      </w:r>
      <w:r w:rsidRPr="006B0C43">
        <w:rPr>
          <w:rFonts w:cs="Times New Roman"/>
          <w:color w:val="000000" w:themeColor="text1"/>
          <w:szCs w:val="28"/>
          <w:lang w:val="en-US"/>
        </w:rPr>
        <w:t>admsurgut</w:t>
      </w:r>
      <w:r w:rsidRPr="006B0C43">
        <w:rPr>
          <w:rFonts w:cs="Times New Roman"/>
          <w:color w:val="000000" w:themeColor="text1"/>
          <w:szCs w:val="28"/>
        </w:rPr>
        <w:t>.</w:t>
      </w:r>
      <w:r w:rsidRPr="006B0C43">
        <w:rPr>
          <w:rFonts w:cs="Times New Roman"/>
          <w:color w:val="000000" w:themeColor="text1"/>
          <w:szCs w:val="28"/>
          <w:lang w:val="en-US"/>
        </w:rPr>
        <w:t>ru</w:t>
      </w:r>
      <w:r w:rsidRPr="006B0C43">
        <w:rPr>
          <w:rFonts w:cs="Times New Roman"/>
          <w:color w:val="000000" w:themeColor="text1"/>
          <w:szCs w:val="28"/>
        </w:rPr>
        <w:t>):</w:t>
      </w:r>
    </w:p>
    <w:p w:rsidR="006B0C43" w:rsidRP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lastRenderedPageBreak/>
        <w:t>- не позднее 26.11.2022 оповещение с приложением настоящего постановления;</w:t>
      </w:r>
    </w:p>
    <w:p w:rsidR="006B0C43" w:rsidRP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 xml:space="preserve">- не позднее 03.12.2022 проект </w:t>
      </w:r>
      <w:r w:rsidRPr="006B0C43">
        <w:rPr>
          <w:rFonts w:eastAsia="Calibri" w:cs="Times New Roman"/>
          <w:color w:val="000000" w:themeColor="text1"/>
          <w:szCs w:val="28"/>
        </w:rPr>
        <w:t>и информационные материалы к проекту;</w:t>
      </w:r>
    </w:p>
    <w:p w:rsidR="006B0C43" w:rsidRPr="006B0C43" w:rsidRDefault="006B0C43" w:rsidP="006B0C43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- не позднее 24.12.2022 заключение о результатах публичных слушаний                по проекту.</w:t>
      </w:r>
    </w:p>
    <w:p w:rsidR="006B0C43" w:rsidRPr="006B0C43" w:rsidRDefault="006B0C43" w:rsidP="006B0C43">
      <w:pPr>
        <w:tabs>
          <w:tab w:val="left" w:pos="851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13. Муниципальному казенному учреждению «Наш город» опубликовать:</w:t>
      </w:r>
    </w:p>
    <w:p w:rsidR="006B0C43" w:rsidRPr="006B0C43" w:rsidRDefault="006B0C43" w:rsidP="006B0C43">
      <w:pPr>
        <w:tabs>
          <w:tab w:val="left" w:pos="851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- не позднее 26.11.2022 оповещение с приложением настоящего постановления в газете «Сургутские ведомости»;</w:t>
      </w:r>
    </w:p>
    <w:p w:rsidR="006B0C43" w:rsidRPr="006B0C43" w:rsidRDefault="006B0C43" w:rsidP="006B0C43">
      <w:pPr>
        <w:tabs>
          <w:tab w:val="left" w:pos="851"/>
        </w:tabs>
        <w:ind w:firstLine="709"/>
        <w:jc w:val="both"/>
        <w:rPr>
          <w:rFonts w:cs="Times New Roman"/>
          <w:color w:val="000000" w:themeColor="text1"/>
          <w:szCs w:val="28"/>
        </w:rPr>
      </w:pPr>
      <w:r w:rsidRPr="006B0C43">
        <w:rPr>
          <w:rFonts w:cs="Times New Roman"/>
          <w:color w:val="000000" w:themeColor="text1"/>
          <w:szCs w:val="28"/>
        </w:rPr>
        <w:t>- не позднее 24.12.2022 заключение о результатах публичных слушаний                        по проекту в газете «Сургутские ведомости».</w:t>
      </w:r>
    </w:p>
    <w:p w:rsidR="006B0C43" w:rsidRPr="006B0C43" w:rsidRDefault="006B0C43" w:rsidP="006B0C4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6B0C43">
        <w:rPr>
          <w:rFonts w:eastAsia="Calibri" w:cs="Times New Roman"/>
          <w:color w:val="000000" w:themeColor="text1"/>
          <w:szCs w:val="28"/>
        </w:rPr>
        <w:t>14.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6B0C43" w:rsidRPr="006B0C43" w:rsidRDefault="006B0C43" w:rsidP="006B0C4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6B0C43">
        <w:rPr>
          <w:rFonts w:eastAsia="Calibri" w:cs="Times New Roman"/>
          <w:color w:val="000000" w:themeColor="text1"/>
          <w:szCs w:val="28"/>
        </w:rPr>
        <w:t xml:space="preserve">15. Муниципальному казенному учреждению </w:t>
      </w:r>
      <w:r w:rsidRPr="006B0C43">
        <w:rPr>
          <w:rFonts w:eastAsia="Calibri" w:cs="Times New Roman" w:hint="eastAsia"/>
          <w:color w:val="000000" w:themeColor="text1"/>
          <w:szCs w:val="28"/>
        </w:rPr>
        <w:t>«</w:t>
      </w:r>
      <w:r w:rsidRPr="006B0C43">
        <w:rPr>
          <w:rFonts w:eastAsia="Calibri" w:cs="Times New Roman"/>
          <w:color w:val="000000" w:themeColor="text1"/>
          <w:szCs w:val="28"/>
        </w:rPr>
        <w:t>Наш город</w:t>
      </w:r>
      <w:r w:rsidRPr="006B0C43">
        <w:rPr>
          <w:rFonts w:eastAsia="Calibri" w:cs="Times New Roman" w:hint="eastAsia"/>
          <w:color w:val="000000" w:themeColor="text1"/>
          <w:szCs w:val="28"/>
        </w:rPr>
        <w:t>»</w:t>
      </w:r>
      <w:r w:rsidRPr="006B0C43">
        <w:rPr>
          <w:rFonts w:eastAsia="Calibri" w:cs="Times New Roman"/>
          <w:color w:val="000000" w:themeColor="text1"/>
          <w:szCs w:val="28"/>
        </w:rPr>
        <w:t xml:space="preserve"> опубликовать настоящее постановление в газете </w:t>
      </w:r>
      <w:r w:rsidRPr="006B0C43">
        <w:rPr>
          <w:rFonts w:eastAsia="Calibri" w:cs="Times New Roman" w:hint="eastAsia"/>
          <w:color w:val="000000" w:themeColor="text1"/>
          <w:szCs w:val="28"/>
        </w:rPr>
        <w:t>«</w:t>
      </w:r>
      <w:r w:rsidRPr="006B0C43">
        <w:rPr>
          <w:rFonts w:eastAsia="Calibri" w:cs="Times New Roman"/>
          <w:color w:val="000000" w:themeColor="text1"/>
          <w:szCs w:val="28"/>
        </w:rPr>
        <w:t>Сургутские ведомости</w:t>
      </w:r>
      <w:r w:rsidRPr="006B0C43">
        <w:rPr>
          <w:rFonts w:eastAsia="Calibri" w:cs="Times New Roman" w:hint="eastAsia"/>
          <w:color w:val="000000" w:themeColor="text1"/>
          <w:szCs w:val="28"/>
        </w:rPr>
        <w:t>»</w:t>
      </w:r>
      <w:r w:rsidRPr="006B0C43">
        <w:rPr>
          <w:rFonts w:eastAsia="Calibri" w:cs="Times New Roman"/>
          <w:color w:val="000000" w:themeColor="text1"/>
          <w:szCs w:val="28"/>
        </w:rPr>
        <w:t>.</w:t>
      </w:r>
    </w:p>
    <w:p w:rsidR="006B0C43" w:rsidRPr="006B0C43" w:rsidRDefault="006B0C43" w:rsidP="006B0C43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r w:rsidRPr="006B0C43">
        <w:rPr>
          <w:rFonts w:cs="Times New Roman"/>
          <w:color w:val="000000" w:themeColor="text1"/>
          <w:spacing w:val="-4"/>
          <w:szCs w:val="28"/>
        </w:rPr>
        <w:t>16.</w:t>
      </w:r>
      <w:r w:rsidRPr="006B0C43">
        <w:rPr>
          <w:rFonts w:cs="Times New Roman"/>
          <w:color w:val="000000" w:themeColor="text1"/>
          <w:szCs w:val="28"/>
        </w:rPr>
        <w:t xml:space="preserve"> Настоящее постановление вступает в силу с момента его издания.</w:t>
      </w:r>
    </w:p>
    <w:p w:rsidR="006B0C43" w:rsidRPr="006B0C43" w:rsidRDefault="006B0C43" w:rsidP="006B0C43">
      <w:pPr>
        <w:ind w:firstLine="709"/>
        <w:jc w:val="both"/>
        <w:rPr>
          <w:szCs w:val="28"/>
        </w:rPr>
      </w:pPr>
      <w:r w:rsidRPr="006B0C43">
        <w:rPr>
          <w:rFonts w:cs="Times New Roman"/>
          <w:color w:val="000000" w:themeColor="text1"/>
          <w:szCs w:val="28"/>
        </w:rPr>
        <w:t xml:space="preserve">17. </w:t>
      </w:r>
      <w:r w:rsidRPr="006B0C43">
        <w:rPr>
          <w:rFonts w:eastAsia="Times New Roman" w:cs="Times New Roman"/>
          <w:color w:val="000000"/>
          <w:spacing w:val="-4"/>
          <w:szCs w:val="28"/>
          <w:lang w:eastAsia="ru-RU"/>
        </w:rPr>
        <w:t>Кон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троль за выполнением </w:t>
      </w:r>
      <w:r w:rsidRPr="006B0C43">
        <w:rPr>
          <w:rFonts w:eastAsia="Times New Roman" w:cs="Times New Roman"/>
          <w:color w:val="000000"/>
          <w:spacing w:val="-4"/>
          <w:szCs w:val="28"/>
          <w:lang w:eastAsia="ru-RU"/>
        </w:rPr>
        <w:t>постановления возложит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>ь н</w:t>
      </w:r>
      <w:r w:rsidRPr="006B0C43">
        <w:rPr>
          <w:rFonts w:eastAsia="Times New Roman" w:cs="Times New Roman"/>
          <w:color w:val="000000"/>
          <w:spacing w:val="-4"/>
          <w:szCs w:val="28"/>
          <w:lang w:eastAsia="ru-RU"/>
        </w:rPr>
        <w:t>а заместителя Главы города, курирую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щего сферу архитектуры </w:t>
      </w:r>
      <w:r w:rsidRPr="006B0C43">
        <w:rPr>
          <w:rFonts w:eastAsia="Times New Roman" w:cs="Times New Roman"/>
          <w:color w:val="000000"/>
          <w:spacing w:val="-4"/>
          <w:szCs w:val="28"/>
          <w:lang w:eastAsia="ru-RU"/>
        </w:rPr>
        <w:t>и градостроительства.</w:t>
      </w:r>
    </w:p>
    <w:p w:rsidR="006B0C43" w:rsidRPr="006B0C43" w:rsidRDefault="006B0C43" w:rsidP="006B0C43">
      <w:pPr>
        <w:rPr>
          <w:szCs w:val="28"/>
        </w:rPr>
      </w:pPr>
    </w:p>
    <w:p w:rsidR="006B0C43" w:rsidRDefault="006B0C43" w:rsidP="006B0C43">
      <w:pPr>
        <w:autoSpaceDE w:val="0"/>
        <w:autoSpaceDN w:val="0"/>
        <w:adjustRightInd w:val="0"/>
        <w:jc w:val="both"/>
        <w:rPr>
          <w:szCs w:val="28"/>
        </w:rPr>
      </w:pPr>
    </w:p>
    <w:p w:rsidR="006B0C43" w:rsidRDefault="006B0C43" w:rsidP="006B0C43">
      <w:pPr>
        <w:autoSpaceDE w:val="0"/>
        <w:autoSpaceDN w:val="0"/>
        <w:adjustRightInd w:val="0"/>
        <w:jc w:val="both"/>
        <w:rPr>
          <w:szCs w:val="28"/>
        </w:rPr>
      </w:pPr>
    </w:p>
    <w:p w:rsidR="006B0C43" w:rsidRPr="006B0C43" w:rsidRDefault="006B0C43" w:rsidP="006B0C43">
      <w:pPr>
        <w:autoSpaceDE w:val="0"/>
        <w:autoSpaceDN w:val="0"/>
        <w:adjustRightInd w:val="0"/>
        <w:jc w:val="both"/>
        <w:rPr>
          <w:szCs w:val="28"/>
        </w:rPr>
      </w:pPr>
    </w:p>
    <w:p w:rsidR="006B0C43" w:rsidRPr="006B0C43" w:rsidRDefault="006B0C43" w:rsidP="006B0C43">
      <w:pPr>
        <w:jc w:val="both"/>
        <w:outlineLvl w:val="0"/>
        <w:rPr>
          <w:szCs w:val="28"/>
        </w:rPr>
      </w:pPr>
    </w:p>
    <w:p w:rsidR="006B0C43" w:rsidRPr="006B0C43" w:rsidRDefault="006B0C43" w:rsidP="006B0C43">
      <w:pPr>
        <w:jc w:val="both"/>
        <w:outlineLvl w:val="0"/>
        <w:rPr>
          <w:szCs w:val="28"/>
        </w:rPr>
      </w:pPr>
      <w:r w:rsidRPr="006B0C43">
        <w:rPr>
          <w:szCs w:val="28"/>
        </w:rPr>
        <w:t>Глава города                                                                                                 А.С. Филатов</w:t>
      </w:r>
    </w:p>
    <w:p w:rsidR="001766E8" w:rsidRPr="006B0C43" w:rsidRDefault="001766E8" w:rsidP="006B0C43"/>
    <w:sectPr w:rsidR="001766E8" w:rsidRPr="006B0C43" w:rsidSect="006B0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B19" w:rsidRDefault="00EE0B19">
      <w:r>
        <w:separator/>
      </w:r>
    </w:p>
  </w:endnote>
  <w:endnote w:type="continuationSeparator" w:id="0">
    <w:p w:rsidR="00EE0B19" w:rsidRDefault="00EE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B12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B12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B12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B19" w:rsidRDefault="00EE0B19">
      <w:r>
        <w:separator/>
      </w:r>
    </w:p>
  </w:footnote>
  <w:footnote w:type="continuationSeparator" w:id="0">
    <w:p w:rsidR="00EE0B19" w:rsidRDefault="00EE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B12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158A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B124C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419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4193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4193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B12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B12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F69A0"/>
    <w:multiLevelType w:val="hybridMultilevel"/>
    <w:tmpl w:val="25AA58B8"/>
    <w:lvl w:ilvl="0" w:tplc="31E8D97C">
      <w:start w:val="1"/>
      <w:numFmt w:val="decimal"/>
      <w:lvlText w:val="%1)"/>
      <w:lvlJc w:val="left"/>
      <w:pPr>
        <w:ind w:left="159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43"/>
    <w:rsid w:val="000158A4"/>
    <w:rsid w:val="001766E8"/>
    <w:rsid w:val="003E210E"/>
    <w:rsid w:val="00502BA3"/>
    <w:rsid w:val="00554193"/>
    <w:rsid w:val="005B124C"/>
    <w:rsid w:val="006B0C43"/>
    <w:rsid w:val="00E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D528-F90F-4DC3-A858-5E9CC795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B0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B0C4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0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C43"/>
    <w:rPr>
      <w:rFonts w:ascii="Times New Roman" w:hAnsi="Times New Roman"/>
      <w:sz w:val="28"/>
    </w:rPr>
  </w:style>
  <w:style w:type="character" w:styleId="a8">
    <w:name w:val="page number"/>
    <w:basedOn w:val="a0"/>
    <w:rsid w:val="006B0C43"/>
  </w:style>
  <w:style w:type="character" w:styleId="a9">
    <w:name w:val="Hyperlink"/>
    <w:basedOn w:val="a0"/>
    <w:unhideWhenUsed/>
    <w:rsid w:val="006B0C4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B0C43"/>
    <w:pPr>
      <w:ind w:left="720"/>
      <w:contextualSpacing/>
    </w:pPr>
  </w:style>
  <w:style w:type="character" w:customStyle="1" w:styleId="ab">
    <w:name w:val="Цветовое выделение для Текст"/>
    <w:rsid w:val="006B0C43"/>
    <w:rPr>
      <w:sz w:val="24"/>
    </w:rPr>
  </w:style>
  <w:style w:type="character" w:styleId="ac">
    <w:name w:val="FollowedHyperlink"/>
    <w:basedOn w:val="a0"/>
    <w:uiPriority w:val="99"/>
    <w:semiHidden/>
    <w:unhideWhenUsed/>
    <w:rsid w:val="006B0C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2022-11-18T06:27:00Z</cp:lastPrinted>
  <dcterms:created xsi:type="dcterms:W3CDTF">2022-11-22T06:14:00Z</dcterms:created>
  <dcterms:modified xsi:type="dcterms:W3CDTF">2022-11-22T06:14:00Z</dcterms:modified>
</cp:coreProperties>
</file>