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7F" w:rsidRDefault="001F307F" w:rsidP="00656C1A">
      <w:pPr>
        <w:spacing w:line="120" w:lineRule="atLeast"/>
        <w:jc w:val="center"/>
        <w:rPr>
          <w:sz w:val="24"/>
          <w:szCs w:val="24"/>
        </w:rPr>
      </w:pPr>
    </w:p>
    <w:p w:rsidR="001F307F" w:rsidRDefault="001F307F" w:rsidP="00656C1A">
      <w:pPr>
        <w:spacing w:line="120" w:lineRule="atLeast"/>
        <w:jc w:val="center"/>
        <w:rPr>
          <w:sz w:val="24"/>
          <w:szCs w:val="24"/>
        </w:rPr>
      </w:pPr>
    </w:p>
    <w:p w:rsidR="001F307F" w:rsidRPr="00852378" w:rsidRDefault="001F307F" w:rsidP="00656C1A">
      <w:pPr>
        <w:spacing w:line="120" w:lineRule="atLeast"/>
        <w:jc w:val="center"/>
        <w:rPr>
          <w:sz w:val="10"/>
          <w:szCs w:val="10"/>
        </w:rPr>
      </w:pPr>
    </w:p>
    <w:p w:rsidR="001F307F" w:rsidRDefault="001F307F" w:rsidP="00656C1A">
      <w:pPr>
        <w:spacing w:line="120" w:lineRule="atLeast"/>
        <w:jc w:val="center"/>
        <w:rPr>
          <w:sz w:val="10"/>
          <w:szCs w:val="24"/>
        </w:rPr>
      </w:pPr>
    </w:p>
    <w:p w:rsidR="001F307F" w:rsidRPr="005541F0" w:rsidRDefault="001F30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F307F" w:rsidRDefault="001F30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F307F" w:rsidRPr="005541F0" w:rsidRDefault="001F307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F307F" w:rsidRPr="005649E4" w:rsidRDefault="001F307F" w:rsidP="00656C1A">
      <w:pPr>
        <w:spacing w:line="120" w:lineRule="atLeast"/>
        <w:jc w:val="center"/>
        <w:rPr>
          <w:sz w:val="18"/>
          <w:szCs w:val="24"/>
        </w:rPr>
      </w:pPr>
    </w:p>
    <w:p w:rsidR="001F307F" w:rsidRPr="00656C1A" w:rsidRDefault="001F307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F307F" w:rsidRPr="005541F0" w:rsidRDefault="001F307F" w:rsidP="00656C1A">
      <w:pPr>
        <w:spacing w:line="120" w:lineRule="atLeast"/>
        <w:jc w:val="center"/>
        <w:rPr>
          <w:sz w:val="18"/>
          <w:szCs w:val="24"/>
        </w:rPr>
      </w:pPr>
    </w:p>
    <w:p w:rsidR="001F307F" w:rsidRPr="005541F0" w:rsidRDefault="001F307F" w:rsidP="00656C1A">
      <w:pPr>
        <w:spacing w:line="120" w:lineRule="atLeast"/>
        <w:jc w:val="center"/>
        <w:rPr>
          <w:sz w:val="20"/>
          <w:szCs w:val="24"/>
        </w:rPr>
      </w:pPr>
    </w:p>
    <w:p w:rsidR="001F307F" w:rsidRPr="00656C1A" w:rsidRDefault="001F307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F307F" w:rsidRDefault="001F307F" w:rsidP="00656C1A">
      <w:pPr>
        <w:spacing w:line="120" w:lineRule="atLeast"/>
        <w:jc w:val="center"/>
        <w:rPr>
          <w:sz w:val="30"/>
          <w:szCs w:val="24"/>
        </w:rPr>
      </w:pPr>
    </w:p>
    <w:p w:rsidR="001F307F" w:rsidRPr="00656C1A" w:rsidRDefault="001F307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F307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F307F" w:rsidRPr="00F8214F" w:rsidRDefault="001F30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F307F" w:rsidRPr="00F8214F" w:rsidRDefault="000F63C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F307F" w:rsidRPr="00F8214F" w:rsidRDefault="001F307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F307F" w:rsidRPr="00F8214F" w:rsidRDefault="000F63C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1F307F" w:rsidRPr="00A63FB0" w:rsidRDefault="001F307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F307F" w:rsidRPr="00A3761A" w:rsidRDefault="000F63C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F307F" w:rsidRPr="00F8214F" w:rsidRDefault="001F307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F307F" w:rsidRPr="00F8214F" w:rsidRDefault="001F307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F307F" w:rsidRPr="00AB4194" w:rsidRDefault="001F30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F307F" w:rsidRPr="00F8214F" w:rsidRDefault="000F63C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1276</w:t>
            </w:r>
          </w:p>
        </w:tc>
      </w:tr>
    </w:tbl>
    <w:p w:rsidR="001F307F" w:rsidRPr="00C725A6" w:rsidRDefault="001F307F" w:rsidP="00C725A6">
      <w:pPr>
        <w:rPr>
          <w:rFonts w:cs="Times New Roman"/>
          <w:szCs w:val="28"/>
        </w:rPr>
      </w:pPr>
    </w:p>
    <w:p w:rsidR="001F307F" w:rsidRPr="001F307F" w:rsidRDefault="001F307F" w:rsidP="001F307F">
      <w:pPr>
        <w:rPr>
          <w:rFonts w:eastAsia="Times New Roman" w:cs="Times New Roman"/>
          <w:sz w:val="26"/>
          <w:szCs w:val="26"/>
          <w:lang w:eastAsia="ru-RU"/>
        </w:rPr>
      </w:pPr>
      <w:r w:rsidRPr="001F307F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1F307F" w:rsidRPr="001F307F" w:rsidRDefault="001F307F" w:rsidP="001F307F">
      <w:pPr>
        <w:rPr>
          <w:rFonts w:eastAsia="Times New Roman" w:cs="Times New Roman"/>
          <w:sz w:val="26"/>
          <w:szCs w:val="26"/>
          <w:lang w:eastAsia="ru-RU"/>
        </w:rPr>
      </w:pPr>
      <w:r w:rsidRPr="001F307F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09.01.2023 </w:t>
      </w:r>
    </w:p>
    <w:p w:rsidR="001F307F" w:rsidRPr="001F307F" w:rsidRDefault="001F307F" w:rsidP="001F307F">
      <w:pPr>
        <w:rPr>
          <w:rFonts w:eastAsia="Times New Roman" w:cs="Times New Roman"/>
          <w:sz w:val="26"/>
          <w:szCs w:val="26"/>
          <w:lang w:eastAsia="ru-RU"/>
        </w:rPr>
      </w:pPr>
      <w:r w:rsidRPr="001F307F">
        <w:rPr>
          <w:rFonts w:eastAsia="Times New Roman" w:cs="Times New Roman"/>
          <w:sz w:val="26"/>
          <w:szCs w:val="26"/>
          <w:lang w:eastAsia="ru-RU"/>
        </w:rPr>
        <w:t xml:space="preserve">№ 12 «Об утверждении муниципального </w:t>
      </w:r>
    </w:p>
    <w:p w:rsidR="001F307F" w:rsidRPr="001F307F" w:rsidRDefault="001F307F" w:rsidP="001F307F">
      <w:pPr>
        <w:rPr>
          <w:rFonts w:eastAsia="Times New Roman" w:cs="Times New Roman"/>
          <w:sz w:val="26"/>
          <w:szCs w:val="26"/>
          <w:lang w:eastAsia="ru-RU"/>
        </w:rPr>
      </w:pPr>
      <w:r w:rsidRPr="001F307F">
        <w:rPr>
          <w:rFonts w:eastAsia="Times New Roman" w:cs="Times New Roman"/>
          <w:sz w:val="26"/>
          <w:szCs w:val="26"/>
          <w:lang w:eastAsia="ru-RU"/>
        </w:rPr>
        <w:t xml:space="preserve">задания на оказание муниципальных услуг </w:t>
      </w:r>
    </w:p>
    <w:p w:rsidR="001F307F" w:rsidRPr="001F307F" w:rsidRDefault="001F307F" w:rsidP="001F307F">
      <w:pPr>
        <w:rPr>
          <w:rFonts w:eastAsia="Times New Roman" w:cs="Times New Roman"/>
          <w:sz w:val="26"/>
          <w:szCs w:val="26"/>
          <w:lang w:eastAsia="ru-RU"/>
        </w:rPr>
      </w:pPr>
      <w:r w:rsidRPr="001F307F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</w:t>
      </w:r>
    </w:p>
    <w:p w:rsidR="001F307F" w:rsidRPr="001F307F" w:rsidRDefault="001F307F" w:rsidP="001F307F">
      <w:pPr>
        <w:rPr>
          <w:rFonts w:eastAsia="Times New Roman" w:cs="Times New Roman"/>
          <w:sz w:val="26"/>
          <w:szCs w:val="26"/>
          <w:lang w:eastAsia="ru-RU"/>
        </w:rPr>
      </w:pPr>
      <w:r w:rsidRPr="001F307F">
        <w:rPr>
          <w:rFonts w:eastAsia="Times New Roman" w:cs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1F307F" w:rsidRPr="001F307F" w:rsidRDefault="001F307F" w:rsidP="001F307F">
      <w:pPr>
        <w:rPr>
          <w:rFonts w:eastAsia="Times New Roman" w:cs="Times New Roman"/>
          <w:sz w:val="26"/>
          <w:szCs w:val="26"/>
          <w:lang w:eastAsia="ru-RU"/>
        </w:rPr>
      </w:pPr>
      <w:r w:rsidRPr="001F307F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школе </w:t>
      </w:r>
    </w:p>
    <w:p w:rsidR="001F307F" w:rsidRPr="001F307F" w:rsidRDefault="001F307F" w:rsidP="001F307F">
      <w:pPr>
        <w:rPr>
          <w:rFonts w:eastAsia="Times New Roman" w:cs="Times New Roman"/>
          <w:sz w:val="26"/>
          <w:szCs w:val="26"/>
          <w:lang w:eastAsia="ru-RU"/>
        </w:rPr>
      </w:pPr>
      <w:r w:rsidRPr="001F307F">
        <w:rPr>
          <w:rFonts w:eastAsia="Times New Roman" w:cs="Times New Roman"/>
          <w:sz w:val="26"/>
          <w:szCs w:val="26"/>
          <w:lang w:eastAsia="ru-RU"/>
        </w:rPr>
        <w:t xml:space="preserve">№ 20 на 2023 год и плановый период </w:t>
      </w:r>
    </w:p>
    <w:p w:rsidR="001F307F" w:rsidRPr="001F307F" w:rsidRDefault="001F307F" w:rsidP="001F307F">
      <w:pPr>
        <w:rPr>
          <w:rFonts w:eastAsia="Times New Roman" w:cs="Times New Roman"/>
          <w:sz w:val="26"/>
          <w:szCs w:val="26"/>
          <w:lang w:eastAsia="ru-RU"/>
        </w:rPr>
      </w:pPr>
      <w:r w:rsidRPr="001F307F">
        <w:rPr>
          <w:rFonts w:eastAsia="Times New Roman" w:cs="Times New Roman"/>
          <w:sz w:val="26"/>
          <w:szCs w:val="26"/>
          <w:lang w:eastAsia="ru-RU"/>
        </w:rPr>
        <w:t>2024 и 2025 годов»</w:t>
      </w:r>
    </w:p>
    <w:p w:rsidR="001F307F" w:rsidRDefault="001F307F" w:rsidP="001F307F">
      <w:pPr>
        <w:rPr>
          <w:rFonts w:eastAsia="Times New Roman" w:cs="Times New Roman"/>
          <w:sz w:val="26"/>
          <w:szCs w:val="26"/>
          <w:lang w:eastAsia="ru-RU"/>
        </w:rPr>
      </w:pPr>
    </w:p>
    <w:p w:rsidR="005C386C" w:rsidRPr="001F307F" w:rsidRDefault="005C386C" w:rsidP="001F307F">
      <w:pPr>
        <w:rPr>
          <w:rFonts w:eastAsia="Times New Roman" w:cs="Times New Roman"/>
          <w:sz w:val="26"/>
          <w:szCs w:val="26"/>
          <w:lang w:eastAsia="ru-RU"/>
        </w:rPr>
      </w:pPr>
    </w:p>
    <w:p w:rsidR="001F307F" w:rsidRPr="001F307F" w:rsidRDefault="001F307F" w:rsidP="001F307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F307F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1F307F" w:rsidRPr="001F307F" w:rsidRDefault="001F307F" w:rsidP="001F307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F307F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09.01.2023 № 12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20 на 2023 год и плановый период 2024 и 2025 годов» изменение, изложив раздел 7 </w:t>
      </w:r>
      <w:r w:rsidR="005C386C">
        <w:rPr>
          <w:rFonts w:eastAsia="Times New Roman" w:cs="Times New Roman"/>
          <w:sz w:val="26"/>
          <w:szCs w:val="26"/>
          <w:lang w:eastAsia="ru-RU"/>
        </w:rPr>
        <w:t xml:space="preserve">части 1 </w:t>
      </w:r>
      <w:r w:rsidRPr="001F307F">
        <w:rPr>
          <w:rFonts w:eastAsia="Times New Roman" w:cs="Times New Roman"/>
          <w:sz w:val="26"/>
          <w:szCs w:val="26"/>
          <w:lang w:eastAsia="ru-RU"/>
        </w:rPr>
        <w:t>приложения к постановлению в новой редакции согласно приложению к настоящему постановлению.</w:t>
      </w:r>
    </w:p>
    <w:p w:rsidR="001F307F" w:rsidRPr="001F307F" w:rsidRDefault="001F307F" w:rsidP="001F307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F307F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</w:t>
      </w:r>
      <w:r w:rsidR="005C386C">
        <w:rPr>
          <w:rFonts w:eastAsia="Times New Roman" w:cs="Times New Roman"/>
          <w:sz w:val="26"/>
          <w:szCs w:val="26"/>
          <w:lang w:eastAsia="ru-RU"/>
        </w:rPr>
        <w:br/>
      </w:r>
      <w:r w:rsidRPr="001F307F">
        <w:rPr>
          <w:rFonts w:eastAsia="Times New Roman" w:cs="Times New Roman"/>
          <w:sz w:val="26"/>
          <w:szCs w:val="26"/>
          <w:lang w:eastAsia="ru-RU"/>
        </w:rPr>
        <w:t>постановление на официальном портале Администрации города: www.admsurgut.ru.</w:t>
      </w:r>
    </w:p>
    <w:p w:rsidR="001F307F" w:rsidRPr="001F307F" w:rsidRDefault="001F307F" w:rsidP="001F307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F307F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1F307F" w:rsidRPr="001F307F" w:rsidRDefault="001F307F" w:rsidP="001F307F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1F307F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1F307F" w:rsidRPr="001F307F" w:rsidRDefault="001F307F" w:rsidP="001F307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F307F" w:rsidRPr="001F307F" w:rsidRDefault="001F307F" w:rsidP="001F307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F307F" w:rsidRPr="001F307F" w:rsidRDefault="001F307F" w:rsidP="001F307F">
      <w:pPr>
        <w:rPr>
          <w:rFonts w:eastAsia="Times New Roman" w:cs="Times New Roman"/>
          <w:sz w:val="26"/>
          <w:szCs w:val="26"/>
          <w:lang w:eastAsia="ru-RU"/>
        </w:rPr>
      </w:pPr>
    </w:p>
    <w:p w:rsidR="001F307F" w:rsidRPr="001F307F" w:rsidRDefault="001F307F" w:rsidP="001F307F">
      <w:pPr>
        <w:jc w:val="center"/>
        <w:rPr>
          <w:rFonts w:eastAsia="Calibri" w:cs="Times New Roman"/>
          <w:szCs w:val="28"/>
        </w:rPr>
      </w:pPr>
      <w:r w:rsidRPr="001F307F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1F307F">
        <w:rPr>
          <w:rFonts w:eastAsia="Times New Roman" w:cs="Times New Roman"/>
          <w:sz w:val="26"/>
          <w:szCs w:val="26"/>
          <w:lang w:eastAsia="ru-RU"/>
        </w:rPr>
        <w:tab/>
      </w:r>
      <w:r w:rsidRPr="001F307F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1F307F" w:rsidRPr="001F307F" w:rsidRDefault="001F307F" w:rsidP="001F307F">
      <w:pPr>
        <w:ind w:left="11766" w:right="-1"/>
        <w:jc w:val="both"/>
        <w:rPr>
          <w:rFonts w:eastAsia="Calibri" w:cs="Times New Roman"/>
          <w:szCs w:val="28"/>
        </w:rPr>
      </w:pPr>
    </w:p>
    <w:p w:rsidR="001F307F" w:rsidRPr="001F307F" w:rsidRDefault="001F307F" w:rsidP="001F307F">
      <w:pPr>
        <w:ind w:left="11766" w:right="-1"/>
        <w:jc w:val="both"/>
        <w:rPr>
          <w:rFonts w:eastAsia="Calibri" w:cs="Times New Roman"/>
          <w:szCs w:val="28"/>
        </w:rPr>
        <w:sectPr w:rsidR="001F307F" w:rsidRPr="001F307F" w:rsidSect="00A70BEB">
          <w:headerReference w:type="default" r:id="rId7"/>
          <w:pgSz w:w="11907" w:h="16839" w:code="9"/>
          <w:pgMar w:top="1135" w:right="567" w:bottom="1276" w:left="1701" w:header="709" w:footer="709" w:gutter="0"/>
          <w:pgNumType w:start="1"/>
          <w:cols w:space="708"/>
          <w:titlePg/>
          <w:docGrid w:linePitch="381"/>
        </w:sectPr>
      </w:pPr>
    </w:p>
    <w:p w:rsidR="001F307F" w:rsidRPr="001F307F" w:rsidRDefault="001F307F" w:rsidP="005C386C">
      <w:pPr>
        <w:ind w:left="11766" w:right="-1" w:hanging="993"/>
        <w:jc w:val="both"/>
        <w:rPr>
          <w:rFonts w:eastAsia="Calibri" w:cs="Times New Roman"/>
          <w:szCs w:val="28"/>
        </w:rPr>
      </w:pPr>
      <w:r w:rsidRPr="001F307F">
        <w:rPr>
          <w:rFonts w:eastAsia="Calibri" w:cs="Times New Roman"/>
          <w:szCs w:val="28"/>
        </w:rPr>
        <w:lastRenderedPageBreak/>
        <w:t xml:space="preserve">Приложение </w:t>
      </w:r>
    </w:p>
    <w:p w:rsidR="001F307F" w:rsidRPr="001F307F" w:rsidRDefault="001F307F" w:rsidP="005C386C">
      <w:pPr>
        <w:ind w:left="11766" w:right="-1" w:hanging="993"/>
        <w:jc w:val="both"/>
        <w:rPr>
          <w:rFonts w:eastAsia="Calibri" w:cs="Times New Roman"/>
          <w:szCs w:val="28"/>
        </w:rPr>
      </w:pPr>
      <w:r w:rsidRPr="001F307F">
        <w:rPr>
          <w:rFonts w:eastAsia="Calibri" w:cs="Times New Roman"/>
          <w:szCs w:val="28"/>
        </w:rPr>
        <w:t xml:space="preserve">к постановлению </w:t>
      </w:r>
    </w:p>
    <w:p w:rsidR="001F307F" w:rsidRPr="001F307F" w:rsidRDefault="001F307F" w:rsidP="005C386C">
      <w:pPr>
        <w:ind w:left="11766" w:right="-1" w:hanging="993"/>
        <w:jc w:val="both"/>
        <w:rPr>
          <w:rFonts w:eastAsia="Calibri" w:cs="Times New Roman"/>
          <w:szCs w:val="28"/>
        </w:rPr>
      </w:pPr>
      <w:r w:rsidRPr="001F307F">
        <w:rPr>
          <w:rFonts w:eastAsia="Calibri" w:cs="Times New Roman"/>
          <w:szCs w:val="28"/>
        </w:rPr>
        <w:t>Администрации города</w:t>
      </w:r>
    </w:p>
    <w:p w:rsidR="001F307F" w:rsidRPr="001F307F" w:rsidRDefault="001F307F" w:rsidP="005C386C">
      <w:pPr>
        <w:ind w:left="11766" w:right="-1" w:hanging="993"/>
        <w:jc w:val="both"/>
        <w:rPr>
          <w:rFonts w:eastAsia="Calibri" w:cs="Times New Roman"/>
          <w:szCs w:val="28"/>
        </w:rPr>
      </w:pPr>
      <w:r w:rsidRPr="001F307F">
        <w:rPr>
          <w:rFonts w:eastAsia="Calibri" w:cs="Times New Roman"/>
          <w:szCs w:val="28"/>
        </w:rPr>
        <w:t>от ____________ № _________</w:t>
      </w:r>
    </w:p>
    <w:p w:rsidR="001F307F" w:rsidRPr="001F307F" w:rsidRDefault="001F307F" w:rsidP="001F307F">
      <w:pPr>
        <w:jc w:val="both"/>
        <w:rPr>
          <w:rFonts w:eastAsia="Calibri" w:cs="Times New Roman"/>
          <w:sz w:val="24"/>
          <w:szCs w:val="24"/>
        </w:rPr>
      </w:pPr>
    </w:p>
    <w:p w:rsidR="001F307F" w:rsidRPr="001F307F" w:rsidRDefault="001F307F" w:rsidP="001F307F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1F307F">
        <w:rPr>
          <w:rFonts w:eastAsia="Calibri" w:cs="Times New Roman"/>
          <w:sz w:val="24"/>
          <w:szCs w:val="24"/>
        </w:rPr>
        <w:tab/>
      </w:r>
    </w:p>
    <w:p w:rsidR="001F307F" w:rsidRPr="001F307F" w:rsidRDefault="001F307F" w:rsidP="001F307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307F" w:rsidRPr="001F307F" w:rsidRDefault="001F307F" w:rsidP="001F307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307F">
        <w:rPr>
          <w:rFonts w:eastAsia="Times New Roman" w:cs="Times New Roman"/>
          <w:sz w:val="24"/>
          <w:szCs w:val="24"/>
          <w:lang w:eastAsia="ru-RU"/>
        </w:rPr>
        <w:t>Раздел 7</w:t>
      </w:r>
    </w:p>
    <w:tbl>
      <w:tblPr>
        <w:tblStyle w:val="1"/>
        <w:tblW w:w="15168" w:type="dxa"/>
        <w:tblInd w:w="-142" w:type="dxa"/>
        <w:tblLook w:val="04A0" w:firstRow="1" w:lastRow="0" w:firstColumn="1" w:lastColumn="0" w:noHBand="0" w:noVBand="1"/>
      </w:tblPr>
      <w:tblGrid>
        <w:gridCol w:w="10211"/>
        <w:gridCol w:w="236"/>
        <w:gridCol w:w="194"/>
        <w:gridCol w:w="2976"/>
        <w:gridCol w:w="1551"/>
      </w:tblGrid>
      <w:tr w:rsidR="001F307F" w:rsidRPr="001F307F" w:rsidTr="005C386C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1F307F" w:rsidRPr="001F307F" w:rsidRDefault="001F307F" w:rsidP="001F307F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1F307F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07F" w:rsidRPr="001F307F" w:rsidRDefault="001F307F" w:rsidP="001F307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307F" w:rsidRPr="001F307F" w:rsidRDefault="001F307F" w:rsidP="001F307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F307F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1F307F" w:rsidRPr="001F307F" w:rsidRDefault="001F307F" w:rsidP="001F307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F307F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</w:tcBorders>
          </w:tcPr>
          <w:p w:rsidR="001F307F" w:rsidRPr="001F307F" w:rsidRDefault="001F307F" w:rsidP="001F307F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F307F" w:rsidRPr="001F307F" w:rsidRDefault="001F307F" w:rsidP="001F307F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F307F" w:rsidRPr="001F307F" w:rsidRDefault="001F307F" w:rsidP="001F307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07F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1F307F" w:rsidRPr="001F307F" w:rsidTr="005C386C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1F307F" w:rsidRPr="001F307F" w:rsidRDefault="001F307F" w:rsidP="001F307F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1F307F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07F" w:rsidRPr="001F307F" w:rsidRDefault="001F307F" w:rsidP="001F307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86C" w:rsidRDefault="001F307F" w:rsidP="001F307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F307F">
              <w:rPr>
                <w:rFonts w:eastAsia="Times New Roman"/>
                <w:sz w:val="24"/>
                <w:szCs w:val="24"/>
                <w:lang w:eastAsia="ru-RU"/>
              </w:rPr>
              <w:t xml:space="preserve">базовому перечню </w:t>
            </w:r>
          </w:p>
          <w:p w:rsidR="001F307F" w:rsidRPr="001F307F" w:rsidRDefault="001F307F" w:rsidP="001F307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F307F">
              <w:rPr>
                <w:rFonts w:eastAsia="Times New Roman"/>
                <w:sz w:val="24"/>
                <w:szCs w:val="24"/>
                <w:lang w:eastAsia="ru-RU"/>
              </w:rPr>
              <w:t>(региональному перечню)</w:t>
            </w:r>
          </w:p>
        </w:tc>
        <w:tc>
          <w:tcPr>
            <w:tcW w:w="1551" w:type="dxa"/>
            <w:vMerge/>
            <w:tcBorders>
              <w:left w:val="single" w:sz="4" w:space="0" w:color="auto"/>
            </w:tcBorders>
          </w:tcPr>
          <w:p w:rsidR="001F307F" w:rsidRPr="001F307F" w:rsidRDefault="001F307F" w:rsidP="001F307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F307F" w:rsidRPr="001F307F" w:rsidTr="005C386C">
        <w:trPr>
          <w:trHeight w:val="313"/>
        </w:trPr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1F307F" w:rsidRPr="001F307F" w:rsidRDefault="001F307F" w:rsidP="001F307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307F" w:rsidRPr="001F307F" w:rsidRDefault="001F307F" w:rsidP="001F307F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07F" w:rsidRPr="001F307F" w:rsidRDefault="001F307F" w:rsidP="001F307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F307F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1" w:type="dxa"/>
            <w:vMerge/>
            <w:tcBorders>
              <w:left w:val="single" w:sz="4" w:space="0" w:color="auto"/>
            </w:tcBorders>
          </w:tcPr>
          <w:p w:rsidR="001F307F" w:rsidRPr="001F307F" w:rsidRDefault="001F307F" w:rsidP="001F307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F307F" w:rsidRPr="001F307F" w:rsidRDefault="001F307F" w:rsidP="005C386C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307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F307F" w:rsidRPr="001F307F" w:rsidRDefault="001F307F" w:rsidP="005C386C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307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F307F" w:rsidRPr="001F307F" w:rsidRDefault="001F307F" w:rsidP="001F30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276"/>
        <w:gridCol w:w="1276"/>
        <w:gridCol w:w="1276"/>
        <w:gridCol w:w="1275"/>
        <w:gridCol w:w="993"/>
        <w:gridCol w:w="1134"/>
        <w:gridCol w:w="1134"/>
        <w:gridCol w:w="708"/>
        <w:gridCol w:w="709"/>
        <w:gridCol w:w="851"/>
        <w:gridCol w:w="1843"/>
      </w:tblGrid>
      <w:tr w:rsidR="001F307F" w:rsidRPr="001F307F" w:rsidTr="005C386C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F307F" w:rsidRPr="001F307F" w:rsidRDefault="001F307F" w:rsidP="001F30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F307F" w:rsidRPr="001F307F" w:rsidRDefault="001F307F" w:rsidP="001F30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F307F" w:rsidRPr="001F307F" w:rsidRDefault="001F307F" w:rsidP="001F30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F307F" w:rsidRPr="001F307F" w:rsidRDefault="001F307F" w:rsidP="001F30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</w:tcPr>
          <w:p w:rsidR="001F307F" w:rsidRPr="001F307F" w:rsidRDefault="001F307F" w:rsidP="005C3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</w:t>
            </w:r>
            <w:r w:rsidR="005C386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5C386C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</w:tcPr>
          <w:p w:rsidR="001F307F" w:rsidRPr="001F307F" w:rsidRDefault="001F307F" w:rsidP="001F30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F307F" w:rsidRPr="001F307F" w:rsidRDefault="001F307F" w:rsidP="001F30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268" w:type="dxa"/>
            <w:gridSpan w:val="3"/>
          </w:tcPr>
          <w:p w:rsidR="001F307F" w:rsidRPr="001F307F" w:rsidRDefault="001F307F" w:rsidP="001F30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1F307F" w:rsidRPr="001F307F" w:rsidRDefault="001F307F" w:rsidP="001F30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1F307F" w:rsidRPr="001F307F" w:rsidRDefault="001F307F" w:rsidP="001F30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843" w:type="dxa"/>
            <w:vMerge w:val="restart"/>
          </w:tcPr>
          <w:p w:rsidR="001F307F" w:rsidRPr="001F307F" w:rsidRDefault="001F307F" w:rsidP="001F30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  <w:r w:rsidR="005C386C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1F307F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муници-пальной услуги </w:t>
            </w:r>
          </w:p>
        </w:tc>
      </w:tr>
      <w:tr w:rsidR="001F307F" w:rsidRPr="001F307F" w:rsidTr="005C386C">
        <w:trPr>
          <w:trHeight w:val="180"/>
        </w:trPr>
        <w:tc>
          <w:tcPr>
            <w:tcW w:w="1418" w:type="dxa"/>
            <w:vMerge/>
            <w:noWrap/>
          </w:tcPr>
          <w:p w:rsidR="001F307F" w:rsidRPr="001F307F" w:rsidRDefault="001F307F" w:rsidP="001F30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1F307F" w:rsidRPr="001F307F" w:rsidRDefault="001F307F" w:rsidP="001F30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F307F" w:rsidRPr="001F307F" w:rsidRDefault="001F307F" w:rsidP="001F30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1F307F" w:rsidRPr="001F307F" w:rsidRDefault="001F307F" w:rsidP="001F30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F307F" w:rsidRPr="001F307F" w:rsidRDefault="001F307F" w:rsidP="001F30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1F307F" w:rsidRPr="001F307F" w:rsidRDefault="001F307F" w:rsidP="001F30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F307F" w:rsidRPr="001F307F" w:rsidRDefault="001F307F" w:rsidP="001F30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1F307F" w:rsidRPr="001F307F" w:rsidRDefault="001F307F" w:rsidP="001F30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:rsidR="001F307F" w:rsidRPr="001F307F" w:rsidRDefault="001F307F" w:rsidP="001F30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  <w:p w:rsidR="001F307F" w:rsidRPr="001F307F" w:rsidRDefault="001F307F" w:rsidP="001F30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43" w:type="dxa"/>
            <w:vMerge/>
          </w:tcPr>
          <w:p w:rsidR="001F307F" w:rsidRPr="001F307F" w:rsidRDefault="001F307F" w:rsidP="001F30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F307F" w:rsidRPr="001F307F" w:rsidTr="005C386C">
        <w:trPr>
          <w:trHeight w:val="376"/>
        </w:trPr>
        <w:tc>
          <w:tcPr>
            <w:tcW w:w="1418" w:type="dxa"/>
            <w:vMerge/>
            <w:noWrap/>
          </w:tcPr>
          <w:p w:rsidR="001F307F" w:rsidRPr="001F307F" w:rsidRDefault="001F307F" w:rsidP="001F30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F307F" w:rsidRPr="001F307F" w:rsidRDefault="001F307F" w:rsidP="001F30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F307F" w:rsidRPr="001F307F" w:rsidRDefault="001F307F" w:rsidP="001F30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F307F" w:rsidRPr="001F307F" w:rsidRDefault="001F307F" w:rsidP="001F30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F307F" w:rsidRPr="001F307F" w:rsidRDefault="001F307F" w:rsidP="001F30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F307F" w:rsidRPr="001F307F" w:rsidRDefault="001F307F" w:rsidP="001F30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F307F" w:rsidRPr="001F307F" w:rsidRDefault="001F307F" w:rsidP="001F30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F307F" w:rsidRPr="001F307F" w:rsidRDefault="001F307F" w:rsidP="001F30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F307F" w:rsidRPr="001F307F" w:rsidRDefault="001F307F" w:rsidP="001F30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F307F" w:rsidRPr="001F307F" w:rsidRDefault="001F307F" w:rsidP="001F307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F307F" w:rsidRPr="001F307F" w:rsidRDefault="001F307F" w:rsidP="001F30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93" w:type="dxa"/>
            <w:vMerge/>
          </w:tcPr>
          <w:p w:rsidR="001F307F" w:rsidRPr="001F307F" w:rsidRDefault="001F307F" w:rsidP="001F30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F307F" w:rsidRPr="001F307F" w:rsidRDefault="001F307F" w:rsidP="001F30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1134" w:type="dxa"/>
          </w:tcPr>
          <w:p w:rsidR="001F307F" w:rsidRPr="001F307F" w:rsidRDefault="001F307F" w:rsidP="001F30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F307F" w:rsidRPr="001F307F" w:rsidRDefault="001F307F" w:rsidP="001F30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1F307F" w:rsidRPr="001F307F" w:rsidRDefault="001F307F" w:rsidP="001F30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307F" w:rsidRPr="001F307F" w:rsidRDefault="001F307F" w:rsidP="001F30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F307F" w:rsidRPr="001F307F" w:rsidRDefault="001F307F" w:rsidP="001F30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F307F" w:rsidRPr="001F307F" w:rsidRDefault="001F307F" w:rsidP="001F30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F307F" w:rsidRPr="001F307F" w:rsidTr="005C386C">
        <w:trPr>
          <w:trHeight w:val="228"/>
        </w:trPr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1F307F" w:rsidRPr="001F307F" w:rsidRDefault="001F307F" w:rsidP="001F30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307F" w:rsidRPr="001F307F" w:rsidRDefault="001F307F" w:rsidP="001F30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307F" w:rsidRPr="001F307F" w:rsidRDefault="001F307F" w:rsidP="001F30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307F" w:rsidRPr="001F307F" w:rsidRDefault="001F307F" w:rsidP="001F30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307F" w:rsidRPr="001F307F" w:rsidRDefault="001F307F" w:rsidP="001F30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307F" w:rsidRPr="001F307F" w:rsidRDefault="001F307F" w:rsidP="001F30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307F" w:rsidRPr="001F307F" w:rsidRDefault="001F307F" w:rsidP="001F30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1F307F" w:rsidRPr="001F307F" w:rsidRDefault="001F307F" w:rsidP="001F30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1F307F" w:rsidRPr="001F307F" w:rsidRDefault="001F307F" w:rsidP="001F30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1F307F" w:rsidRPr="001F307F" w:rsidRDefault="001F307F" w:rsidP="001F30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F307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F307F" w:rsidRPr="001F307F" w:rsidRDefault="001F307F" w:rsidP="001F30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F307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1F307F" w:rsidRPr="001F307F" w:rsidRDefault="001F307F" w:rsidP="001F30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F307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1F307F" w:rsidRPr="001F307F" w:rsidRDefault="001F307F" w:rsidP="001F30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F307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1F307F" w:rsidRPr="001F307F" w:rsidTr="005C386C">
        <w:trPr>
          <w:trHeight w:val="1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307F" w:rsidRPr="001F307F" w:rsidRDefault="001F307F" w:rsidP="001F30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7F" w:rsidRPr="001F307F" w:rsidRDefault="001F307F" w:rsidP="001F30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7F" w:rsidRPr="001F307F" w:rsidRDefault="001F307F" w:rsidP="001F30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7F" w:rsidRPr="001F307F" w:rsidRDefault="001F307F" w:rsidP="001F30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7F" w:rsidRPr="001F307F" w:rsidRDefault="001F307F" w:rsidP="001F30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7F" w:rsidRPr="001F307F" w:rsidRDefault="001F307F" w:rsidP="001F307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7F" w:rsidRPr="001F307F" w:rsidRDefault="001F307F" w:rsidP="001F30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307F" w:rsidRPr="001F307F" w:rsidRDefault="001F307F" w:rsidP="001F30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307F" w:rsidRPr="001F307F" w:rsidRDefault="001F307F" w:rsidP="001F30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307F" w:rsidRPr="001F307F" w:rsidRDefault="001F307F" w:rsidP="001F30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F307F" w:rsidRPr="001F307F" w:rsidRDefault="001F307F" w:rsidP="001F30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F307F" w:rsidRPr="001F307F" w:rsidRDefault="001F307F" w:rsidP="001F30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F307F" w:rsidRPr="001F307F" w:rsidRDefault="001F307F" w:rsidP="001F30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F307F" w:rsidRPr="001F307F" w:rsidRDefault="001F307F" w:rsidP="001F30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307F" w:rsidRPr="001F307F" w:rsidRDefault="001F307F" w:rsidP="001F30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307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</w:t>
      </w:r>
      <w:r w:rsidR="005C386C">
        <w:rPr>
          <w:rFonts w:eastAsia="Times New Roman" w:cs="Times New Roman"/>
          <w:sz w:val="24"/>
          <w:szCs w:val="24"/>
          <w:lang w:eastAsia="ru-RU"/>
        </w:rPr>
        <w:t>-</w:t>
      </w:r>
      <w:r w:rsidRPr="001F307F">
        <w:rPr>
          <w:rFonts w:eastAsia="Times New Roman" w:cs="Times New Roman"/>
          <w:sz w:val="24"/>
          <w:szCs w:val="24"/>
          <w:lang w:eastAsia="ru-RU"/>
        </w:rPr>
        <w:t>чение выполнения муниципального задания:</w:t>
      </w:r>
    </w:p>
    <w:p w:rsidR="001F307F" w:rsidRPr="001F307F" w:rsidRDefault="001F307F" w:rsidP="001F30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-339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275"/>
        <w:gridCol w:w="851"/>
        <w:gridCol w:w="709"/>
        <w:gridCol w:w="567"/>
        <w:gridCol w:w="567"/>
        <w:gridCol w:w="567"/>
        <w:gridCol w:w="567"/>
        <w:gridCol w:w="567"/>
        <w:gridCol w:w="567"/>
        <w:gridCol w:w="1417"/>
      </w:tblGrid>
      <w:tr w:rsidR="001F307F" w:rsidRPr="001F307F" w:rsidTr="005C386C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C386C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Уникальный </w:t>
            </w:r>
          </w:p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номер реест</w:t>
            </w:r>
            <w:r w:rsidR="005C386C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ровой записи</w:t>
            </w:r>
          </w:p>
          <w:p w:rsidR="005C386C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 xml:space="preserve">(уникальный </w:t>
            </w:r>
          </w:p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</w:t>
            </w:r>
            <w:r w:rsidR="005C386C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="005C386C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417" w:type="dxa"/>
            <w:vMerge w:val="restart"/>
          </w:tcPr>
          <w:p w:rsidR="005C386C" w:rsidRDefault="005C386C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</w:t>
            </w:r>
          </w:p>
          <w:p w:rsidR="005C386C" w:rsidRDefault="005C386C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отклонения от установ</w:t>
            </w:r>
            <w:r w:rsidR="001F307F" w:rsidRPr="001F307F">
              <w:rPr>
                <w:rFonts w:eastAsia="Times New Roman"/>
                <w:sz w:val="16"/>
                <w:szCs w:val="16"/>
                <w:lang w:eastAsia="ru-RU"/>
              </w:rPr>
              <w:t>ленных показателей</w:t>
            </w:r>
          </w:p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объема муници-пальной услуги, %</w:t>
            </w:r>
          </w:p>
        </w:tc>
      </w:tr>
      <w:tr w:rsidR="001F307F" w:rsidRPr="001F307F" w:rsidTr="005C386C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417" w:type="dxa"/>
            <w:vMerge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F307F" w:rsidRPr="001F307F" w:rsidTr="005C386C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F307F" w:rsidRPr="001F307F" w:rsidRDefault="001F307F" w:rsidP="005C386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F307F" w:rsidRPr="001F307F" w:rsidRDefault="001F307F" w:rsidP="005C386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F307F" w:rsidRPr="001F307F" w:rsidRDefault="001F307F" w:rsidP="005C386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C386C" w:rsidRDefault="001F307F" w:rsidP="005C386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</w:t>
            </w:r>
          </w:p>
          <w:p w:rsidR="001F307F" w:rsidRPr="001F307F" w:rsidRDefault="001F307F" w:rsidP="005C386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 xml:space="preserve">периодов </w:t>
            </w:r>
          </w:p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1F307F" w:rsidRPr="001F307F" w:rsidRDefault="001F307F" w:rsidP="005C386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F307F" w:rsidRPr="001F307F" w:rsidTr="005C386C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F307F" w:rsidRPr="001F307F" w:rsidTr="005C386C">
        <w:trPr>
          <w:trHeight w:val="368"/>
        </w:trPr>
        <w:tc>
          <w:tcPr>
            <w:tcW w:w="1271" w:type="dxa"/>
            <w:vMerge w:val="restart"/>
            <w:noWrap/>
          </w:tcPr>
          <w:p w:rsidR="001F307F" w:rsidRPr="001F307F" w:rsidRDefault="001F307F" w:rsidP="005C386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1F307F" w:rsidRPr="001F307F" w:rsidRDefault="001F307F" w:rsidP="005C386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1F307F" w:rsidRPr="001F307F" w:rsidRDefault="001F307F" w:rsidP="005C386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1F307F" w:rsidRPr="001F307F" w:rsidRDefault="001F307F" w:rsidP="005C386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1F307F" w:rsidRPr="001F307F" w:rsidRDefault="001F307F" w:rsidP="005C386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1F307F" w:rsidRPr="001F307F" w:rsidRDefault="001F307F" w:rsidP="005C386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1F307F" w:rsidRPr="001F307F" w:rsidRDefault="001F307F" w:rsidP="005C386C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C386C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 xml:space="preserve">количество </w:t>
            </w:r>
          </w:p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человек – всего, в том числе</w:t>
            </w:r>
          </w:p>
        </w:tc>
        <w:tc>
          <w:tcPr>
            <w:tcW w:w="851" w:type="dxa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07F" w:rsidRPr="001F307F" w:rsidRDefault="001F307F" w:rsidP="005C386C">
            <w:pPr>
              <w:jc w:val="center"/>
              <w:rPr>
                <w:rFonts w:eastAsia="Calibri"/>
                <w:sz w:val="16"/>
                <w:szCs w:val="16"/>
              </w:rPr>
            </w:pPr>
            <w:r w:rsidRPr="001F307F">
              <w:rPr>
                <w:rFonts w:eastAsia="Calibri"/>
                <w:sz w:val="16"/>
                <w:szCs w:val="16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07F" w:rsidRPr="001F307F" w:rsidRDefault="001F307F" w:rsidP="005C386C">
            <w:pPr>
              <w:jc w:val="center"/>
              <w:rPr>
                <w:rFonts w:eastAsia="Calibri"/>
                <w:sz w:val="16"/>
                <w:szCs w:val="16"/>
              </w:rPr>
            </w:pPr>
            <w:r w:rsidRPr="001F307F">
              <w:rPr>
                <w:rFonts w:eastAsia="Calibri"/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07F" w:rsidRPr="001F307F" w:rsidRDefault="001F307F" w:rsidP="005C386C">
            <w:pPr>
              <w:jc w:val="center"/>
              <w:rPr>
                <w:rFonts w:eastAsia="Calibri"/>
                <w:sz w:val="16"/>
                <w:szCs w:val="16"/>
              </w:rPr>
            </w:pPr>
            <w:r w:rsidRPr="001F307F">
              <w:rPr>
                <w:rFonts w:eastAsia="Calibri"/>
                <w:sz w:val="16"/>
                <w:szCs w:val="16"/>
              </w:rPr>
              <w:t>350</w:t>
            </w:r>
          </w:p>
        </w:tc>
        <w:tc>
          <w:tcPr>
            <w:tcW w:w="567" w:type="dxa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1F307F" w:rsidRPr="001F307F" w:rsidTr="005C386C">
        <w:trPr>
          <w:trHeight w:val="223"/>
        </w:trPr>
        <w:tc>
          <w:tcPr>
            <w:tcW w:w="1271" w:type="dxa"/>
            <w:vMerge/>
            <w:noWrap/>
          </w:tcPr>
          <w:p w:rsidR="001F307F" w:rsidRPr="001F307F" w:rsidRDefault="001F307F" w:rsidP="005C386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1F307F" w:rsidRPr="001F307F" w:rsidRDefault="001F307F" w:rsidP="005C386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1F307F" w:rsidRPr="001F307F" w:rsidRDefault="001F307F" w:rsidP="005C386C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1F307F" w:rsidRPr="001F307F" w:rsidRDefault="001F307F" w:rsidP="005C386C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1F307F" w:rsidRPr="001F307F" w:rsidRDefault="001F307F" w:rsidP="005C386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1" w:type="dxa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07F" w:rsidRPr="001F307F" w:rsidRDefault="001F307F" w:rsidP="005C386C">
            <w:pPr>
              <w:jc w:val="center"/>
              <w:rPr>
                <w:rFonts w:eastAsia="Calibri"/>
                <w:sz w:val="16"/>
                <w:szCs w:val="16"/>
              </w:rPr>
            </w:pPr>
            <w:r w:rsidRPr="001F307F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07F" w:rsidRPr="001F307F" w:rsidRDefault="001F307F" w:rsidP="005C386C">
            <w:pPr>
              <w:jc w:val="center"/>
              <w:rPr>
                <w:rFonts w:eastAsia="Calibri"/>
                <w:sz w:val="16"/>
                <w:szCs w:val="16"/>
              </w:rPr>
            </w:pPr>
            <w:r w:rsidRPr="001F307F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07F" w:rsidRPr="001F307F" w:rsidRDefault="001F307F" w:rsidP="005C386C">
            <w:pPr>
              <w:jc w:val="center"/>
              <w:rPr>
                <w:rFonts w:eastAsia="Calibri"/>
                <w:sz w:val="16"/>
                <w:szCs w:val="16"/>
              </w:rPr>
            </w:pPr>
            <w:r w:rsidRPr="001F307F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1F307F" w:rsidRPr="001F307F" w:rsidTr="005C386C">
        <w:trPr>
          <w:trHeight w:val="173"/>
        </w:trPr>
        <w:tc>
          <w:tcPr>
            <w:tcW w:w="1271" w:type="dxa"/>
            <w:vMerge/>
            <w:noWrap/>
          </w:tcPr>
          <w:p w:rsidR="001F307F" w:rsidRPr="001F307F" w:rsidRDefault="001F307F" w:rsidP="005C386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1F307F" w:rsidRPr="001F307F" w:rsidRDefault="001F307F" w:rsidP="005C386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1F307F" w:rsidRPr="001F307F" w:rsidRDefault="001F307F" w:rsidP="005C386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1F307F" w:rsidRPr="001F307F" w:rsidRDefault="001F307F" w:rsidP="005C386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1F307F" w:rsidRPr="001F307F" w:rsidRDefault="001F307F" w:rsidP="005C386C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1" w:type="dxa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07F" w:rsidRPr="001F307F" w:rsidRDefault="001F307F" w:rsidP="005C386C">
            <w:pPr>
              <w:jc w:val="center"/>
              <w:rPr>
                <w:rFonts w:eastAsia="Calibri"/>
                <w:sz w:val="16"/>
                <w:szCs w:val="16"/>
              </w:rPr>
            </w:pPr>
            <w:r w:rsidRPr="001F307F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07F" w:rsidRPr="001F307F" w:rsidRDefault="001F307F" w:rsidP="005C386C">
            <w:pPr>
              <w:jc w:val="center"/>
              <w:rPr>
                <w:rFonts w:eastAsia="Calibri"/>
                <w:sz w:val="16"/>
                <w:szCs w:val="16"/>
              </w:rPr>
            </w:pPr>
            <w:r w:rsidRPr="001F307F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07F" w:rsidRPr="001F307F" w:rsidRDefault="001F307F" w:rsidP="005C386C">
            <w:pPr>
              <w:jc w:val="center"/>
              <w:rPr>
                <w:rFonts w:eastAsia="Calibri"/>
                <w:sz w:val="16"/>
                <w:szCs w:val="16"/>
              </w:rPr>
            </w:pPr>
            <w:r w:rsidRPr="001F307F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1F307F" w:rsidRPr="001F307F" w:rsidRDefault="001F307F" w:rsidP="001F307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307F" w:rsidRPr="001F307F" w:rsidRDefault="001F307F" w:rsidP="005C386C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307F">
        <w:rPr>
          <w:rFonts w:eastAsia="Times New Roman" w:cs="Times New Roman"/>
          <w:sz w:val="24"/>
          <w:szCs w:val="24"/>
          <w:lang w:eastAsia="ru-RU"/>
        </w:rPr>
        <w:t xml:space="preserve">3.3. Показатели, характеризующие объем муниципальной услуги, оказываемой в рамках системы персонифицированного финансирования </w:t>
      </w:r>
      <w:r w:rsidR="005C386C">
        <w:rPr>
          <w:rFonts w:eastAsia="Times New Roman" w:cs="Times New Roman"/>
          <w:sz w:val="24"/>
          <w:szCs w:val="24"/>
          <w:lang w:eastAsia="ru-RU"/>
        </w:rPr>
        <w:br/>
      </w:r>
      <w:r w:rsidRPr="001F307F">
        <w:rPr>
          <w:rFonts w:eastAsia="Times New Roman" w:cs="Times New Roman"/>
          <w:sz w:val="24"/>
          <w:szCs w:val="24"/>
          <w:lang w:eastAsia="ru-RU"/>
        </w:rPr>
        <w:t>за счет средств, планируемых к поступлению от муниципальной уполномоченной организации:</w:t>
      </w:r>
    </w:p>
    <w:p w:rsidR="001F307F" w:rsidRPr="001F307F" w:rsidRDefault="001F307F" w:rsidP="001F30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-339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276"/>
        <w:gridCol w:w="1276"/>
        <w:gridCol w:w="850"/>
        <w:gridCol w:w="851"/>
        <w:gridCol w:w="567"/>
        <w:gridCol w:w="567"/>
        <w:gridCol w:w="567"/>
        <w:gridCol w:w="567"/>
        <w:gridCol w:w="567"/>
        <w:gridCol w:w="709"/>
        <w:gridCol w:w="1417"/>
      </w:tblGrid>
      <w:tr w:rsidR="001F307F" w:rsidRPr="001F307F" w:rsidTr="005C386C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</w:tcPr>
          <w:p w:rsidR="005C386C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</w:p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</w:t>
            </w:r>
            <w:r w:rsidR="005C386C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="005C386C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пальной услуги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C386C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417" w:type="dxa"/>
            <w:vMerge w:val="restart"/>
          </w:tcPr>
          <w:p w:rsidR="005C386C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</w:t>
            </w:r>
          </w:p>
          <w:p w:rsidR="005C386C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 xml:space="preserve">отклонения </w:t>
            </w:r>
          </w:p>
          <w:p w:rsidR="005C386C" w:rsidRDefault="005C386C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от установ-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="001F307F" w:rsidRPr="001F307F">
              <w:rPr>
                <w:rFonts w:eastAsia="Times New Roman"/>
                <w:sz w:val="16"/>
                <w:szCs w:val="16"/>
                <w:lang w:eastAsia="ru-RU"/>
              </w:rPr>
              <w:t>ленных показа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="001F307F" w:rsidRPr="001F307F">
              <w:rPr>
                <w:rFonts w:eastAsia="Times New Roman"/>
                <w:sz w:val="16"/>
                <w:szCs w:val="16"/>
                <w:lang w:eastAsia="ru-RU"/>
              </w:rPr>
              <w:t xml:space="preserve">телей объема </w:t>
            </w:r>
          </w:p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</w:tr>
      <w:tr w:rsidR="001F307F" w:rsidRPr="001F307F" w:rsidTr="005C386C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417" w:type="dxa"/>
            <w:vMerge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F307F" w:rsidRPr="001F307F" w:rsidTr="005C386C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F307F" w:rsidRPr="001F307F" w:rsidRDefault="001F307F" w:rsidP="005C386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F307F" w:rsidRPr="001F307F" w:rsidRDefault="001F307F" w:rsidP="005C386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F307F" w:rsidRPr="001F307F" w:rsidRDefault="001F307F" w:rsidP="005C386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F307F" w:rsidRPr="001F307F" w:rsidRDefault="001F307F" w:rsidP="005C386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F307F" w:rsidRPr="001F307F" w:rsidRDefault="001F307F" w:rsidP="005C386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F307F" w:rsidRPr="001F307F" w:rsidTr="005C386C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F307F" w:rsidRPr="001F307F" w:rsidTr="005C386C">
        <w:trPr>
          <w:trHeight w:val="209"/>
        </w:trPr>
        <w:tc>
          <w:tcPr>
            <w:tcW w:w="1129" w:type="dxa"/>
            <w:noWrap/>
          </w:tcPr>
          <w:p w:rsidR="001F307F" w:rsidRPr="001F307F" w:rsidRDefault="001F307F" w:rsidP="005C386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F307F" w:rsidRPr="001F307F" w:rsidRDefault="001F307F" w:rsidP="005C386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F307F" w:rsidRPr="001F307F" w:rsidRDefault="001F307F" w:rsidP="005C386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F307F" w:rsidRPr="001F307F" w:rsidRDefault="001F307F" w:rsidP="005C386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F307F" w:rsidRPr="001F307F" w:rsidRDefault="001F307F" w:rsidP="005C386C">
            <w:pPr>
              <w:jc w:val="center"/>
              <w:rPr>
                <w:rFonts w:eastAsia="Calibri"/>
                <w:sz w:val="16"/>
                <w:szCs w:val="16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F307F" w:rsidRPr="001F307F" w:rsidRDefault="001F307F" w:rsidP="005C386C">
            <w:pPr>
              <w:jc w:val="center"/>
              <w:rPr>
                <w:rFonts w:eastAsia="Calibri"/>
                <w:sz w:val="16"/>
                <w:szCs w:val="16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F307F" w:rsidRPr="001F307F" w:rsidRDefault="001F307F" w:rsidP="005C386C">
            <w:pPr>
              <w:jc w:val="center"/>
              <w:rPr>
                <w:rFonts w:eastAsia="Calibri"/>
                <w:sz w:val="16"/>
                <w:szCs w:val="16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F307F" w:rsidRPr="001F307F" w:rsidRDefault="001F307F" w:rsidP="005C386C">
            <w:pPr>
              <w:jc w:val="center"/>
              <w:rPr>
                <w:rFonts w:eastAsia="Calibri"/>
                <w:sz w:val="16"/>
                <w:szCs w:val="16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1F307F" w:rsidRPr="001F307F" w:rsidRDefault="001F307F" w:rsidP="005C386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F307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F307F" w:rsidRPr="001F307F" w:rsidRDefault="001F307F" w:rsidP="001F30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307F" w:rsidRPr="001F307F" w:rsidRDefault="001F307F" w:rsidP="005C386C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307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F307F" w:rsidRPr="001F307F" w:rsidRDefault="001F307F" w:rsidP="001F30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310" w:type="dxa"/>
        <w:tblInd w:w="-289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805"/>
      </w:tblGrid>
      <w:tr w:rsidR="001F307F" w:rsidRPr="001F307F" w:rsidTr="005C386C">
        <w:tc>
          <w:tcPr>
            <w:tcW w:w="15310" w:type="dxa"/>
            <w:gridSpan w:val="5"/>
          </w:tcPr>
          <w:p w:rsidR="001F307F" w:rsidRPr="001F307F" w:rsidRDefault="001F307F" w:rsidP="001F30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F307F" w:rsidRPr="001F307F" w:rsidTr="005C386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07F" w:rsidRPr="001F307F" w:rsidRDefault="001F307F" w:rsidP="001F30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F307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07F" w:rsidRPr="001F307F" w:rsidRDefault="001F307F" w:rsidP="001F30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F307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07F" w:rsidRPr="001F307F" w:rsidRDefault="001F307F" w:rsidP="001F30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F307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07F" w:rsidRPr="001F307F" w:rsidRDefault="001F307F" w:rsidP="001F30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F307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07F" w:rsidRPr="001F307F" w:rsidRDefault="001F307F" w:rsidP="001F307F">
            <w:pPr>
              <w:jc w:val="center"/>
              <w:rPr>
                <w:rFonts w:eastAsia="Calibri"/>
                <w:sz w:val="20"/>
                <w:szCs w:val="20"/>
              </w:rPr>
            </w:pPr>
            <w:r w:rsidRPr="001F307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F307F" w:rsidRPr="001F307F" w:rsidTr="005C386C">
        <w:tc>
          <w:tcPr>
            <w:tcW w:w="2126" w:type="dxa"/>
          </w:tcPr>
          <w:p w:rsidR="001F307F" w:rsidRPr="001F307F" w:rsidRDefault="001F307F" w:rsidP="001F30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1F307F" w:rsidRPr="001F307F" w:rsidRDefault="001F307F" w:rsidP="001F30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1F307F" w:rsidRPr="001F307F" w:rsidRDefault="001F307F" w:rsidP="001F30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1F307F" w:rsidRPr="001F307F" w:rsidRDefault="001F307F" w:rsidP="001F30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5" w:type="dxa"/>
          </w:tcPr>
          <w:p w:rsidR="001F307F" w:rsidRPr="001F307F" w:rsidRDefault="001F307F" w:rsidP="001F30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F307F" w:rsidRPr="001F307F" w:rsidTr="005C386C">
        <w:tc>
          <w:tcPr>
            <w:tcW w:w="2126" w:type="dxa"/>
          </w:tcPr>
          <w:p w:rsidR="001F307F" w:rsidRPr="001F307F" w:rsidRDefault="001F307F" w:rsidP="001F30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1F307F" w:rsidRPr="001F307F" w:rsidRDefault="001F307F" w:rsidP="001F30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F307F" w:rsidRPr="001F307F" w:rsidRDefault="001F307F" w:rsidP="001F30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F307F" w:rsidRPr="001F307F" w:rsidRDefault="001F307F" w:rsidP="001F30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5" w:type="dxa"/>
          </w:tcPr>
          <w:p w:rsidR="001F307F" w:rsidRPr="001F307F" w:rsidRDefault="001F307F" w:rsidP="001F30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30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F307F" w:rsidRPr="001F307F" w:rsidRDefault="001F307F" w:rsidP="001F30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307F" w:rsidRPr="001F307F" w:rsidRDefault="001F307F" w:rsidP="005C386C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307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F307F" w:rsidRPr="001F307F" w:rsidRDefault="001F307F" w:rsidP="005C386C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307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1F307F" w:rsidRPr="001F307F" w:rsidRDefault="001F307F" w:rsidP="005C386C">
      <w:pPr>
        <w:ind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307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1F307F" w:rsidRPr="001F307F" w:rsidRDefault="001F307F" w:rsidP="005C386C">
      <w:pPr>
        <w:ind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307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F307F" w:rsidRPr="001F307F" w:rsidRDefault="001F307F" w:rsidP="001F30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163" w:type="dxa"/>
        <w:tblLook w:val="04A0" w:firstRow="1" w:lastRow="0" w:firstColumn="1" w:lastColumn="0" w:noHBand="0" w:noVBand="1"/>
      </w:tblPr>
      <w:tblGrid>
        <w:gridCol w:w="5098"/>
        <w:gridCol w:w="6946"/>
        <w:gridCol w:w="3119"/>
      </w:tblGrid>
      <w:tr w:rsidR="001F307F" w:rsidRPr="001F307F" w:rsidTr="005C386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07F" w:rsidRPr="001F307F" w:rsidRDefault="001F307F" w:rsidP="001F30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07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07F" w:rsidRPr="001F307F" w:rsidRDefault="001F307F" w:rsidP="001F30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07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07F" w:rsidRPr="001F307F" w:rsidRDefault="001F307F" w:rsidP="001F30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07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F307F" w:rsidRPr="001F307F" w:rsidTr="005C386C">
        <w:tc>
          <w:tcPr>
            <w:tcW w:w="5098" w:type="dxa"/>
          </w:tcPr>
          <w:p w:rsidR="001F307F" w:rsidRPr="001F307F" w:rsidRDefault="001F307F" w:rsidP="001F30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07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1F307F" w:rsidRPr="001F307F" w:rsidRDefault="001F307F" w:rsidP="001F30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07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1F307F" w:rsidRPr="001F307F" w:rsidRDefault="001F307F" w:rsidP="001F30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07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F307F" w:rsidRPr="001F307F" w:rsidTr="005C386C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7F" w:rsidRPr="001F307F" w:rsidRDefault="001F307F" w:rsidP="005C386C">
            <w:pPr>
              <w:jc w:val="left"/>
              <w:rPr>
                <w:rFonts w:eastAsia="Calibri"/>
                <w:sz w:val="24"/>
                <w:szCs w:val="24"/>
              </w:rPr>
            </w:pPr>
            <w:r w:rsidRPr="001F307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7F" w:rsidRPr="001F307F" w:rsidRDefault="001F307F" w:rsidP="005C386C">
            <w:pPr>
              <w:jc w:val="left"/>
              <w:rPr>
                <w:rFonts w:eastAsia="Calibri"/>
                <w:sz w:val="24"/>
                <w:szCs w:val="24"/>
              </w:rPr>
            </w:pPr>
            <w:r w:rsidRPr="001F307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5C386C" w:rsidRDefault="001F307F" w:rsidP="005C386C">
            <w:pPr>
              <w:jc w:val="left"/>
              <w:rPr>
                <w:rFonts w:eastAsia="Calibri"/>
                <w:sz w:val="24"/>
                <w:szCs w:val="24"/>
              </w:rPr>
            </w:pPr>
            <w:r w:rsidRPr="001F307F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5C386C" w:rsidRDefault="001F307F" w:rsidP="005C386C">
            <w:pPr>
              <w:jc w:val="left"/>
              <w:rPr>
                <w:rFonts w:eastAsia="Calibri"/>
                <w:sz w:val="24"/>
                <w:szCs w:val="24"/>
              </w:rPr>
            </w:pPr>
            <w:r w:rsidRPr="001F307F">
              <w:rPr>
                <w:rFonts w:eastAsia="Calibri"/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1F307F" w:rsidRPr="001F307F" w:rsidRDefault="001F307F" w:rsidP="005C386C">
            <w:pPr>
              <w:jc w:val="left"/>
              <w:rPr>
                <w:rFonts w:eastAsia="Calibri"/>
                <w:sz w:val="24"/>
                <w:szCs w:val="24"/>
              </w:rPr>
            </w:pPr>
            <w:r w:rsidRPr="001F307F">
              <w:rPr>
                <w:rFonts w:eastAsia="Calibri"/>
                <w:sz w:val="24"/>
                <w:szCs w:val="24"/>
              </w:rPr>
              <w:t xml:space="preserve">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6C" w:rsidRDefault="001F307F" w:rsidP="005C386C">
            <w:pPr>
              <w:jc w:val="left"/>
              <w:rPr>
                <w:rFonts w:eastAsia="Calibri"/>
                <w:sz w:val="24"/>
                <w:szCs w:val="24"/>
              </w:rPr>
            </w:pPr>
            <w:r w:rsidRPr="001F307F">
              <w:rPr>
                <w:rFonts w:eastAsia="Calibri"/>
                <w:sz w:val="24"/>
                <w:szCs w:val="24"/>
              </w:rPr>
              <w:t xml:space="preserve">не позднее 10-и рабочих дней со дня внесения </w:t>
            </w:r>
          </w:p>
          <w:p w:rsidR="005C386C" w:rsidRDefault="001F307F" w:rsidP="005C386C">
            <w:pPr>
              <w:jc w:val="left"/>
              <w:rPr>
                <w:rFonts w:eastAsia="Calibri"/>
                <w:sz w:val="24"/>
                <w:szCs w:val="24"/>
              </w:rPr>
            </w:pPr>
            <w:r w:rsidRPr="001F307F">
              <w:rPr>
                <w:rFonts w:eastAsia="Calibri"/>
                <w:sz w:val="24"/>
                <w:szCs w:val="24"/>
              </w:rPr>
              <w:t xml:space="preserve">изменений в сведения </w:t>
            </w:r>
          </w:p>
          <w:p w:rsidR="005C386C" w:rsidRDefault="001F307F" w:rsidP="005C386C">
            <w:pPr>
              <w:jc w:val="left"/>
              <w:rPr>
                <w:rFonts w:eastAsia="Calibri"/>
                <w:sz w:val="24"/>
                <w:szCs w:val="24"/>
              </w:rPr>
            </w:pPr>
            <w:r w:rsidRPr="001F307F">
              <w:rPr>
                <w:rFonts w:eastAsia="Calibri"/>
                <w:sz w:val="24"/>
                <w:szCs w:val="24"/>
              </w:rPr>
              <w:t xml:space="preserve">образовательной </w:t>
            </w:r>
          </w:p>
          <w:p w:rsidR="001F307F" w:rsidRPr="001F307F" w:rsidRDefault="001F307F" w:rsidP="005C386C">
            <w:pPr>
              <w:jc w:val="left"/>
              <w:rPr>
                <w:rFonts w:eastAsia="Calibri"/>
                <w:sz w:val="24"/>
                <w:szCs w:val="24"/>
              </w:rPr>
            </w:pPr>
            <w:r w:rsidRPr="001F307F">
              <w:rPr>
                <w:rFonts w:eastAsia="Calibri"/>
                <w:sz w:val="24"/>
                <w:szCs w:val="24"/>
              </w:rPr>
              <w:t>организации</w:t>
            </w:r>
          </w:p>
        </w:tc>
      </w:tr>
      <w:tr w:rsidR="001F307F" w:rsidRPr="001F307F" w:rsidTr="005C386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7F" w:rsidRPr="001F307F" w:rsidRDefault="001F307F" w:rsidP="005C386C">
            <w:pPr>
              <w:jc w:val="left"/>
              <w:rPr>
                <w:rFonts w:eastAsia="Calibri"/>
                <w:sz w:val="24"/>
                <w:szCs w:val="24"/>
              </w:rPr>
            </w:pPr>
            <w:r w:rsidRPr="001F307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F307F" w:rsidRPr="001F307F" w:rsidRDefault="001F307F" w:rsidP="005C386C">
            <w:pPr>
              <w:jc w:val="left"/>
              <w:rPr>
                <w:rFonts w:eastAsia="Calibri"/>
                <w:sz w:val="24"/>
                <w:szCs w:val="24"/>
              </w:rPr>
            </w:pPr>
            <w:r w:rsidRPr="001F307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C386C" w:rsidRDefault="001F307F" w:rsidP="005C386C">
            <w:pPr>
              <w:jc w:val="left"/>
              <w:rPr>
                <w:rFonts w:eastAsia="Calibri"/>
                <w:sz w:val="24"/>
                <w:szCs w:val="24"/>
              </w:rPr>
            </w:pPr>
            <w:r w:rsidRPr="001F307F">
              <w:rPr>
                <w:rFonts w:eastAsia="Calibri"/>
                <w:sz w:val="24"/>
                <w:szCs w:val="24"/>
              </w:rPr>
              <w:t xml:space="preserve">о государственных (муниципальных) </w:t>
            </w:r>
          </w:p>
          <w:p w:rsidR="001F307F" w:rsidRPr="001F307F" w:rsidRDefault="001F307F" w:rsidP="005C386C">
            <w:pPr>
              <w:jc w:val="left"/>
              <w:rPr>
                <w:rFonts w:eastAsia="Calibri"/>
                <w:sz w:val="24"/>
                <w:szCs w:val="24"/>
              </w:rPr>
            </w:pPr>
            <w:r w:rsidRPr="001F307F">
              <w:rPr>
                <w:rFonts w:eastAsia="Calibri"/>
                <w:sz w:val="24"/>
                <w:szCs w:val="24"/>
              </w:rPr>
              <w:t xml:space="preserve">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6C" w:rsidRDefault="001F307F" w:rsidP="005C386C">
            <w:pPr>
              <w:jc w:val="left"/>
              <w:rPr>
                <w:rFonts w:eastAsia="Calibri"/>
                <w:sz w:val="24"/>
                <w:szCs w:val="24"/>
              </w:rPr>
            </w:pPr>
            <w:r w:rsidRPr="001F307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</w:t>
            </w:r>
          </w:p>
          <w:p w:rsidR="001F307F" w:rsidRPr="001F307F" w:rsidRDefault="001F307F" w:rsidP="005C386C">
            <w:pPr>
              <w:jc w:val="left"/>
              <w:rPr>
                <w:rFonts w:eastAsia="Calibri"/>
                <w:sz w:val="24"/>
                <w:szCs w:val="24"/>
              </w:rPr>
            </w:pPr>
            <w:r w:rsidRPr="001F307F">
              <w:rPr>
                <w:rFonts w:eastAsia="Calibri"/>
                <w:sz w:val="24"/>
                <w:szCs w:val="24"/>
              </w:rPr>
              <w:t xml:space="preserve">(муниципальным) учреждением, ее размещения </w:t>
            </w:r>
          </w:p>
          <w:p w:rsidR="001F307F" w:rsidRPr="001F307F" w:rsidRDefault="001F307F" w:rsidP="005C386C">
            <w:pPr>
              <w:jc w:val="left"/>
              <w:rPr>
                <w:rFonts w:eastAsia="Calibri"/>
                <w:sz w:val="24"/>
                <w:szCs w:val="24"/>
              </w:rPr>
            </w:pPr>
            <w:r w:rsidRPr="001F307F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6C" w:rsidRDefault="001F307F" w:rsidP="005C386C">
            <w:pPr>
              <w:jc w:val="left"/>
              <w:rPr>
                <w:rFonts w:eastAsia="Calibri"/>
                <w:sz w:val="24"/>
                <w:szCs w:val="24"/>
              </w:rPr>
            </w:pPr>
            <w:r w:rsidRPr="001F307F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за днем принятия документов </w:t>
            </w:r>
          </w:p>
          <w:p w:rsidR="005C386C" w:rsidRDefault="001F307F" w:rsidP="005C386C">
            <w:pPr>
              <w:jc w:val="left"/>
              <w:rPr>
                <w:rFonts w:eastAsia="Calibri"/>
                <w:sz w:val="24"/>
                <w:szCs w:val="24"/>
              </w:rPr>
            </w:pPr>
            <w:r w:rsidRPr="001F307F">
              <w:rPr>
                <w:rFonts w:eastAsia="Calibri"/>
                <w:sz w:val="24"/>
                <w:szCs w:val="24"/>
              </w:rPr>
              <w:t xml:space="preserve">или внесения изменений </w:t>
            </w:r>
          </w:p>
          <w:p w:rsidR="001F307F" w:rsidRPr="001F307F" w:rsidRDefault="001F307F" w:rsidP="005C386C">
            <w:pPr>
              <w:jc w:val="left"/>
              <w:rPr>
                <w:rFonts w:eastAsia="Calibri"/>
                <w:sz w:val="24"/>
                <w:szCs w:val="24"/>
              </w:rPr>
            </w:pPr>
            <w:r w:rsidRPr="001F307F">
              <w:rPr>
                <w:rFonts w:eastAsia="Calibri"/>
                <w:sz w:val="24"/>
                <w:szCs w:val="24"/>
              </w:rPr>
              <w:t>в документы</w:t>
            </w:r>
          </w:p>
        </w:tc>
      </w:tr>
    </w:tbl>
    <w:p w:rsidR="001F307F" w:rsidRPr="001F307F" w:rsidRDefault="001F307F" w:rsidP="001F307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C12CF" w:rsidRPr="001F307F" w:rsidRDefault="000F63CD" w:rsidP="001F307F"/>
    <w:sectPr w:rsidR="00AC12CF" w:rsidRPr="001F307F" w:rsidSect="005C3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678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8BE" w:rsidRDefault="000178BE">
      <w:r>
        <w:separator/>
      </w:r>
    </w:p>
  </w:endnote>
  <w:endnote w:type="continuationSeparator" w:id="0">
    <w:p w:rsidR="000178BE" w:rsidRDefault="0001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F63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F63C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F63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8BE" w:rsidRDefault="000178BE">
      <w:r>
        <w:separator/>
      </w:r>
    </w:p>
  </w:footnote>
  <w:footnote w:type="continuationSeparator" w:id="0">
    <w:p w:rsidR="000178BE" w:rsidRDefault="00017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1F307F" w:rsidRDefault="001F307F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1F307F" w:rsidRDefault="001F307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F63C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48964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72B2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154EB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154EB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154EB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154EB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B154EB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0F63CD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F63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7F"/>
    <w:rsid w:val="000178BE"/>
    <w:rsid w:val="000F63CD"/>
    <w:rsid w:val="001F307F"/>
    <w:rsid w:val="005C386C"/>
    <w:rsid w:val="00672B29"/>
    <w:rsid w:val="00B154EB"/>
    <w:rsid w:val="00B72B76"/>
    <w:rsid w:val="00C16E6F"/>
    <w:rsid w:val="00D30EB9"/>
    <w:rsid w:val="00F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757ECF9-72BD-49FF-966F-132FB769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F30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F30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F30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307F"/>
    <w:rPr>
      <w:rFonts w:ascii="Times New Roman" w:hAnsi="Times New Roman"/>
      <w:sz w:val="28"/>
    </w:rPr>
  </w:style>
  <w:style w:type="character" w:styleId="a8">
    <w:name w:val="page number"/>
    <w:basedOn w:val="a0"/>
    <w:rsid w:val="001F307F"/>
  </w:style>
  <w:style w:type="table" w:customStyle="1" w:styleId="1">
    <w:name w:val="Сетка таблицы1"/>
    <w:basedOn w:val="a1"/>
    <w:next w:val="a3"/>
    <w:uiPriority w:val="59"/>
    <w:rsid w:val="001F307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09E10-2673-4167-B729-7B6039AC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dcterms:created xsi:type="dcterms:W3CDTF">2023-03-16T05:44:00Z</dcterms:created>
  <dcterms:modified xsi:type="dcterms:W3CDTF">2023-03-16T05:44:00Z</dcterms:modified>
</cp:coreProperties>
</file>