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A5" w:rsidRDefault="001263A5" w:rsidP="00656C1A">
      <w:pPr>
        <w:spacing w:line="120" w:lineRule="atLeast"/>
        <w:jc w:val="center"/>
        <w:rPr>
          <w:sz w:val="24"/>
          <w:szCs w:val="24"/>
        </w:rPr>
      </w:pPr>
    </w:p>
    <w:p w:rsidR="00EF37F3" w:rsidRDefault="00EF37F3" w:rsidP="00656C1A">
      <w:pPr>
        <w:spacing w:line="120" w:lineRule="atLeast"/>
        <w:jc w:val="center"/>
        <w:rPr>
          <w:sz w:val="24"/>
          <w:szCs w:val="24"/>
        </w:rPr>
      </w:pPr>
    </w:p>
    <w:p w:rsidR="00EF37F3" w:rsidRDefault="00EF37F3" w:rsidP="00656C1A">
      <w:pPr>
        <w:spacing w:line="120" w:lineRule="atLeast"/>
        <w:jc w:val="center"/>
        <w:rPr>
          <w:sz w:val="24"/>
          <w:szCs w:val="24"/>
        </w:rPr>
      </w:pPr>
    </w:p>
    <w:p w:rsidR="00EF37F3" w:rsidRPr="00852378" w:rsidRDefault="00EF37F3" w:rsidP="00656C1A">
      <w:pPr>
        <w:spacing w:line="120" w:lineRule="atLeast"/>
        <w:jc w:val="center"/>
        <w:rPr>
          <w:sz w:val="10"/>
          <w:szCs w:val="10"/>
        </w:rPr>
      </w:pPr>
    </w:p>
    <w:p w:rsidR="00EF37F3" w:rsidRDefault="00EF37F3" w:rsidP="00656C1A">
      <w:pPr>
        <w:spacing w:line="120" w:lineRule="atLeast"/>
        <w:jc w:val="center"/>
        <w:rPr>
          <w:sz w:val="10"/>
          <w:szCs w:val="24"/>
        </w:rPr>
      </w:pPr>
    </w:p>
    <w:p w:rsidR="00EF37F3" w:rsidRPr="005541F0" w:rsidRDefault="00EF37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37F3" w:rsidRDefault="00EF37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F37F3" w:rsidRPr="005541F0" w:rsidRDefault="00EF37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F37F3" w:rsidRPr="005649E4" w:rsidRDefault="00EF37F3" w:rsidP="00656C1A">
      <w:pPr>
        <w:spacing w:line="120" w:lineRule="atLeast"/>
        <w:jc w:val="center"/>
        <w:rPr>
          <w:sz w:val="18"/>
          <w:szCs w:val="24"/>
        </w:rPr>
      </w:pPr>
    </w:p>
    <w:p w:rsidR="00EF37F3" w:rsidRPr="00656C1A" w:rsidRDefault="00EF37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F37F3" w:rsidRPr="005541F0" w:rsidRDefault="00EF37F3" w:rsidP="00656C1A">
      <w:pPr>
        <w:spacing w:line="120" w:lineRule="atLeast"/>
        <w:jc w:val="center"/>
        <w:rPr>
          <w:sz w:val="18"/>
          <w:szCs w:val="24"/>
        </w:rPr>
      </w:pPr>
    </w:p>
    <w:p w:rsidR="00EF37F3" w:rsidRPr="005541F0" w:rsidRDefault="00EF37F3" w:rsidP="00656C1A">
      <w:pPr>
        <w:spacing w:line="120" w:lineRule="atLeast"/>
        <w:jc w:val="center"/>
        <w:rPr>
          <w:sz w:val="20"/>
          <w:szCs w:val="24"/>
        </w:rPr>
      </w:pPr>
    </w:p>
    <w:p w:rsidR="00EF37F3" w:rsidRPr="00656C1A" w:rsidRDefault="00EF37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F37F3" w:rsidRDefault="00EF37F3" w:rsidP="00656C1A">
      <w:pPr>
        <w:spacing w:line="120" w:lineRule="atLeast"/>
        <w:jc w:val="center"/>
        <w:rPr>
          <w:sz w:val="30"/>
          <w:szCs w:val="24"/>
        </w:rPr>
      </w:pPr>
    </w:p>
    <w:p w:rsidR="00EF37F3" w:rsidRPr="00656C1A" w:rsidRDefault="00EF37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F37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F37F3" w:rsidRPr="00F8214F" w:rsidRDefault="00EF37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F37F3" w:rsidRPr="00F8214F" w:rsidRDefault="00D071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F37F3" w:rsidRPr="00F8214F" w:rsidRDefault="00EF37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F37F3" w:rsidRPr="00F8214F" w:rsidRDefault="00D071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F37F3" w:rsidRPr="00A63FB0" w:rsidRDefault="00EF37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F37F3" w:rsidRPr="00A3761A" w:rsidRDefault="00D071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F37F3" w:rsidRPr="00F8214F" w:rsidRDefault="00EF37F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F37F3" w:rsidRPr="00F8214F" w:rsidRDefault="00EF37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F37F3" w:rsidRPr="00AB4194" w:rsidRDefault="00EF37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F37F3" w:rsidRPr="00F8214F" w:rsidRDefault="00D071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</w:t>
            </w:r>
          </w:p>
        </w:tc>
      </w:tr>
    </w:tbl>
    <w:p w:rsidR="00EF37F3" w:rsidRPr="00C725A6" w:rsidRDefault="00EF37F3" w:rsidP="00C725A6">
      <w:pPr>
        <w:rPr>
          <w:rFonts w:cs="Times New Roman"/>
          <w:szCs w:val="28"/>
        </w:rPr>
      </w:pP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>учреждению детскому саду № 43</w:t>
      </w: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 xml:space="preserve">«Лесная сказка» на 2023 год </w:t>
      </w: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 xml:space="preserve">и плановый период 2024 </w:t>
      </w: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>и 2025 годов</w:t>
      </w:r>
    </w:p>
    <w:p w:rsidR="00EF37F3" w:rsidRDefault="00EF37F3" w:rsidP="00EF37F3">
      <w:pPr>
        <w:rPr>
          <w:rFonts w:eastAsia="Times New Roman"/>
          <w:sz w:val="26"/>
          <w:szCs w:val="26"/>
          <w:lang w:eastAsia="ru-RU"/>
        </w:rPr>
      </w:pP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</w:p>
    <w:p w:rsidR="00EF37F3" w:rsidRPr="00AE07B5" w:rsidRDefault="00EF37F3" w:rsidP="00EF37F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>
        <w:rPr>
          <w:rFonts w:eastAsia="Times New Roman"/>
          <w:sz w:val="26"/>
          <w:szCs w:val="26"/>
          <w:lang w:eastAsia="ru-RU"/>
        </w:rPr>
        <w:br/>
      </w:r>
      <w:r w:rsidRPr="00AE07B5">
        <w:rPr>
          <w:rFonts w:eastAsia="Times New Roman"/>
          <w:sz w:val="26"/>
          <w:szCs w:val="26"/>
          <w:lang w:eastAsia="ru-RU"/>
        </w:rPr>
        <w:t>решение</w:t>
      </w:r>
      <w:r>
        <w:rPr>
          <w:rFonts w:eastAsia="Times New Roman"/>
          <w:sz w:val="26"/>
          <w:szCs w:val="26"/>
          <w:lang w:eastAsia="ru-RU"/>
        </w:rPr>
        <w:t xml:space="preserve">м Думы города </w:t>
      </w:r>
      <w:r w:rsidR="008A4B8E">
        <w:rPr>
          <w:rFonts w:eastAsia="Times New Roman"/>
          <w:sz w:val="26"/>
          <w:szCs w:val="26"/>
          <w:lang w:eastAsia="ru-RU"/>
        </w:rPr>
        <w:t>от 26.12.2022 № 250</w:t>
      </w:r>
      <w:r w:rsidRPr="00AE07B5">
        <w:rPr>
          <w:rFonts w:eastAsia="Times New Roman"/>
          <w:sz w:val="26"/>
          <w:szCs w:val="26"/>
          <w:lang w:eastAsia="ru-RU"/>
        </w:rPr>
        <w:t>-</w:t>
      </w:r>
      <w:r w:rsidRPr="00AE07B5">
        <w:rPr>
          <w:rFonts w:eastAsia="Times New Roman"/>
          <w:sz w:val="26"/>
          <w:szCs w:val="26"/>
          <w:lang w:val="en-US" w:eastAsia="ru-RU"/>
        </w:rPr>
        <w:t>VII</w:t>
      </w:r>
      <w:r w:rsidRPr="00AE07B5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</w:t>
      </w:r>
      <w:r>
        <w:rPr>
          <w:rFonts w:eastAsia="Times New Roman"/>
          <w:sz w:val="26"/>
          <w:szCs w:val="26"/>
          <w:lang w:eastAsia="ru-RU"/>
        </w:rPr>
        <w:br/>
      </w:r>
      <w:r w:rsidRPr="00AE07B5">
        <w:rPr>
          <w:rFonts w:eastAsia="Times New Roman"/>
          <w:sz w:val="26"/>
          <w:szCs w:val="26"/>
          <w:lang w:eastAsia="ru-RU"/>
        </w:rPr>
        <w:t>Сургут Ханты-Мансийского автономного округ</w:t>
      </w:r>
      <w:r>
        <w:rPr>
          <w:rFonts w:eastAsia="Times New Roman"/>
          <w:sz w:val="26"/>
          <w:szCs w:val="26"/>
          <w:lang w:eastAsia="ru-RU"/>
        </w:rPr>
        <w:t>а – Югры на 2023 год и плановый</w:t>
      </w:r>
      <w:r>
        <w:rPr>
          <w:rFonts w:eastAsia="Times New Roman"/>
          <w:sz w:val="26"/>
          <w:szCs w:val="26"/>
          <w:lang w:eastAsia="ru-RU"/>
        </w:rPr>
        <w:br/>
      </w:r>
      <w:r w:rsidRPr="00AE07B5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AE07B5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AE07B5">
        <w:rPr>
          <w:rFonts w:eastAsia="Times New Roman"/>
          <w:sz w:val="26"/>
          <w:szCs w:val="26"/>
          <w:lang w:eastAsia="ru-RU"/>
        </w:rPr>
        <w:t>:</w:t>
      </w:r>
    </w:p>
    <w:p w:rsidR="00EF37F3" w:rsidRPr="00AE07B5" w:rsidRDefault="00EF37F3" w:rsidP="00EF37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на 2023 год и плановый период 2024 и 2025 годов </w:t>
      </w:r>
      <w:bookmarkStart w:id="5" w:name="_Hlk56856469"/>
      <w:r w:rsidRPr="00AE07B5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43 «Лесная сказка» </w:t>
      </w:r>
      <w:bookmarkEnd w:id="5"/>
      <w:r w:rsidRPr="00AE07B5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EF37F3" w:rsidRPr="00AE07B5" w:rsidRDefault="00EF37F3" w:rsidP="00EF37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43 «Лесная сказка» обеспечить выполнение муници</w:t>
      </w: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br/>
      </w:r>
      <w:r w:rsidRPr="00AE07B5">
        <w:rPr>
          <w:rFonts w:eastAsia="Times New Roman"/>
          <w:sz w:val="26"/>
          <w:szCs w:val="26"/>
          <w:lang w:eastAsia="ru-RU"/>
        </w:rPr>
        <w:t>пального задания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 xml:space="preserve"> в 2023 году и плановом периоде</w:t>
      </w:r>
      <w:r>
        <w:rPr>
          <w:rFonts w:eastAsia="Times New Roman"/>
          <w:sz w:val="26"/>
          <w:szCs w:val="26"/>
          <w:lang w:eastAsia="ru-RU"/>
        </w:rPr>
        <w:br/>
      </w:r>
      <w:r w:rsidRPr="00AE07B5">
        <w:rPr>
          <w:rFonts w:eastAsia="Times New Roman"/>
          <w:sz w:val="26"/>
          <w:szCs w:val="26"/>
          <w:lang w:eastAsia="ru-RU"/>
        </w:rPr>
        <w:t>2024 и 2025 годов.</w:t>
      </w:r>
    </w:p>
    <w:p w:rsidR="00EF37F3" w:rsidRDefault="00EF37F3" w:rsidP="00EF37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br/>
      </w:r>
      <w:r w:rsidRPr="00AE07B5">
        <w:rPr>
          <w:rFonts w:eastAsia="Times New Roman"/>
          <w:sz w:val="26"/>
          <w:szCs w:val="26"/>
          <w:lang w:eastAsia="ru-RU"/>
        </w:rPr>
        <w:t>ление субсидии на финансовое обеспечение вы</w:t>
      </w:r>
      <w:r>
        <w:rPr>
          <w:rFonts w:eastAsia="Times New Roman"/>
          <w:sz w:val="26"/>
          <w:szCs w:val="26"/>
          <w:lang w:eastAsia="ru-RU"/>
        </w:rPr>
        <w:t>полнения муниципального задания</w:t>
      </w:r>
      <w:r>
        <w:rPr>
          <w:rFonts w:eastAsia="Times New Roman"/>
          <w:sz w:val="26"/>
          <w:szCs w:val="26"/>
          <w:lang w:eastAsia="ru-RU"/>
        </w:rPr>
        <w:br/>
      </w:r>
      <w:r w:rsidRPr="00AE07B5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43 «Лесная сказка» в 2023 году и плановом периоде 2024 и 2025 годов в порядке, устан</w:t>
      </w:r>
      <w:r>
        <w:rPr>
          <w:rFonts w:eastAsia="Times New Roman"/>
          <w:sz w:val="26"/>
          <w:szCs w:val="26"/>
          <w:lang w:eastAsia="ru-RU"/>
        </w:rPr>
        <w:t>овленном нормативными правовыми</w:t>
      </w:r>
      <w:r>
        <w:rPr>
          <w:rFonts w:eastAsia="Times New Roman"/>
          <w:sz w:val="26"/>
          <w:szCs w:val="26"/>
          <w:lang w:eastAsia="ru-RU"/>
        </w:rPr>
        <w:br/>
      </w:r>
      <w:r w:rsidRPr="00AE07B5">
        <w:rPr>
          <w:rFonts w:eastAsia="Times New Roman"/>
          <w:sz w:val="26"/>
          <w:szCs w:val="26"/>
          <w:lang w:eastAsia="ru-RU"/>
        </w:rPr>
        <w:t>актами.</w:t>
      </w:r>
    </w:p>
    <w:p w:rsidR="00EF37F3" w:rsidRPr="00AE07B5" w:rsidRDefault="00EF37F3" w:rsidP="00EF37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F37F3" w:rsidRPr="00AE07B5" w:rsidRDefault="00EF37F3" w:rsidP="00EF37F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EF37F3" w:rsidRPr="00AE07B5" w:rsidRDefault="00EF37F3" w:rsidP="00EF37F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>- от 30.12.2021 № 11443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2022 год и плановый период 2023                      и 2024 годов»;</w:t>
      </w:r>
    </w:p>
    <w:p w:rsidR="00EF37F3" w:rsidRPr="00AE07B5" w:rsidRDefault="00EF37F3" w:rsidP="00EF37F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08</w:t>
      </w:r>
      <w:r w:rsidRPr="00AE07B5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AE07B5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9897</w:t>
      </w:r>
      <w:r w:rsidRPr="00AE07B5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AE07B5">
        <w:rPr>
          <w:rFonts w:eastAsia="Times New Roman"/>
          <w:sz w:val="26"/>
          <w:szCs w:val="26"/>
          <w:lang w:eastAsia="ru-RU"/>
        </w:rPr>
        <w:t xml:space="preserve"> № 11443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2022 год и плановый период 2023                    и 2024 годов».</w:t>
      </w:r>
    </w:p>
    <w:p w:rsidR="00EF37F3" w:rsidRPr="00AE07B5" w:rsidRDefault="00EF37F3" w:rsidP="00EF37F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>5. Департаменту массовых коммуникаций и</w:t>
      </w:r>
      <w:r>
        <w:rPr>
          <w:rFonts w:eastAsia="Times New Roman"/>
          <w:sz w:val="26"/>
          <w:szCs w:val="26"/>
          <w:lang w:eastAsia="ru-RU"/>
        </w:rPr>
        <w:t xml:space="preserve"> аналитики разместить настоящее</w:t>
      </w:r>
      <w:r>
        <w:rPr>
          <w:rFonts w:eastAsia="Times New Roman"/>
          <w:sz w:val="26"/>
          <w:szCs w:val="26"/>
          <w:lang w:eastAsia="ru-RU"/>
        </w:rPr>
        <w:br/>
      </w:r>
      <w:r w:rsidRPr="00AE07B5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AE07B5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E07B5">
        <w:rPr>
          <w:rFonts w:eastAsia="Times New Roman"/>
          <w:bCs/>
          <w:sz w:val="26"/>
          <w:szCs w:val="26"/>
          <w:lang w:val="en-US" w:eastAsia="ru-RU"/>
        </w:rPr>
        <w:t>www</w:t>
      </w:r>
      <w:r w:rsidRPr="00AE07B5">
        <w:rPr>
          <w:rFonts w:eastAsia="Times New Roman"/>
          <w:bCs/>
          <w:sz w:val="26"/>
          <w:szCs w:val="26"/>
          <w:lang w:eastAsia="ru-RU"/>
        </w:rPr>
        <w:t>.</w:t>
      </w:r>
      <w:r w:rsidRPr="00AE07B5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AE07B5">
        <w:rPr>
          <w:rFonts w:eastAsia="Times New Roman"/>
          <w:bCs/>
          <w:sz w:val="26"/>
          <w:szCs w:val="26"/>
          <w:lang w:eastAsia="ru-RU"/>
        </w:rPr>
        <w:t>.</w:t>
      </w:r>
      <w:r w:rsidRPr="00AE07B5">
        <w:rPr>
          <w:rFonts w:eastAsia="Times New Roman"/>
          <w:bCs/>
          <w:sz w:val="26"/>
          <w:szCs w:val="26"/>
          <w:lang w:val="en-US" w:eastAsia="ru-RU"/>
        </w:rPr>
        <w:t>ru</w:t>
      </w:r>
      <w:r w:rsidRPr="00AE07B5">
        <w:rPr>
          <w:rFonts w:eastAsia="Times New Roman"/>
          <w:bCs/>
          <w:sz w:val="26"/>
          <w:szCs w:val="26"/>
          <w:lang w:eastAsia="ru-RU"/>
        </w:rPr>
        <w:t>.</w:t>
      </w:r>
    </w:p>
    <w:p w:rsidR="00EF37F3" w:rsidRPr="00AE07B5" w:rsidRDefault="00EF37F3" w:rsidP="00EF37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E07B5">
        <w:rPr>
          <w:rFonts w:eastAsia="Times New Roman"/>
          <w:bCs/>
          <w:sz w:val="26"/>
          <w:szCs w:val="26"/>
          <w:lang w:eastAsia="ru-RU"/>
        </w:rPr>
        <w:t>6.</w:t>
      </w:r>
      <w:r w:rsidRPr="00AE07B5">
        <w:rPr>
          <w:rFonts w:eastAsia="Times New Roman"/>
          <w:sz w:val="26"/>
          <w:szCs w:val="26"/>
          <w:lang w:eastAsia="ru-RU"/>
        </w:rPr>
        <w:t xml:space="preserve"> Н</w:t>
      </w:r>
      <w:r w:rsidRPr="00AE07B5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и распространяется на правоотношения, возникшие с 01.01.2023.</w:t>
      </w:r>
    </w:p>
    <w:p w:rsidR="00EF37F3" w:rsidRPr="00AE07B5" w:rsidRDefault="00EF37F3" w:rsidP="00EF37F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E07B5">
        <w:rPr>
          <w:rFonts w:eastAsia="Calibri"/>
          <w:sz w:val="26"/>
          <w:szCs w:val="26"/>
        </w:rPr>
        <w:t xml:space="preserve">7. </w:t>
      </w:r>
      <w:r w:rsidRPr="00AE07B5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EF37F3" w:rsidRPr="00AE07B5" w:rsidRDefault="00EF37F3" w:rsidP="00EF37F3">
      <w:pPr>
        <w:jc w:val="both"/>
        <w:rPr>
          <w:rFonts w:eastAsia="Times New Roman"/>
          <w:sz w:val="26"/>
          <w:szCs w:val="26"/>
          <w:lang w:eastAsia="ru-RU"/>
        </w:rPr>
      </w:pPr>
    </w:p>
    <w:p w:rsidR="00EF37F3" w:rsidRPr="00AE07B5" w:rsidRDefault="00EF37F3" w:rsidP="00EF37F3">
      <w:pPr>
        <w:jc w:val="both"/>
        <w:rPr>
          <w:rFonts w:eastAsia="Times New Roman"/>
          <w:sz w:val="26"/>
          <w:szCs w:val="26"/>
          <w:lang w:eastAsia="ru-RU"/>
        </w:rPr>
      </w:pPr>
    </w:p>
    <w:p w:rsidR="00EF37F3" w:rsidRPr="00AE07B5" w:rsidRDefault="00EF37F3" w:rsidP="00EF37F3">
      <w:pPr>
        <w:jc w:val="both"/>
        <w:rPr>
          <w:rFonts w:eastAsia="Times New Roman"/>
          <w:sz w:val="26"/>
          <w:szCs w:val="26"/>
          <w:lang w:eastAsia="ru-RU"/>
        </w:rPr>
      </w:pPr>
    </w:p>
    <w:p w:rsidR="00EF37F3" w:rsidRPr="00AE07B5" w:rsidRDefault="00EF37F3" w:rsidP="00EF37F3">
      <w:pPr>
        <w:jc w:val="both"/>
        <w:rPr>
          <w:rFonts w:eastAsia="Times New Roman"/>
          <w:sz w:val="26"/>
          <w:szCs w:val="26"/>
          <w:lang w:eastAsia="ru-RU"/>
        </w:rPr>
      </w:pPr>
      <w:r w:rsidRPr="00AE07B5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EF37F3" w:rsidRPr="00AE07B5" w:rsidRDefault="00EF37F3" w:rsidP="00EF37F3">
      <w:pPr>
        <w:rPr>
          <w:rFonts w:eastAsia="Times New Roman"/>
          <w:sz w:val="26"/>
          <w:szCs w:val="26"/>
          <w:lang w:eastAsia="ru-RU"/>
        </w:rPr>
      </w:pPr>
    </w:p>
    <w:p w:rsidR="00EF37F3" w:rsidRDefault="00EF37F3" w:rsidP="00EF37F3">
      <w:pPr>
        <w:ind w:left="11766" w:right="-1"/>
        <w:sectPr w:rsidR="00EF37F3" w:rsidSect="00AE07B5">
          <w:headerReference w:type="default" r:id="rId8"/>
          <w:pgSz w:w="11907" w:h="16839" w:code="9"/>
          <w:pgMar w:top="1135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EF37F3" w:rsidRPr="00725398" w:rsidRDefault="00EF37F3" w:rsidP="00EF37F3">
      <w:pPr>
        <w:ind w:left="10773" w:right="-1" w:hanging="567"/>
      </w:pPr>
      <w:r w:rsidRPr="00725398">
        <w:lastRenderedPageBreak/>
        <w:t xml:space="preserve">Приложение </w:t>
      </w:r>
    </w:p>
    <w:p w:rsidR="00EF37F3" w:rsidRPr="00725398" w:rsidRDefault="00EF37F3" w:rsidP="00EF37F3">
      <w:pPr>
        <w:ind w:left="10773" w:right="-1" w:hanging="567"/>
      </w:pPr>
      <w:r w:rsidRPr="00725398">
        <w:t xml:space="preserve">к постановлению </w:t>
      </w:r>
    </w:p>
    <w:p w:rsidR="00EF37F3" w:rsidRPr="00725398" w:rsidRDefault="00EF37F3" w:rsidP="00EF37F3">
      <w:pPr>
        <w:ind w:left="10773" w:right="-1" w:hanging="567"/>
      </w:pPr>
      <w:r w:rsidRPr="00725398">
        <w:t>Администрации города</w:t>
      </w:r>
    </w:p>
    <w:p w:rsidR="00EF37F3" w:rsidRPr="00725398" w:rsidRDefault="00EF37F3" w:rsidP="00EF37F3">
      <w:pPr>
        <w:ind w:left="10773" w:right="-1" w:hanging="567"/>
      </w:pPr>
      <w:r w:rsidRPr="00725398">
        <w:t>от ___</w:t>
      </w:r>
      <w:r>
        <w:t>_</w:t>
      </w:r>
      <w:r w:rsidRPr="00725398">
        <w:t>_________ № _________</w:t>
      </w:r>
    </w:p>
    <w:p w:rsidR="00EF37F3" w:rsidRDefault="00EF37F3" w:rsidP="00EF37F3">
      <w:pPr>
        <w:rPr>
          <w:sz w:val="24"/>
          <w:szCs w:val="24"/>
        </w:rPr>
      </w:pPr>
    </w:p>
    <w:p w:rsidR="00EF37F3" w:rsidRDefault="00EF37F3" w:rsidP="00EF37F3">
      <w:pPr>
        <w:jc w:val="center"/>
      </w:pPr>
    </w:p>
    <w:p w:rsidR="00EF37F3" w:rsidRPr="00F1292F" w:rsidRDefault="00EF37F3" w:rsidP="00EF37F3">
      <w:pPr>
        <w:jc w:val="center"/>
      </w:pPr>
      <w:r w:rsidRPr="00F1292F">
        <w:t>Муниципальное задание</w:t>
      </w:r>
    </w:p>
    <w:p w:rsidR="00EF37F3" w:rsidRPr="00F1292F" w:rsidRDefault="00EF37F3" w:rsidP="00EF37F3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EF37F3" w:rsidRDefault="00EF37F3" w:rsidP="00EF37F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4820"/>
        <w:gridCol w:w="5953"/>
        <w:gridCol w:w="2552"/>
        <w:gridCol w:w="1701"/>
      </w:tblGrid>
      <w:tr w:rsidR="00EF37F3" w:rsidTr="00EF37F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F37F3" w:rsidTr="00EF37F3">
        <w:trPr>
          <w:trHeight w:val="278"/>
        </w:trPr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F3" w:rsidRPr="009D5E2E" w:rsidRDefault="00EF37F3" w:rsidP="00B02649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F37F3" w:rsidTr="00EF37F3">
        <w:trPr>
          <w:trHeight w:val="277"/>
        </w:trPr>
        <w:tc>
          <w:tcPr>
            <w:tcW w:w="4820" w:type="dxa"/>
            <w:vMerge/>
            <w:tcBorders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7F3" w:rsidRPr="009D5E2E" w:rsidRDefault="00EF37F3" w:rsidP="00B02649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F37F3" w:rsidTr="00EF37F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7F3" w:rsidRPr="009D5E2E" w:rsidRDefault="00EF37F3" w:rsidP="00B02649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43</w:t>
            </w:r>
            <w:r w:rsidRPr="009D5E2E">
              <w:t xml:space="preserve"> «</w:t>
            </w:r>
            <w:r>
              <w:t>Лесная сказка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EF37F3" w:rsidTr="00EF37F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F37F3" w:rsidTr="00EF37F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F37F3" w:rsidRPr="00691BA2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0016</w:t>
            </w:r>
          </w:p>
        </w:tc>
      </w:tr>
      <w:tr w:rsidR="00EF37F3" w:rsidTr="00EF37F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F37F3" w:rsidTr="00EF37F3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F3" w:rsidRPr="00874339" w:rsidRDefault="00EF37F3" w:rsidP="00B02649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F37F3" w:rsidTr="00EF37F3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F3" w:rsidRPr="00874339" w:rsidRDefault="00EF37F3" w:rsidP="00B02649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EF37F3" w:rsidTr="00EF37F3">
        <w:trPr>
          <w:trHeight w:val="3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EF37F3" w:rsidRPr="00874339" w:rsidRDefault="00EF37F3" w:rsidP="00B02649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Default="00EF37F3" w:rsidP="00B0264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F37F3" w:rsidRDefault="00EF37F3" w:rsidP="00EF37F3">
      <w:pPr>
        <w:tabs>
          <w:tab w:val="left" w:pos="851"/>
        </w:tabs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ind w:firstLine="567"/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ind w:firstLine="567"/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ind w:firstLine="567"/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ind w:firstLine="567"/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ind w:firstLine="567"/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F37F3" w:rsidRDefault="00EF37F3" w:rsidP="00EF37F3">
      <w:pPr>
        <w:tabs>
          <w:tab w:val="left" w:pos="851"/>
        </w:tabs>
        <w:ind w:firstLine="709"/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031" w:type="dxa"/>
        <w:tblInd w:w="-5" w:type="dxa"/>
        <w:tblLook w:val="04A0" w:firstRow="1" w:lastRow="0" w:firstColumn="1" w:lastColumn="0" w:noHBand="0" w:noVBand="1"/>
      </w:tblPr>
      <w:tblGrid>
        <w:gridCol w:w="10637"/>
        <w:gridCol w:w="708"/>
        <w:gridCol w:w="2552"/>
        <w:gridCol w:w="1134"/>
      </w:tblGrid>
      <w:tr w:rsidR="00EF37F3" w:rsidTr="00EF37F3">
        <w:trPr>
          <w:trHeight w:val="300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3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</w:p>
        </w:tc>
      </w:tr>
      <w:tr w:rsidR="00EF37F3" w:rsidTr="00EF37F3">
        <w:trPr>
          <w:trHeight w:val="171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</w:p>
          <w:p w:rsidR="00EF37F3" w:rsidRDefault="00EF37F3" w:rsidP="00B02649">
            <w:pPr>
              <w:jc w:val="center"/>
              <w:rPr>
                <w:sz w:val="24"/>
                <w:szCs w:val="24"/>
              </w:rPr>
            </w:pPr>
          </w:p>
          <w:p w:rsidR="00EF37F3" w:rsidRDefault="00EF37F3" w:rsidP="00B0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F37F3" w:rsidTr="00EF37F3">
        <w:trPr>
          <w:trHeight w:val="58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</w:p>
        </w:tc>
      </w:tr>
      <w:tr w:rsidR="00EF37F3" w:rsidTr="00EF37F3">
        <w:trPr>
          <w:trHeight w:val="873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</w:p>
        </w:tc>
      </w:tr>
    </w:tbl>
    <w:p w:rsidR="00EF37F3" w:rsidRDefault="00EF37F3" w:rsidP="00EF37F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37F3" w:rsidRDefault="00EF37F3" w:rsidP="00EF37F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37F3" w:rsidRDefault="00EF37F3" w:rsidP="00EF37F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992"/>
        <w:gridCol w:w="850"/>
        <w:gridCol w:w="851"/>
        <w:gridCol w:w="709"/>
        <w:gridCol w:w="708"/>
        <w:gridCol w:w="709"/>
        <w:gridCol w:w="2410"/>
      </w:tblGrid>
      <w:tr w:rsidR="00EF37F3" w:rsidRPr="0002043E" w:rsidTr="00EF37F3">
        <w:trPr>
          <w:trHeight w:val="855"/>
        </w:trPr>
        <w:tc>
          <w:tcPr>
            <w:tcW w:w="1276" w:type="dxa"/>
            <w:vMerge w:val="restart"/>
            <w:noWrap/>
            <w:hideMark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Уникальный номер реестровой записи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Показатель качества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Значение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показателя качества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Допустимые (возможные) </w:t>
            </w:r>
          </w:p>
          <w:p w:rsid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 от установ</w:t>
            </w:r>
            <w:r w:rsidRPr="00EF37F3">
              <w:rPr>
                <w:sz w:val="16"/>
                <w:szCs w:val="16"/>
              </w:rPr>
              <w:t xml:space="preserve">ленных показателей качества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EF37F3" w:rsidRPr="0002043E" w:rsidTr="00EF37F3">
        <w:trPr>
          <w:trHeight w:val="180"/>
        </w:trPr>
        <w:tc>
          <w:tcPr>
            <w:tcW w:w="1276" w:type="dxa"/>
            <w:vMerge/>
            <w:noWrap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наименование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показателя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2025 год</w:t>
            </w:r>
          </w:p>
        </w:tc>
        <w:tc>
          <w:tcPr>
            <w:tcW w:w="2410" w:type="dxa"/>
            <w:vMerge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EF37F3" w:rsidRPr="0002043E" w:rsidTr="00EF37F3">
        <w:trPr>
          <w:trHeight w:val="376"/>
        </w:trPr>
        <w:tc>
          <w:tcPr>
            <w:tcW w:w="1276" w:type="dxa"/>
            <w:vMerge/>
            <w:noWrap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код </w:t>
            </w:r>
          </w:p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</w:tr>
      <w:tr w:rsidR="00EF37F3" w:rsidRPr="0002043E" w:rsidTr="00EF37F3">
        <w:trPr>
          <w:trHeight w:val="228"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13</w:t>
            </w:r>
          </w:p>
        </w:tc>
      </w:tr>
      <w:tr w:rsidR="00EF37F3" w:rsidRPr="0002043E" w:rsidTr="00EF37F3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  <w:highlight w:val="yellow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</w:tr>
    </w:tbl>
    <w:p w:rsidR="00EF37F3" w:rsidRDefault="00EF37F3" w:rsidP="00EF37F3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EF37F3" w:rsidRDefault="00EF37F3" w:rsidP="00EF37F3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F37F3" w:rsidRDefault="00EF37F3" w:rsidP="00EF37F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  <w:gridCol w:w="1559"/>
        <w:gridCol w:w="1134"/>
        <w:gridCol w:w="1276"/>
        <w:gridCol w:w="850"/>
        <w:gridCol w:w="709"/>
        <w:gridCol w:w="709"/>
        <w:gridCol w:w="709"/>
        <w:gridCol w:w="708"/>
        <w:gridCol w:w="567"/>
        <w:gridCol w:w="567"/>
        <w:gridCol w:w="709"/>
        <w:gridCol w:w="1276"/>
      </w:tblGrid>
      <w:tr w:rsidR="00EF37F3" w:rsidRPr="006D1C84" w:rsidTr="00EF37F3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ровой записи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2977" w:type="dxa"/>
            <w:gridSpan w:val="3"/>
            <w:vMerge w:val="restart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(цена,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тариф), руб.</w:t>
            </w:r>
          </w:p>
        </w:tc>
        <w:tc>
          <w:tcPr>
            <w:tcW w:w="1276" w:type="dxa"/>
            <w:vMerge w:val="restart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EF37F3" w:rsidRPr="002E69EF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установ-ленных показателей </w:t>
            </w:r>
            <w:r>
              <w:rPr>
                <w:sz w:val="16"/>
                <w:szCs w:val="16"/>
              </w:rPr>
              <w:t>объема муници-</w:t>
            </w:r>
            <w:r>
              <w:rPr>
                <w:sz w:val="16"/>
                <w:szCs w:val="16"/>
              </w:rPr>
              <w:br/>
            </w:r>
            <w:r w:rsidRPr="002E69EF">
              <w:rPr>
                <w:sz w:val="16"/>
                <w:szCs w:val="16"/>
              </w:rPr>
              <w:t>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F37F3" w:rsidRPr="006D1C84" w:rsidTr="00EF37F3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F37F3" w:rsidRPr="00527CDA" w:rsidRDefault="00EF37F3" w:rsidP="00EF37F3">
            <w:pPr>
              <w:ind w:left="66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F37F3" w:rsidRPr="00527CDA" w:rsidRDefault="00EF37F3" w:rsidP="00EF37F3">
            <w:pPr>
              <w:ind w:left="66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EF37F3" w:rsidRPr="00527CDA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EF37F3" w:rsidRPr="00527CDA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F37F3" w:rsidRPr="00527CDA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EF37F3" w:rsidRPr="00527CDA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vMerge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37F3" w:rsidRPr="006D1C84" w:rsidTr="00EF37F3">
        <w:trPr>
          <w:trHeight w:val="1241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7F3" w:rsidRPr="006A693D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37F3" w:rsidRDefault="00EF37F3" w:rsidP="00EF37F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EF37F3" w:rsidRPr="006A693D" w:rsidRDefault="00EF37F3" w:rsidP="00EF37F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992" w:type="dxa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EF37F3" w:rsidRPr="006A693D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формы образо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6A693D">
              <w:rPr>
                <w:sz w:val="16"/>
                <w:szCs w:val="16"/>
              </w:rPr>
              <w:t xml:space="preserve">вания и формы </w:t>
            </w:r>
          </w:p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</w:t>
            </w:r>
          </w:p>
          <w:p w:rsidR="00EF37F3" w:rsidRPr="006A693D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</w:t>
            </w:r>
            <w:r w:rsidRPr="006A693D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EF37F3" w:rsidRPr="006A693D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37F3" w:rsidRPr="006D1C84" w:rsidTr="00EF37F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F37F3" w:rsidRPr="006D1C84" w:rsidTr="00EF37F3">
        <w:trPr>
          <w:trHeight w:val="185"/>
        </w:trPr>
        <w:tc>
          <w:tcPr>
            <w:tcW w:w="1271" w:type="dxa"/>
            <w:noWrap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559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EF37F3" w:rsidRPr="006A693D" w:rsidRDefault="00EF37F3" w:rsidP="00B0264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F37F3" w:rsidRPr="006D1C84" w:rsidTr="00EF37F3">
        <w:trPr>
          <w:trHeight w:val="132"/>
        </w:trPr>
        <w:tc>
          <w:tcPr>
            <w:tcW w:w="1271" w:type="dxa"/>
            <w:noWrap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  <w:p w:rsidR="00EF37F3" w:rsidRPr="00EF37F3" w:rsidRDefault="00EF37F3" w:rsidP="00B02649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92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559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EF37F3" w:rsidRPr="006A693D" w:rsidRDefault="00EF37F3" w:rsidP="00B0264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F37F3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ind w:firstLine="709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F37F3" w:rsidRDefault="00EF37F3" w:rsidP="00EF37F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709"/>
        <w:gridCol w:w="567"/>
        <w:gridCol w:w="567"/>
        <w:gridCol w:w="567"/>
        <w:gridCol w:w="1134"/>
      </w:tblGrid>
      <w:tr w:rsidR="00EF37F3" w:rsidRPr="006D1C84" w:rsidTr="00EF37F3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ровой записи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</w:t>
            </w:r>
          </w:p>
          <w:p w:rsidR="00EF37F3" w:rsidRPr="002E69EF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тариф), руб.</w:t>
            </w:r>
          </w:p>
        </w:tc>
        <w:tc>
          <w:tcPr>
            <w:tcW w:w="1134" w:type="dxa"/>
            <w:vMerge w:val="restart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объема </w:t>
            </w:r>
          </w:p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EF37F3" w:rsidRPr="006D1C84" w:rsidTr="00EF37F3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37F3" w:rsidRPr="006D1C84" w:rsidTr="00EF37F3">
        <w:trPr>
          <w:trHeight w:val="108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37F3" w:rsidRPr="006D1C84" w:rsidTr="00EF37F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F37F3" w:rsidRPr="006D1C84" w:rsidTr="00EF37F3">
        <w:trPr>
          <w:trHeight w:val="141"/>
        </w:trPr>
        <w:tc>
          <w:tcPr>
            <w:tcW w:w="1271" w:type="dxa"/>
            <w:noWrap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F37F3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F37F3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733"/>
      </w:tblGrid>
      <w:tr w:rsidR="00EF37F3" w:rsidRPr="00911044" w:rsidTr="00EF37F3">
        <w:tc>
          <w:tcPr>
            <w:tcW w:w="15167" w:type="dxa"/>
            <w:gridSpan w:val="5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F37F3" w:rsidRPr="00911044" w:rsidTr="00EF37F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F37F3" w:rsidRPr="00911044" w:rsidTr="00EF37F3">
        <w:tc>
          <w:tcPr>
            <w:tcW w:w="2104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733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F37F3" w:rsidRPr="00911044" w:rsidTr="00EF37F3">
        <w:tc>
          <w:tcPr>
            <w:tcW w:w="2104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733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F37F3" w:rsidRDefault="00EF37F3" w:rsidP="00EF37F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F37F3" w:rsidRPr="0041719C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37F3" w:rsidRDefault="00EF37F3" w:rsidP="00EF37F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</w:t>
      </w:r>
      <w:r>
        <w:rPr>
          <w:rFonts w:eastAsia="Times New Roman"/>
          <w:sz w:val="24"/>
          <w:szCs w:val="24"/>
          <w:lang w:eastAsia="ru-RU"/>
        </w:rPr>
        <w:t>а муниципальных услуг (работ)</w:t>
      </w:r>
      <w:r>
        <w:rPr>
          <w:rFonts w:eastAsia="Times New Roman"/>
          <w:sz w:val="24"/>
          <w:szCs w:val="24"/>
          <w:lang w:eastAsia="ru-RU"/>
        </w:rPr>
        <w:br/>
        <w:t xml:space="preserve">в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F37F3" w:rsidRDefault="00EF37F3" w:rsidP="00EF37F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F37F3" w:rsidRDefault="00EF37F3" w:rsidP="00EF37F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4820"/>
        <w:gridCol w:w="6095"/>
        <w:gridCol w:w="3969"/>
      </w:tblGrid>
      <w:tr w:rsidR="00EF37F3" w:rsidRPr="005D1B9F" w:rsidTr="00EF37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37F3" w:rsidRPr="005D1B9F" w:rsidTr="00EF37F3">
        <w:tc>
          <w:tcPr>
            <w:tcW w:w="4820" w:type="dxa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F37F3" w:rsidRPr="005D1B9F" w:rsidTr="00EF37F3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F3" w:rsidRPr="005D1B9F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20.10.2021 </w:t>
            </w:r>
          </w:p>
          <w:p w:rsidR="00EF37F3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1802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EF37F3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EF37F3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а также о признании утратившими силу </w:t>
            </w:r>
          </w:p>
          <w:p w:rsidR="00EF37F3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некоторых актов и отдельных положений некоторых </w:t>
            </w:r>
          </w:p>
          <w:p w:rsidR="00EF37F3" w:rsidRPr="005D1B9F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 Правительства Российской Федерации»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сведения образовательной </w:t>
            </w:r>
          </w:p>
          <w:p w:rsidR="00EF37F3" w:rsidRPr="005D1B9F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EF37F3" w:rsidRPr="005D1B9F" w:rsidTr="00EF37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F3" w:rsidRPr="005D1B9F" w:rsidRDefault="00EF37F3" w:rsidP="00EF37F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 xml:space="preserve"> 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EF37F3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  <w:p w:rsidR="00EF37F3" w:rsidRPr="00EF37F3" w:rsidRDefault="00EF37F3" w:rsidP="00EF37F3">
            <w:pPr>
              <w:rPr>
                <w:sz w:val="1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F3" w:rsidRDefault="00EF37F3" w:rsidP="00B0264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</w:t>
            </w:r>
          </w:p>
          <w:p w:rsidR="00EF37F3" w:rsidRPr="005D1B9F" w:rsidRDefault="00EF37F3" w:rsidP="00B0264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EF37F3" w:rsidRDefault="00EF37F3" w:rsidP="00EF37F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tabs>
          <w:tab w:val="left" w:pos="851"/>
        </w:tabs>
        <w:ind w:firstLine="567"/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ind w:firstLine="567"/>
        <w:rPr>
          <w:sz w:val="24"/>
          <w:szCs w:val="24"/>
        </w:rPr>
      </w:pPr>
    </w:p>
    <w:p w:rsidR="00EF37F3" w:rsidRDefault="00EF37F3" w:rsidP="00EF37F3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173" w:type="dxa"/>
        <w:tblInd w:w="-5" w:type="dxa"/>
        <w:tblLook w:val="04A0" w:firstRow="1" w:lastRow="0" w:firstColumn="1" w:lastColumn="0" w:noHBand="0" w:noVBand="1"/>
      </w:tblPr>
      <w:tblGrid>
        <w:gridCol w:w="9219"/>
        <w:gridCol w:w="1985"/>
        <w:gridCol w:w="2268"/>
        <w:gridCol w:w="1701"/>
      </w:tblGrid>
      <w:tr w:rsidR="00EF37F3" w:rsidTr="00EF37F3">
        <w:trPr>
          <w:trHeight w:val="300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</w:p>
        </w:tc>
      </w:tr>
      <w:tr w:rsidR="00EF37F3" w:rsidTr="00EF37F3">
        <w:trPr>
          <w:trHeight w:val="171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</w:p>
          <w:p w:rsidR="00EF37F3" w:rsidRDefault="00EF37F3" w:rsidP="00B02649">
            <w:pPr>
              <w:jc w:val="center"/>
              <w:rPr>
                <w:sz w:val="24"/>
                <w:szCs w:val="24"/>
              </w:rPr>
            </w:pPr>
          </w:p>
          <w:p w:rsidR="00EF37F3" w:rsidRDefault="00EF37F3" w:rsidP="00B0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F37F3" w:rsidTr="00EF37F3">
        <w:trPr>
          <w:trHeight w:val="58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группы)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</w:p>
        </w:tc>
      </w:tr>
      <w:tr w:rsidR="00EF37F3" w:rsidTr="00EF37F3">
        <w:trPr>
          <w:trHeight w:val="536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F37F3" w:rsidRDefault="00EF37F3" w:rsidP="00B026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</w:p>
        </w:tc>
      </w:tr>
    </w:tbl>
    <w:p w:rsidR="00EF37F3" w:rsidRDefault="00EF37F3" w:rsidP="00EF37F3">
      <w:pPr>
        <w:tabs>
          <w:tab w:val="left" w:pos="1455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37F3" w:rsidRDefault="00EF37F3" w:rsidP="00EF37F3">
      <w:pPr>
        <w:tabs>
          <w:tab w:val="left" w:pos="1455"/>
        </w:tabs>
        <w:ind w:firstLine="709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F37F3" w:rsidRPr="00EF37F3" w:rsidRDefault="00EF37F3" w:rsidP="00EF37F3">
      <w:pPr>
        <w:tabs>
          <w:tab w:val="left" w:pos="1455"/>
        </w:tabs>
        <w:rPr>
          <w:rFonts w:eastAsia="Times New Roman"/>
          <w:sz w:val="20"/>
          <w:szCs w:val="24"/>
          <w:lang w:eastAsia="ru-RU"/>
        </w:rPr>
      </w:pPr>
    </w:p>
    <w:tbl>
      <w:tblPr>
        <w:tblStyle w:val="a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417"/>
        <w:gridCol w:w="992"/>
        <w:gridCol w:w="851"/>
        <w:gridCol w:w="709"/>
        <w:gridCol w:w="567"/>
        <w:gridCol w:w="708"/>
        <w:gridCol w:w="2127"/>
      </w:tblGrid>
      <w:tr w:rsidR="00EF37F3" w:rsidRPr="0002043E" w:rsidTr="00EF37F3">
        <w:trPr>
          <w:trHeight w:val="299"/>
        </w:trPr>
        <w:tc>
          <w:tcPr>
            <w:tcW w:w="1276" w:type="dxa"/>
            <w:vMerge w:val="restart"/>
            <w:noWrap/>
            <w:hideMark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Уникальный номер реестровой записи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Показатель качества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984" w:type="dxa"/>
            <w:gridSpan w:val="3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Значение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показателя качества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7" w:type="dxa"/>
            <w:vMerge w:val="restart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Допустимые (возможные) отклонения от установ-лен</w:t>
            </w:r>
            <w:r>
              <w:rPr>
                <w:sz w:val="16"/>
                <w:szCs w:val="16"/>
              </w:rPr>
              <w:t>ных показателей качества муници</w:t>
            </w:r>
            <w:r w:rsidRPr="00EF37F3">
              <w:rPr>
                <w:sz w:val="16"/>
                <w:szCs w:val="16"/>
              </w:rPr>
              <w:t xml:space="preserve">пальной услуги </w:t>
            </w:r>
          </w:p>
        </w:tc>
      </w:tr>
      <w:tr w:rsidR="00EF37F3" w:rsidRPr="0002043E" w:rsidTr="00EF37F3">
        <w:trPr>
          <w:trHeight w:val="180"/>
        </w:trPr>
        <w:tc>
          <w:tcPr>
            <w:tcW w:w="1276" w:type="dxa"/>
            <w:vMerge/>
            <w:noWrap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наименование показателя </w:t>
            </w:r>
          </w:p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2025 год</w:t>
            </w:r>
          </w:p>
        </w:tc>
        <w:tc>
          <w:tcPr>
            <w:tcW w:w="2127" w:type="dxa"/>
            <w:vMerge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EF37F3" w:rsidRPr="0002043E" w:rsidTr="00EF37F3">
        <w:trPr>
          <w:trHeight w:val="376"/>
        </w:trPr>
        <w:tc>
          <w:tcPr>
            <w:tcW w:w="1276" w:type="dxa"/>
            <w:vMerge/>
            <w:noWrap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F37F3" w:rsidRP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F37F3" w:rsidRP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 xml:space="preserve">код </w:t>
            </w:r>
          </w:p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</w:p>
        </w:tc>
      </w:tr>
      <w:tr w:rsidR="00EF37F3" w:rsidRPr="0002043E" w:rsidTr="00EF37F3">
        <w:trPr>
          <w:trHeight w:val="228"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13</w:t>
            </w:r>
          </w:p>
        </w:tc>
      </w:tr>
      <w:tr w:rsidR="00EF37F3" w:rsidRPr="0002043E" w:rsidTr="00EF37F3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jc w:val="center"/>
              <w:rPr>
                <w:sz w:val="16"/>
                <w:szCs w:val="16"/>
                <w:highlight w:val="yellow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F37F3" w:rsidRPr="00EF37F3" w:rsidRDefault="00EF37F3" w:rsidP="00B02649">
            <w:pPr>
              <w:ind w:left="66"/>
              <w:jc w:val="center"/>
              <w:rPr>
                <w:sz w:val="16"/>
                <w:szCs w:val="16"/>
              </w:rPr>
            </w:pPr>
            <w:r w:rsidRPr="00EF37F3">
              <w:rPr>
                <w:sz w:val="16"/>
                <w:szCs w:val="16"/>
              </w:rPr>
              <w:t>-</w:t>
            </w:r>
          </w:p>
        </w:tc>
      </w:tr>
    </w:tbl>
    <w:p w:rsidR="00EF37F3" w:rsidRPr="00EF37F3" w:rsidRDefault="00EF37F3" w:rsidP="00EF37F3">
      <w:pPr>
        <w:rPr>
          <w:rFonts w:eastAsia="Times New Roman"/>
          <w:sz w:val="22"/>
          <w:szCs w:val="24"/>
          <w:lang w:eastAsia="ru-RU"/>
        </w:rPr>
      </w:pPr>
    </w:p>
    <w:p w:rsidR="00EF37F3" w:rsidRDefault="00EF37F3" w:rsidP="00EF37F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F37F3" w:rsidRPr="00EF37F3" w:rsidRDefault="00EF37F3" w:rsidP="00EF37F3">
      <w:pPr>
        <w:tabs>
          <w:tab w:val="left" w:pos="993"/>
          <w:tab w:val="left" w:pos="1725"/>
        </w:tabs>
        <w:rPr>
          <w:rFonts w:eastAsia="Times New Roman"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850"/>
        <w:gridCol w:w="1276"/>
        <w:gridCol w:w="1134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EF37F3" w:rsidRPr="006D1C84" w:rsidTr="00EF37F3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ровой записи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276" w:type="dxa"/>
            <w:vMerge w:val="restart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EF37F3" w:rsidRDefault="00EF37F3" w:rsidP="00EF37F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</w:t>
            </w:r>
          </w:p>
          <w:p w:rsidR="00EF37F3" w:rsidRPr="002E69EF" w:rsidRDefault="00EF37F3" w:rsidP="00EF37F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пальной услуги </w:t>
            </w:r>
          </w:p>
        </w:tc>
      </w:tr>
      <w:tr w:rsidR="00EF37F3" w:rsidRPr="006D1C84" w:rsidTr="00EF37F3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vMerge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37F3" w:rsidRPr="006D1C84" w:rsidTr="00EF37F3">
        <w:trPr>
          <w:trHeight w:val="90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EF37F3" w:rsidRPr="006A693D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EF37F3" w:rsidRPr="006A693D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EF37F3" w:rsidRPr="006A693D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периодов пребывания</w:t>
            </w: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37F3" w:rsidRPr="006D1C84" w:rsidTr="00EF37F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F37F3" w:rsidRPr="006D1C84" w:rsidTr="00EF37F3">
        <w:trPr>
          <w:trHeight w:val="156"/>
          <w:tblHeader/>
        </w:trPr>
        <w:tc>
          <w:tcPr>
            <w:tcW w:w="1271" w:type="dxa"/>
            <w:noWrap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</w:t>
            </w:r>
          </w:p>
          <w:p w:rsidR="00EF37F3" w:rsidRPr="006A693D" w:rsidRDefault="00EF37F3" w:rsidP="00B0264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 xml:space="preserve"> полного дня</w:t>
            </w:r>
          </w:p>
        </w:tc>
        <w:tc>
          <w:tcPr>
            <w:tcW w:w="1276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EF37F3" w:rsidRPr="006D1C84" w:rsidTr="00EF37F3">
        <w:trPr>
          <w:trHeight w:val="185"/>
        </w:trPr>
        <w:tc>
          <w:tcPr>
            <w:tcW w:w="1271" w:type="dxa"/>
            <w:noWrap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843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EF37F3" w:rsidRPr="006A693D" w:rsidRDefault="00EF37F3" w:rsidP="00B0264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EF37F3" w:rsidRPr="006D1C84" w:rsidTr="00EF37F3">
        <w:trPr>
          <w:trHeight w:val="185"/>
        </w:trPr>
        <w:tc>
          <w:tcPr>
            <w:tcW w:w="1271" w:type="dxa"/>
            <w:noWrap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843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без попечения </w:t>
            </w:r>
          </w:p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родителей</w:t>
            </w:r>
          </w:p>
        </w:tc>
        <w:tc>
          <w:tcPr>
            <w:tcW w:w="850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37F3" w:rsidRPr="006D1C84" w:rsidTr="00EF37F3">
        <w:trPr>
          <w:trHeight w:val="132"/>
        </w:trPr>
        <w:tc>
          <w:tcPr>
            <w:tcW w:w="1271" w:type="dxa"/>
            <w:noWrap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843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F37F3" w:rsidRPr="006A693D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7F3" w:rsidRDefault="00EF37F3" w:rsidP="00B0264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EF37F3" w:rsidRPr="006A693D" w:rsidRDefault="00EF37F3" w:rsidP="00B0264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EF37F3" w:rsidRPr="009274E4" w:rsidRDefault="00EF37F3" w:rsidP="00B0264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8F43A7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EF37F3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ind w:firstLine="709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F37F3" w:rsidRDefault="00EF37F3" w:rsidP="00EF37F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850"/>
        <w:gridCol w:w="851"/>
        <w:gridCol w:w="850"/>
        <w:gridCol w:w="567"/>
        <w:gridCol w:w="709"/>
        <w:gridCol w:w="567"/>
        <w:gridCol w:w="567"/>
        <w:gridCol w:w="567"/>
        <w:gridCol w:w="567"/>
        <w:gridCol w:w="1276"/>
      </w:tblGrid>
      <w:tr w:rsidR="00EF37F3" w:rsidRPr="006D1C84" w:rsidTr="00EF37F3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ровой записи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F37F3" w:rsidRPr="002E69EF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276" w:type="dxa"/>
            <w:vMerge w:val="restart"/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от установ-ленных показателей объема муници-</w:t>
            </w:r>
          </w:p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пальной услуги</w:t>
            </w:r>
          </w:p>
        </w:tc>
      </w:tr>
      <w:tr w:rsidR="00EF37F3" w:rsidRPr="006D1C84" w:rsidTr="00EF37F3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F37F3" w:rsidRPr="00E57922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7CDA"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vMerge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37F3" w:rsidRPr="006D1C84" w:rsidTr="00EF37F3">
        <w:trPr>
          <w:trHeight w:val="10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F37F3" w:rsidRDefault="00EF37F3" w:rsidP="00B0264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F37F3" w:rsidRPr="006D1C84" w:rsidTr="00EF37F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Pr="006D1C84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F3" w:rsidRDefault="00EF37F3" w:rsidP="00B0264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F37F3" w:rsidRPr="006D1C84" w:rsidTr="00EF37F3">
        <w:trPr>
          <w:trHeight w:val="141"/>
        </w:trPr>
        <w:tc>
          <w:tcPr>
            <w:tcW w:w="1271" w:type="dxa"/>
            <w:noWrap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F37F3" w:rsidRPr="004D7FD6" w:rsidRDefault="00EF37F3" w:rsidP="00B0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F37F3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F37F3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592"/>
      </w:tblGrid>
      <w:tr w:rsidR="00EF37F3" w:rsidRPr="00911044" w:rsidTr="00EF37F3">
        <w:tc>
          <w:tcPr>
            <w:tcW w:w="15026" w:type="dxa"/>
            <w:gridSpan w:val="5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F37F3" w:rsidRPr="00911044" w:rsidTr="00EF37F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911044" w:rsidRDefault="00EF37F3" w:rsidP="00B0264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F37F3" w:rsidRPr="00911044" w:rsidTr="00EF37F3">
        <w:tc>
          <w:tcPr>
            <w:tcW w:w="2104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592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F37F3" w:rsidRPr="00911044" w:rsidTr="00EF37F3">
        <w:tc>
          <w:tcPr>
            <w:tcW w:w="2104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592" w:type="dxa"/>
          </w:tcPr>
          <w:p w:rsidR="00EF37F3" w:rsidRPr="00911044" w:rsidRDefault="00EF37F3" w:rsidP="00B0264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F37F3" w:rsidRDefault="00EF37F3" w:rsidP="00EF37F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F37F3" w:rsidRPr="0041719C" w:rsidRDefault="00EF37F3" w:rsidP="00EF37F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37F3" w:rsidRDefault="00EF37F3" w:rsidP="00EF37F3">
      <w:pPr>
        <w:ind w:firstLine="567"/>
        <w:jc w:val="both"/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F37F3" w:rsidRDefault="00EF37F3" w:rsidP="00EF37F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F37F3" w:rsidRDefault="00EF37F3" w:rsidP="00EF37F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4678"/>
        <w:gridCol w:w="6520"/>
        <w:gridCol w:w="3686"/>
      </w:tblGrid>
      <w:tr w:rsidR="00EF37F3" w:rsidRPr="005D1B9F" w:rsidTr="007029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F37F3" w:rsidRPr="005D1B9F" w:rsidTr="007029A6">
        <w:tc>
          <w:tcPr>
            <w:tcW w:w="4678" w:type="dxa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F37F3" w:rsidRPr="005D1B9F" w:rsidRDefault="00EF37F3" w:rsidP="00B0264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F37F3" w:rsidRPr="005D1B9F" w:rsidTr="007029A6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7F3" w:rsidRPr="005D1B9F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A6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20.10.2021 № 1802 «Об утверждении Правил размещения на официальном сайте</w:t>
            </w:r>
          </w:p>
          <w:p w:rsidR="007029A6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и обновления информации </w:t>
            </w:r>
          </w:p>
          <w:p w:rsidR="007029A6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образовательной организации, а также о признании утратившими силу некоторых актов и отдельных положений </w:t>
            </w:r>
          </w:p>
          <w:p w:rsidR="00EF37F3" w:rsidRPr="005D1B9F" w:rsidRDefault="00EF37F3" w:rsidP="00702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сведения образовательной </w:t>
            </w:r>
          </w:p>
          <w:p w:rsidR="00EF37F3" w:rsidRPr="005D1B9F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</w:tr>
      <w:tr w:rsidR="00EF37F3" w:rsidRPr="005D1B9F" w:rsidTr="007029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9A6" w:rsidRDefault="00EF37F3" w:rsidP="00B0264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</w:t>
            </w:r>
          </w:p>
          <w:p w:rsidR="00EF37F3" w:rsidRDefault="00EF37F3" w:rsidP="00EF37F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</w:t>
            </w:r>
          </w:p>
          <w:p w:rsidR="00EF37F3" w:rsidRPr="005D1B9F" w:rsidRDefault="00EF37F3" w:rsidP="00EF37F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9A6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7029A6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7029A6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7029A6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ее размещения на официальном сайте в сети Интернет и ведения </w:t>
            </w:r>
          </w:p>
          <w:p w:rsidR="00EF37F3" w:rsidRDefault="00EF37F3" w:rsidP="00EF3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F3" w:rsidRDefault="00EF37F3" w:rsidP="00B0264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EF37F3" w:rsidRDefault="00EF37F3" w:rsidP="00B0264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EF37F3" w:rsidRPr="005D1B9F" w:rsidRDefault="00EF37F3" w:rsidP="00B0264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F37F3" w:rsidRDefault="00EF37F3" w:rsidP="00EF37F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F37F3" w:rsidRDefault="00EF37F3" w:rsidP="00EF37F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F37F3" w:rsidRP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pacing w:val="-6"/>
          <w:sz w:val="24"/>
          <w:szCs w:val="24"/>
          <w:lang w:eastAsia="ru-RU"/>
        </w:rPr>
      </w:pPr>
      <w:r w:rsidRPr="00EF37F3">
        <w:rPr>
          <w:rFonts w:eastAsia="Times New Roman"/>
          <w:spacing w:val="-6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F37F3" w:rsidRPr="0076001B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br/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</w:t>
      </w:r>
      <w:r>
        <w:rPr>
          <w:rFonts w:eastAsia="Times New Roman"/>
          <w:sz w:val="24"/>
          <w:szCs w:val="24"/>
          <w:lang w:eastAsia="ru-RU"/>
        </w:rPr>
        <w:br/>
        <w:t>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</w:t>
      </w:r>
      <w:r>
        <w:rPr>
          <w:rFonts w:eastAsia="Times New Roman"/>
          <w:sz w:val="24"/>
          <w:szCs w:val="24"/>
          <w:lang w:eastAsia="ru-RU"/>
        </w:rPr>
        <w:t xml:space="preserve"> за деятельностью муниципальных</w:t>
      </w:r>
      <w:r>
        <w:rPr>
          <w:rFonts w:eastAsia="Times New Roman"/>
          <w:sz w:val="24"/>
          <w:szCs w:val="24"/>
          <w:lang w:eastAsia="ru-RU"/>
        </w:rPr>
        <w:br/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F37F3" w:rsidRDefault="00EF37F3" w:rsidP="00EF37F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943"/>
        <w:gridCol w:w="3825"/>
      </w:tblGrid>
      <w:tr w:rsidR="00EF37F3" w:rsidRPr="000567A0" w:rsidTr="00EF37F3">
        <w:tc>
          <w:tcPr>
            <w:tcW w:w="4248" w:type="dxa"/>
          </w:tcPr>
          <w:p w:rsidR="00EF37F3" w:rsidRPr="000567A0" w:rsidRDefault="00EF37F3" w:rsidP="00B026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943" w:type="dxa"/>
          </w:tcPr>
          <w:p w:rsidR="00EF37F3" w:rsidRPr="000567A0" w:rsidRDefault="00EF37F3" w:rsidP="00B026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5" w:type="dxa"/>
          </w:tcPr>
          <w:p w:rsidR="00EF37F3" w:rsidRDefault="00EF37F3" w:rsidP="00B026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EF37F3" w:rsidRDefault="00EF37F3" w:rsidP="00B026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EF37F3" w:rsidRDefault="00EF37F3" w:rsidP="00B026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EF37F3" w:rsidRPr="000567A0" w:rsidRDefault="00EF37F3" w:rsidP="00B026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F37F3" w:rsidRPr="000567A0" w:rsidTr="00EF37F3">
        <w:tc>
          <w:tcPr>
            <w:tcW w:w="4248" w:type="dxa"/>
          </w:tcPr>
          <w:p w:rsidR="00EF37F3" w:rsidRPr="000567A0" w:rsidRDefault="00EF37F3" w:rsidP="00B026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943" w:type="dxa"/>
          </w:tcPr>
          <w:p w:rsidR="00EF37F3" w:rsidRPr="000567A0" w:rsidRDefault="00EF37F3" w:rsidP="00B026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EF37F3" w:rsidRPr="000567A0" w:rsidRDefault="00EF37F3" w:rsidP="00B0264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F37F3" w:rsidRPr="000567A0" w:rsidTr="00EF37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0567A0" w:rsidRDefault="00EF37F3" w:rsidP="00B0264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943" w:type="dxa"/>
            <w:vMerge w:val="restart"/>
          </w:tcPr>
          <w:p w:rsidR="00EF37F3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EF37F3" w:rsidRPr="000567A0" w:rsidRDefault="00EF37F3" w:rsidP="00EF37F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25" w:type="dxa"/>
            <w:vMerge w:val="restart"/>
          </w:tcPr>
          <w:p w:rsidR="00EF37F3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EF37F3" w:rsidRPr="000567A0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EF37F3" w:rsidRPr="000567A0" w:rsidTr="00EF37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0567A0" w:rsidRDefault="00EF37F3" w:rsidP="00B0264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943" w:type="dxa"/>
            <w:vMerge/>
          </w:tcPr>
          <w:p w:rsidR="00EF37F3" w:rsidRPr="000567A0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EF37F3" w:rsidRPr="000567A0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F37F3" w:rsidRPr="000567A0" w:rsidTr="00EF37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0567A0" w:rsidRDefault="00EF37F3" w:rsidP="00B0264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943" w:type="dxa"/>
            <w:vMerge/>
          </w:tcPr>
          <w:p w:rsidR="00EF37F3" w:rsidRPr="000567A0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EF37F3" w:rsidRPr="000567A0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F37F3" w:rsidRPr="000567A0" w:rsidTr="00EF37F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7F3" w:rsidRPr="000567A0" w:rsidRDefault="00EF37F3" w:rsidP="00B0264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943" w:type="dxa"/>
          </w:tcPr>
          <w:p w:rsidR="00EF37F3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</w:p>
          <w:p w:rsidR="00EF37F3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 04.10.2016 № 7339 «Об утверждении порядка формирования муниципального задания на оказание муниципальных услуг </w:t>
            </w:r>
          </w:p>
          <w:p w:rsidR="00EF37F3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(выполнение работ) муниципальными учреждениями </w:t>
            </w:r>
          </w:p>
          <w:p w:rsidR="00EF37F3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и финансового обеспечения выполнения муниципального </w:t>
            </w:r>
          </w:p>
          <w:p w:rsidR="00EF37F3" w:rsidRPr="000567A0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задания»</w:t>
            </w:r>
          </w:p>
        </w:tc>
        <w:tc>
          <w:tcPr>
            <w:tcW w:w="3825" w:type="dxa"/>
          </w:tcPr>
          <w:p w:rsidR="00EF37F3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EF37F3" w:rsidRPr="000567A0" w:rsidRDefault="00EF37F3" w:rsidP="00B0264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EF37F3" w:rsidRDefault="00EF37F3" w:rsidP="00EF37F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F37F3" w:rsidRDefault="00EF37F3" w:rsidP="00EF37F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F37F3" w:rsidRDefault="00EF37F3" w:rsidP="00EF37F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</w:t>
      </w:r>
      <w:r>
        <w:rPr>
          <w:rFonts w:eastAsia="Times New Roman"/>
          <w:sz w:val="24"/>
          <w:szCs w:val="24"/>
          <w:lang w:eastAsia="ru-RU"/>
        </w:rPr>
        <w:br/>
        <w:t>по форме, предусмотренной для представления отчета о выполнении муниципального задания, и пояснительную записку об ожидаемых резуль-татах выполнения муниципального задания.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F37F3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показа-телей муниципального задания, характеризующих объем оказываемых муниципальных услуг, а также показателей муниципального задания,</w:t>
      </w:r>
      <w:r>
        <w:rPr>
          <w:rFonts w:eastAsia="Times New Roman"/>
          <w:sz w:val="24"/>
          <w:szCs w:val="24"/>
          <w:lang w:eastAsia="ru-RU"/>
        </w:rPr>
        <w:br/>
        <w:t>характеризующих качество оказываемых муниципальных услуг.</w:t>
      </w:r>
      <w:bookmarkEnd w:id="7"/>
    </w:p>
    <w:p w:rsidR="00EF37F3" w:rsidRPr="00EE46F5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>еское</w:t>
      </w:r>
      <w:r>
        <w:rPr>
          <w:rFonts w:eastAsia="Times New Roman"/>
          <w:sz w:val="24"/>
          <w:szCs w:val="24"/>
          <w:lang w:eastAsia="ru-RU"/>
        </w:rPr>
        <w:br/>
        <w:t xml:space="preserve">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EE46F5">
        <w:rPr>
          <w:rFonts w:eastAsia="Times New Roman"/>
          <w:sz w:val="24"/>
          <w:szCs w:val="24"/>
          <w:lang w:eastAsia="ru-RU"/>
        </w:rPr>
        <w:t>департамента образования Администрации города от 08.12.2022 № 12-03-997/2</w:t>
      </w:r>
      <w:r>
        <w:rPr>
          <w:rFonts w:eastAsia="Times New Roman"/>
          <w:sz w:val="24"/>
          <w:szCs w:val="24"/>
          <w:lang w:eastAsia="ru-RU"/>
        </w:rPr>
        <w:br/>
      </w:r>
      <w:r w:rsidRPr="00EE46F5">
        <w:rPr>
          <w:rFonts w:eastAsia="Times New Roman"/>
          <w:sz w:val="24"/>
          <w:szCs w:val="24"/>
          <w:lang w:eastAsia="ru-RU"/>
        </w:rPr>
        <w:t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EF37F3" w:rsidRPr="00EE46F5" w:rsidRDefault="00EF37F3" w:rsidP="00EF37F3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E46F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F37F3" w:rsidRDefault="00EF37F3" w:rsidP="00EF37F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AC12CF" w:rsidRPr="00EF37F3" w:rsidRDefault="00D0715F" w:rsidP="00EF37F3"/>
    <w:sectPr w:rsidR="00AC12CF" w:rsidRPr="00EF37F3" w:rsidSect="00EF3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678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AA" w:rsidRDefault="00EB6DAA" w:rsidP="00EF37F3">
      <w:r>
        <w:separator/>
      </w:r>
    </w:p>
  </w:endnote>
  <w:endnote w:type="continuationSeparator" w:id="0">
    <w:p w:rsidR="00EB6DAA" w:rsidRDefault="00EB6DAA" w:rsidP="00EF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71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71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71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AA" w:rsidRDefault="00EB6DAA" w:rsidP="00EF37F3">
      <w:r>
        <w:separator/>
      </w:r>
    </w:p>
  </w:footnote>
  <w:footnote w:type="continuationSeparator" w:id="0">
    <w:p w:rsidR="00EB6DAA" w:rsidRDefault="00EB6DAA" w:rsidP="00EF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F37F3" w:rsidRDefault="00EF37F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0715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F37F3" w:rsidRDefault="00EF3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071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21291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B5A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63A5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63A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63A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63A5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263A5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D0715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4937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F37F3" w:rsidRPr="00EF37F3" w:rsidRDefault="00EF37F3">
        <w:pPr>
          <w:pStyle w:val="a4"/>
          <w:jc w:val="center"/>
          <w:rPr>
            <w:sz w:val="20"/>
          </w:rPr>
        </w:pPr>
        <w:r w:rsidRPr="00EF37F3">
          <w:rPr>
            <w:sz w:val="20"/>
          </w:rPr>
          <w:fldChar w:fldCharType="begin"/>
        </w:r>
        <w:r w:rsidRPr="00EF37F3">
          <w:rPr>
            <w:sz w:val="20"/>
          </w:rPr>
          <w:instrText>PAGE   \* MERGEFORMAT</w:instrText>
        </w:r>
        <w:r w:rsidRPr="00EF37F3">
          <w:rPr>
            <w:sz w:val="20"/>
          </w:rPr>
          <w:fldChar w:fldCharType="separate"/>
        </w:r>
        <w:r w:rsidR="001263A5">
          <w:rPr>
            <w:noProof/>
            <w:sz w:val="20"/>
          </w:rPr>
          <w:t>3</w:t>
        </w:r>
        <w:r w:rsidRPr="00EF37F3">
          <w:rPr>
            <w:sz w:val="20"/>
          </w:rPr>
          <w:fldChar w:fldCharType="end"/>
        </w:r>
      </w:p>
    </w:sdtContent>
  </w:sdt>
  <w:p w:rsidR="00F37492" w:rsidRDefault="00D071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3"/>
    <w:rsid w:val="001263A5"/>
    <w:rsid w:val="00440388"/>
    <w:rsid w:val="004F39E0"/>
    <w:rsid w:val="005B5A35"/>
    <w:rsid w:val="007029A6"/>
    <w:rsid w:val="008A4B8E"/>
    <w:rsid w:val="008B7400"/>
    <w:rsid w:val="00AC48C4"/>
    <w:rsid w:val="00C16E6F"/>
    <w:rsid w:val="00D0715F"/>
    <w:rsid w:val="00EB6DAA"/>
    <w:rsid w:val="00EF37F3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BB8597-F646-4C18-94D4-C01BB35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F37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F37F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7F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7F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7F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F3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37F3"/>
    <w:rPr>
      <w:rFonts w:ascii="Times New Roman" w:hAnsi="Times New Roman"/>
      <w:sz w:val="28"/>
    </w:rPr>
  </w:style>
  <w:style w:type="character" w:styleId="a8">
    <w:name w:val="page number"/>
    <w:basedOn w:val="a0"/>
    <w:rsid w:val="00EF37F3"/>
  </w:style>
  <w:style w:type="character" w:customStyle="1" w:styleId="10">
    <w:name w:val="Заголовок 1 Знак"/>
    <w:basedOn w:val="a0"/>
    <w:link w:val="1"/>
    <w:rsid w:val="00EF3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37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3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7F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F37F3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F37F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7F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F37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F37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F37F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F37F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F3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F37F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F37F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F3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F37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F37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F37F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F37F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F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F37F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37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F37F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F3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9B2F-DD11-44A7-8E05-7E507D5D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2965</Words>
  <Characters>16902</Characters>
  <Application>Microsoft Office Word</Application>
  <DocSecurity>0</DocSecurity>
  <Lines>140</Lines>
  <Paragraphs>39</Paragraphs>
  <ScaleCrop>false</ScaleCrop>
  <Company/>
  <LinksUpToDate>false</LinksUpToDate>
  <CharactersWithSpaces>19828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2022-12-30T05:27:00Z</cp:lastPrinted>
  <dcterms:created xsi:type="dcterms:W3CDTF">2023-01-13T09:29:00Z</dcterms:created>
  <dcterms:modified xsi:type="dcterms:W3CDTF">2023-01-13T09:30:00Z</dcterms:modified>
</cp:coreProperties>
</file>