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8" w:rsidRDefault="00794578" w:rsidP="00656C1A">
      <w:pPr>
        <w:spacing w:line="120" w:lineRule="atLeast"/>
        <w:jc w:val="center"/>
        <w:rPr>
          <w:sz w:val="24"/>
          <w:szCs w:val="24"/>
        </w:rPr>
      </w:pPr>
    </w:p>
    <w:p w:rsidR="00794578" w:rsidRDefault="00794578" w:rsidP="00656C1A">
      <w:pPr>
        <w:spacing w:line="120" w:lineRule="atLeast"/>
        <w:jc w:val="center"/>
        <w:rPr>
          <w:sz w:val="24"/>
          <w:szCs w:val="24"/>
        </w:rPr>
      </w:pPr>
    </w:p>
    <w:p w:rsidR="00794578" w:rsidRPr="00852378" w:rsidRDefault="00794578" w:rsidP="00656C1A">
      <w:pPr>
        <w:spacing w:line="120" w:lineRule="atLeast"/>
        <w:jc w:val="center"/>
        <w:rPr>
          <w:sz w:val="10"/>
          <w:szCs w:val="10"/>
        </w:rPr>
      </w:pPr>
    </w:p>
    <w:p w:rsidR="00794578" w:rsidRDefault="00794578" w:rsidP="00656C1A">
      <w:pPr>
        <w:spacing w:line="120" w:lineRule="atLeast"/>
        <w:jc w:val="center"/>
        <w:rPr>
          <w:sz w:val="10"/>
          <w:szCs w:val="24"/>
        </w:rPr>
      </w:pPr>
    </w:p>
    <w:p w:rsidR="00794578" w:rsidRPr="005541F0" w:rsidRDefault="007945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4578" w:rsidRDefault="007945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4578" w:rsidRPr="005541F0" w:rsidRDefault="007945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4578" w:rsidRPr="005649E4" w:rsidRDefault="00794578" w:rsidP="00656C1A">
      <w:pPr>
        <w:spacing w:line="120" w:lineRule="atLeast"/>
        <w:jc w:val="center"/>
        <w:rPr>
          <w:sz w:val="18"/>
          <w:szCs w:val="24"/>
        </w:rPr>
      </w:pPr>
    </w:p>
    <w:p w:rsidR="00794578" w:rsidRPr="00656C1A" w:rsidRDefault="007945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4578" w:rsidRPr="005541F0" w:rsidRDefault="00794578" w:rsidP="00656C1A">
      <w:pPr>
        <w:spacing w:line="120" w:lineRule="atLeast"/>
        <w:jc w:val="center"/>
        <w:rPr>
          <w:sz w:val="18"/>
          <w:szCs w:val="24"/>
        </w:rPr>
      </w:pPr>
    </w:p>
    <w:p w:rsidR="00794578" w:rsidRPr="005541F0" w:rsidRDefault="00794578" w:rsidP="00656C1A">
      <w:pPr>
        <w:spacing w:line="120" w:lineRule="atLeast"/>
        <w:jc w:val="center"/>
        <w:rPr>
          <w:sz w:val="20"/>
          <w:szCs w:val="24"/>
        </w:rPr>
      </w:pPr>
    </w:p>
    <w:p w:rsidR="00794578" w:rsidRPr="00656C1A" w:rsidRDefault="007945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4578" w:rsidRDefault="00794578" w:rsidP="00656C1A">
      <w:pPr>
        <w:spacing w:line="120" w:lineRule="atLeast"/>
        <w:jc w:val="center"/>
        <w:rPr>
          <w:sz w:val="30"/>
          <w:szCs w:val="24"/>
        </w:rPr>
      </w:pPr>
    </w:p>
    <w:p w:rsidR="00794578" w:rsidRPr="00656C1A" w:rsidRDefault="007945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45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4578" w:rsidRPr="00F8214F" w:rsidRDefault="007945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4578" w:rsidRPr="00F8214F" w:rsidRDefault="000450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4578" w:rsidRPr="00F8214F" w:rsidRDefault="007945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4578" w:rsidRPr="00F8214F" w:rsidRDefault="000450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94578" w:rsidRPr="00A63FB0" w:rsidRDefault="007945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4578" w:rsidRPr="00A3761A" w:rsidRDefault="000450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94578" w:rsidRPr="00F8214F" w:rsidRDefault="007945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4578" w:rsidRPr="00F8214F" w:rsidRDefault="007945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4578" w:rsidRPr="00AB4194" w:rsidRDefault="007945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4578" w:rsidRPr="00F8214F" w:rsidRDefault="000450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8058</w:t>
            </w:r>
          </w:p>
        </w:tc>
      </w:tr>
    </w:tbl>
    <w:p w:rsidR="00794578" w:rsidRPr="00C725A6" w:rsidRDefault="00794578" w:rsidP="00C725A6">
      <w:pPr>
        <w:rPr>
          <w:rFonts w:cs="Times New Roman"/>
          <w:szCs w:val="28"/>
        </w:rPr>
      </w:pPr>
    </w:p>
    <w:p w:rsidR="00753D0D" w:rsidRPr="008B3DA6" w:rsidRDefault="00753D0D" w:rsidP="00753D0D">
      <w:pPr>
        <w:rPr>
          <w:szCs w:val="28"/>
        </w:rPr>
      </w:pPr>
      <w:r w:rsidRPr="008B3DA6">
        <w:rPr>
          <w:szCs w:val="28"/>
        </w:rPr>
        <w:t xml:space="preserve">О назначении публичных </w:t>
      </w:r>
    </w:p>
    <w:p w:rsidR="00753D0D" w:rsidRDefault="00753D0D" w:rsidP="00753D0D">
      <w:pPr>
        <w:jc w:val="both"/>
        <w:rPr>
          <w:szCs w:val="28"/>
        </w:rPr>
      </w:pPr>
      <w:r w:rsidRPr="008B3DA6">
        <w:rPr>
          <w:szCs w:val="28"/>
        </w:rPr>
        <w:t xml:space="preserve">слушаний </w:t>
      </w:r>
    </w:p>
    <w:p w:rsidR="00753D0D" w:rsidRPr="008B3DA6" w:rsidRDefault="00753D0D" w:rsidP="00753D0D">
      <w:pPr>
        <w:jc w:val="both"/>
        <w:rPr>
          <w:szCs w:val="28"/>
        </w:rPr>
      </w:pPr>
    </w:p>
    <w:p w:rsidR="00753D0D" w:rsidRPr="008B3DA6" w:rsidRDefault="00753D0D" w:rsidP="00753D0D">
      <w:pPr>
        <w:outlineLvl w:val="0"/>
        <w:rPr>
          <w:szCs w:val="28"/>
        </w:rPr>
      </w:pP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В соответствии с </w:t>
      </w:r>
      <w:r w:rsidRPr="00753D0D">
        <w:rPr>
          <w:rStyle w:val="aa"/>
          <w:rFonts w:cs="Times New Roman"/>
          <w:color w:val="000000" w:themeColor="text1"/>
          <w:spacing w:val="2"/>
          <w:sz w:val="28"/>
          <w:szCs w:val="28"/>
        </w:rPr>
        <w:t xml:space="preserve">пунктом 25 части 1 статьи 16 Федерального закона                                          от 06.10.2003 № 131-ФЗ «Об общих принципах организации местного самоуправления в Российской Федерации», </w:t>
      </w:r>
      <w:r w:rsidRPr="00753D0D">
        <w:rPr>
          <w:rFonts w:cs="Times New Roman"/>
          <w:color w:val="000000" w:themeColor="text1"/>
          <w:szCs w:val="28"/>
        </w:rPr>
        <w:t>статьей 5.1 Градостроительного кодекса Российской Федерации</w:t>
      </w:r>
      <w:r w:rsidRPr="00753D0D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Pr="00753D0D">
        <w:rPr>
          <w:rFonts w:cs="Times New Roman"/>
          <w:color w:val="000000" w:themeColor="text1"/>
          <w:szCs w:val="28"/>
        </w:rPr>
        <w:t xml:space="preserve">пунктом 25 части 1 статьи 7 Устава муниципального образования городской округ Сургут Ханты-Мансийского автономного </w:t>
      </w:r>
      <w:r w:rsidRPr="00753D0D">
        <w:rPr>
          <w:rFonts w:cs="Times New Roman"/>
          <w:color w:val="000000" w:themeColor="text1"/>
          <w:spacing w:val="-4"/>
          <w:szCs w:val="28"/>
        </w:rPr>
        <w:t>округа – Югры, решением Думы города от 10.07.2018 № 304-VI ДГ «Об утверждении</w:t>
      </w:r>
      <w:r w:rsidRPr="00753D0D">
        <w:rPr>
          <w:rFonts w:cs="Times New Roman"/>
          <w:color w:val="000000" w:themeColor="text1"/>
          <w:szCs w:val="28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cs="Times New Roman"/>
          <w:color w:val="000000" w:themeColor="text1"/>
          <w:szCs w:val="28"/>
        </w:rPr>
        <w:t xml:space="preserve">                            </w:t>
      </w:r>
      <w:r w:rsidRPr="00753D0D">
        <w:rPr>
          <w:rFonts w:cs="Times New Roman"/>
          <w:color w:val="000000" w:themeColor="text1"/>
          <w:szCs w:val="28"/>
        </w:rPr>
        <w:t>в городе Сургуте»,</w:t>
      </w:r>
      <w:r w:rsidRPr="00753D0D">
        <w:rPr>
          <w:color w:val="000000" w:themeColor="text1"/>
          <w:szCs w:val="28"/>
        </w:rPr>
        <w:t xml:space="preserve"> распоряжениями Администрации города от 30.12.2005 </w:t>
      </w:r>
      <w:r>
        <w:rPr>
          <w:color w:val="000000" w:themeColor="text1"/>
          <w:szCs w:val="28"/>
        </w:rPr>
        <w:t xml:space="preserve">                      </w:t>
      </w:r>
      <w:r w:rsidRPr="00753D0D">
        <w:rPr>
          <w:color w:val="000000" w:themeColor="text1"/>
          <w:szCs w:val="28"/>
        </w:rPr>
        <w:t>№ 3686</w:t>
      </w:r>
      <w:r>
        <w:rPr>
          <w:color w:val="000000" w:themeColor="text1"/>
          <w:szCs w:val="28"/>
        </w:rPr>
        <w:t xml:space="preserve"> </w:t>
      </w:r>
      <w:r w:rsidRPr="00753D0D">
        <w:rPr>
          <w:color w:val="000000" w:themeColor="text1"/>
          <w:szCs w:val="28"/>
        </w:rPr>
        <w:t xml:space="preserve">«Об утверждении </w:t>
      </w:r>
      <w:r w:rsidRPr="00753D0D">
        <w:rPr>
          <w:color w:val="000000" w:themeColor="text1"/>
          <w:spacing w:val="-4"/>
          <w:szCs w:val="28"/>
        </w:rPr>
        <w:t xml:space="preserve">Регламента Администрации города», </w:t>
      </w:r>
      <w:r w:rsidRPr="00753D0D">
        <w:rPr>
          <w:rFonts w:eastAsia="Times New Roman" w:cs="Times New Roman"/>
          <w:color w:val="000000" w:themeColor="text1"/>
          <w:szCs w:val="28"/>
          <w:lang w:eastAsia="ru-RU"/>
        </w:rPr>
        <w:t xml:space="preserve">от 21.04.2021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753D0D">
        <w:rPr>
          <w:rFonts w:eastAsia="Times New Roman" w:cs="Times New Roman"/>
          <w:color w:val="000000" w:themeColor="text1"/>
          <w:szCs w:val="28"/>
          <w:lang w:eastAsia="ru-RU"/>
        </w:rPr>
        <w:t>№ 552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53D0D">
        <w:rPr>
          <w:rFonts w:eastAsia="Times New Roman" w:cs="Times New Roman"/>
          <w:color w:val="000000" w:themeColor="text1"/>
          <w:szCs w:val="28"/>
          <w:lang w:eastAsia="ru-RU"/>
        </w:rPr>
        <w:t>«О распределении отдельных полномочий Главы города между высшими должностными лицами Администрации города»</w:t>
      </w:r>
      <w:r w:rsidRPr="00753D0D">
        <w:rPr>
          <w:color w:val="000000" w:themeColor="text1"/>
          <w:spacing w:val="-4"/>
          <w:szCs w:val="28"/>
        </w:rPr>
        <w:t>: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eastAsia="Calibri" w:cs="Times New Roman"/>
          <w:color w:val="000000" w:themeColor="text1"/>
          <w:spacing w:val="-4"/>
          <w:szCs w:val="28"/>
          <w:shd w:val="clear" w:color="auto" w:fill="FEFEFE"/>
        </w:rPr>
        <w:t xml:space="preserve">1. </w:t>
      </w:r>
      <w:r w:rsidRPr="00753D0D">
        <w:rPr>
          <w:rFonts w:cs="Times New Roman"/>
          <w:color w:val="000000" w:themeColor="text1"/>
          <w:szCs w:val="28"/>
        </w:rPr>
        <w:t>Назначить публичные слушания</w:t>
      </w:r>
      <w:r w:rsidRPr="00753D0D">
        <w:rPr>
          <w:rFonts w:eastAsia="Calibri" w:cs="Times New Roman"/>
          <w:color w:val="000000" w:themeColor="text1"/>
          <w:szCs w:val="28"/>
        </w:rPr>
        <w:t xml:space="preserve"> по вопросу рассмотрения проекта решения Думы города «О внесении изменений в решение Дум</w:t>
      </w:r>
      <w:r>
        <w:rPr>
          <w:rFonts w:eastAsia="Calibri" w:cs="Times New Roman"/>
          <w:color w:val="000000" w:themeColor="text1"/>
          <w:szCs w:val="28"/>
        </w:rPr>
        <w:t xml:space="preserve">ы города </w:t>
      </w:r>
      <w:r>
        <w:rPr>
          <w:rFonts w:eastAsia="Calibri" w:cs="Times New Roman"/>
          <w:color w:val="000000" w:themeColor="text1"/>
          <w:szCs w:val="28"/>
        </w:rPr>
        <w:br/>
        <w:t>от 26.12.2017 № 206-</w:t>
      </w:r>
      <w:r w:rsidRPr="00753D0D">
        <w:rPr>
          <w:rFonts w:eastAsia="Calibri" w:cs="Times New Roman"/>
          <w:color w:val="000000" w:themeColor="text1"/>
          <w:szCs w:val="28"/>
          <w:lang w:val="en-US"/>
        </w:rPr>
        <w:t>VI</w:t>
      </w:r>
      <w:r w:rsidRPr="00753D0D">
        <w:rPr>
          <w:rFonts w:eastAsia="Calibri" w:cs="Times New Roman"/>
          <w:color w:val="000000" w:themeColor="text1"/>
          <w:szCs w:val="28"/>
        </w:rPr>
        <w:t xml:space="preserve"> ДГ «О Правилах благоустройства территории города Сургут»</w:t>
      </w:r>
      <w:r w:rsidRPr="00753D0D">
        <w:rPr>
          <w:rFonts w:cs="Times New Roman"/>
          <w:color w:val="000000" w:themeColor="text1"/>
          <w:szCs w:val="28"/>
        </w:rPr>
        <w:t xml:space="preserve"> (далее – проект).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2. </w:t>
      </w:r>
      <w:r w:rsidRPr="00753D0D">
        <w:rPr>
          <w:rFonts w:cs="Times New Roman"/>
          <w:color w:val="000000" w:themeColor="text1"/>
          <w:spacing w:val="-4"/>
          <w:szCs w:val="28"/>
        </w:rPr>
        <w:t xml:space="preserve">Определить уполномоченным органом по проведению публичных слушаний </w:t>
      </w:r>
      <w:r w:rsidRPr="00753D0D">
        <w:rPr>
          <w:rFonts w:cs="Times New Roman"/>
          <w:color w:val="000000" w:themeColor="text1"/>
          <w:szCs w:val="28"/>
        </w:rPr>
        <w:t>департамент архитектуры и градостроительства Администрации города.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3. Провести публичные слушания по проекту с 21.10.2022 по 26.11.2022.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4. Дата проведения собрания участников публичных слушаний 18.11.2022 в 18.00 по местному времени.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Место проведения собрания участников публичных слушаний –</w:t>
      </w:r>
      <w:r w:rsidRPr="00753D0D">
        <w:rPr>
          <w:rFonts w:cs="Times New Roman"/>
          <w:color w:val="000000" w:themeColor="text1"/>
          <w:szCs w:val="28"/>
        </w:rPr>
        <w:br/>
        <w:t>зал заседаний Думы города, расположенный по адресу: город Сургут, улица Восход, дом 4.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5.1. На официальном портале Администрации города (</w:t>
      </w:r>
      <w:r w:rsidRPr="00753D0D">
        <w:rPr>
          <w:rFonts w:cs="Times New Roman"/>
          <w:szCs w:val="28"/>
        </w:rPr>
        <w:t>www.admsurgut.ru</w:t>
      </w:r>
      <w:r w:rsidRPr="00753D0D">
        <w:rPr>
          <w:rFonts w:cs="Times New Roman"/>
          <w:color w:val="000000" w:themeColor="text1"/>
          <w:szCs w:val="28"/>
        </w:rPr>
        <w:t>) 21.10.2022.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lastRenderedPageBreak/>
        <w:t>5.2.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 22.10.2022.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6. Даты размещения проекта </w:t>
      </w:r>
      <w:r w:rsidRPr="00753D0D">
        <w:rPr>
          <w:rFonts w:eastAsia="Calibri" w:cs="Times New Roman"/>
          <w:color w:val="000000" w:themeColor="text1"/>
          <w:szCs w:val="28"/>
        </w:rPr>
        <w:t>и информационных материалов к проекту:</w:t>
      </w:r>
      <w:r w:rsidRPr="00753D0D">
        <w:rPr>
          <w:rFonts w:cs="Times New Roman"/>
          <w:color w:val="000000" w:themeColor="text1"/>
          <w:szCs w:val="28"/>
        </w:rPr>
        <w:t xml:space="preserve"> 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6.1. На официальном портале Администрации города (www.admsurgut.ru) 28.10.2022</w:t>
      </w:r>
      <w:r>
        <w:rPr>
          <w:rFonts w:cs="Times New Roman"/>
          <w:color w:val="000000" w:themeColor="text1"/>
          <w:szCs w:val="28"/>
        </w:rPr>
        <w:t>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6.2.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 29.10.2022.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7. Дата открытия экспозиции проекта 28.10.2022.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753D0D">
        <w:rPr>
          <w:rFonts w:cs="Times New Roman"/>
          <w:color w:val="000000" w:themeColor="text1"/>
          <w:spacing w:val="-4"/>
          <w:szCs w:val="28"/>
        </w:rPr>
        <w:t xml:space="preserve">Экспозиция проекта проводится по адресу: город Сургут, улица Восход,                    дом 4, кабинет 320. </w:t>
      </w:r>
      <w:r w:rsidRPr="00753D0D">
        <w:rPr>
          <w:rFonts w:cs="Times New Roman"/>
          <w:color w:val="000000" w:themeColor="text1"/>
          <w:szCs w:val="28"/>
        </w:rPr>
        <w:t xml:space="preserve">Посещение экспозиции возможно в рабочие дни с 09.00                      </w:t>
      </w:r>
      <w:r>
        <w:rPr>
          <w:rFonts w:cs="Times New Roman"/>
          <w:color w:val="000000" w:themeColor="text1"/>
          <w:szCs w:val="28"/>
        </w:rPr>
        <w:t>до</w:t>
      </w:r>
      <w:r w:rsidRPr="00753D0D">
        <w:rPr>
          <w:rFonts w:cs="Times New Roman"/>
          <w:color w:val="000000" w:themeColor="text1"/>
          <w:szCs w:val="28"/>
        </w:rPr>
        <w:t xml:space="preserve"> 17.00, обеденный перерыв с 13.00 до 14.00.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Срок проведения экспозиции: с 28.10.2022 по 18.11.2022 включительно.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Ознакомление с материалами осуществляется в сопровождении </w:t>
      </w:r>
      <w:proofErr w:type="spellStart"/>
      <w:r w:rsidRPr="00753D0D">
        <w:rPr>
          <w:rFonts w:cs="Times New Roman"/>
          <w:color w:val="000000" w:themeColor="text1"/>
          <w:szCs w:val="28"/>
        </w:rPr>
        <w:t>предста-вителя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 </w:t>
      </w:r>
      <w:r w:rsidRPr="00753D0D">
        <w:rPr>
          <w:rFonts w:cs="Times New Roman"/>
          <w:color w:val="000000" w:themeColor="text1"/>
          <w:szCs w:val="28"/>
        </w:rPr>
        <w:br/>
        <w:t xml:space="preserve">к компетенции </w:t>
      </w:r>
      <w:r w:rsidRPr="00753D0D">
        <w:rPr>
          <w:rFonts w:cs="Times New Roman"/>
          <w:color w:val="000000" w:themeColor="text1"/>
          <w:spacing w:val="-4"/>
          <w:szCs w:val="28"/>
        </w:rPr>
        <w:t>которых относятся соответствующие вопросы, в том числе посредством телефонной</w:t>
      </w:r>
      <w:r w:rsidRPr="00753D0D">
        <w:rPr>
          <w:rFonts w:cs="Times New Roman"/>
          <w:color w:val="000000" w:themeColor="text1"/>
          <w:szCs w:val="28"/>
        </w:rPr>
        <w:t xml:space="preserve"> и иной связи.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8. Прием замечаний и предложений по проекту осуществляется отделом генерального плана и перспективного проектирования департамента </w:t>
      </w:r>
      <w:proofErr w:type="spellStart"/>
      <w:r w:rsidRPr="00753D0D">
        <w:rPr>
          <w:rFonts w:cs="Times New Roman"/>
          <w:color w:val="000000" w:themeColor="text1"/>
          <w:szCs w:val="28"/>
        </w:rPr>
        <w:t>архитек</w:t>
      </w:r>
      <w:proofErr w:type="spellEnd"/>
      <w:r>
        <w:rPr>
          <w:rFonts w:cs="Times New Roman"/>
          <w:color w:val="000000" w:themeColor="text1"/>
          <w:szCs w:val="28"/>
        </w:rPr>
        <w:t>-</w:t>
      </w:r>
      <w:r w:rsidRPr="00753D0D">
        <w:rPr>
          <w:rFonts w:cs="Times New Roman"/>
          <w:color w:val="000000" w:themeColor="text1"/>
          <w:szCs w:val="28"/>
        </w:rPr>
        <w:t xml:space="preserve">туры и градостроительства Администрации города. 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Срок приема замечаний и предложений с 28.10.2022 по 18.11.2022 включительно: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8.1. Посредствам официального портала Администрации города (</w:t>
      </w:r>
      <w:r w:rsidRPr="00753D0D">
        <w:rPr>
          <w:rFonts w:cs="Times New Roman"/>
          <w:szCs w:val="28"/>
        </w:rPr>
        <w:t>www.admsurgut.ru</w:t>
      </w:r>
      <w:r w:rsidRPr="00753D0D">
        <w:rPr>
          <w:rFonts w:cs="Times New Roman"/>
          <w:color w:val="000000" w:themeColor="text1"/>
          <w:szCs w:val="28"/>
        </w:rPr>
        <w:t>).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8.2. В письменной форме в адрес департамента архитектуры                                       и градостроительства</w:t>
      </w:r>
      <w:r w:rsidRPr="00753D0D">
        <w:rPr>
          <w:rFonts w:cs="Times New Roman"/>
          <w:color w:val="000000" w:themeColor="text1"/>
          <w:spacing w:val="-4"/>
          <w:szCs w:val="28"/>
        </w:rPr>
        <w:t xml:space="preserve"> Администрации города (город Сургут, улица Восход, </w:t>
      </w:r>
      <w:r>
        <w:rPr>
          <w:rFonts w:cs="Times New Roman"/>
          <w:color w:val="000000" w:themeColor="text1"/>
          <w:spacing w:val="-4"/>
          <w:szCs w:val="28"/>
        </w:rPr>
        <w:t xml:space="preserve">                       </w:t>
      </w:r>
      <w:r w:rsidRPr="00753D0D">
        <w:rPr>
          <w:rFonts w:cs="Times New Roman"/>
          <w:color w:val="000000" w:themeColor="text1"/>
          <w:spacing w:val="-4"/>
          <w:szCs w:val="28"/>
        </w:rPr>
        <w:t>дом 4, кабинет 320,</w:t>
      </w:r>
      <w:r w:rsidRPr="00753D0D">
        <w:rPr>
          <w:rFonts w:cs="Times New Roman"/>
          <w:color w:val="000000" w:themeColor="text1"/>
          <w:szCs w:val="28"/>
        </w:rPr>
        <w:t xml:space="preserve"> в рабочие дни с 09.00 до 17.00, обеденный перерыв с 13</w:t>
      </w:r>
      <w:r>
        <w:rPr>
          <w:rFonts w:cs="Times New Roman"/>
          <w:color w:val="000000" w:themeColor="text1"/>
          <w:szCs w:val="28"/>
        </w:rPr>
        <w:t>.</w:t>
      </w:r>
      <w:r w:rsidRPr="00753D0D">
        <w:rPr>
          <w:rFonts w:cs="Times New Roman"/>
          <w:color w:val="000000" w:themeColor="text1"/>
          <w:szCs w:val="28"/>
        </w:rPr>
        <w:t>00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753D0D">
        <w:rPr>
          <w:rFonts w:cs="Times New Roman"/>
          <w:color w:val="000000" w:themeColor="text1"/>
          <w:szCs w:val="28"/>
        </w:rPr>
        <w:t xml:space="preserve"> до 14</w:t>
      </w:r>
      <w:r>
        <w:rPr>
          <w:rFonts w:cs="Times New Roman"/>
          <w:color w:val="000000" w:themeColor="text1"/>
          <w:szCs w:val="28"/>
        </w:rPr>
        <w:t>.</w:t>
      </w:r>
      <w:r w:rsidRPr="00753D0D">
        <w:rPr>
          <w:rFonts w:cs="Times New Roman"/>
          <w:color w:val="000000" w:themeColor="text1"/>
          <w:szCs w:val="28"/>
        </w:rPr>
        <w:t>00),</w:t>
      </w:r>
      <w:r w:rsidRPr="00753D0D">
        <w:rPr>
          <w:rFonts w:cs="Times New Roman"/>
          <w:color w:val="000000" w:themeColor="text1"/>
          <w:szCs w:val="28"/>
          <w:shd w:val="clear" w:color="auto" w:fill="FEFEFE"/>
        </w:rPr>
        <w:t xml:space="preserve"> или </w:t>
      </w:r>
      <w:r w:rsidRPr="00753D0D">
        <w:rPr>
          <w:color w:val="000000" w:themeColor="text1"/>
          <w:szCs w:val="28"/>
          <w:shd w:val="clear" w:color="auto" w:fill="FFFFFF"/>
        </w:rPr>
        <w:t xml:space="preserve">в форме электронного документа </w:t>
      </w:r>
      <w:r w:rsidRPr="00753D0D">
        <w:rPr>
          <w:rFonts w:cs="Times New Roman"/>
          <w:color w:val="000000" w:themeColor="text1"/>
          <w:szCs w:val="28"/>
          <w:shd w:val="clear" w:color="auto" w:fill="FEFEFE"/>
        </w:rPr>
        <w:t xml:space="preserve">на адрес электронной почты: </w:t>
      </w:r>
      <w:hyperlink r:id="rId8" w:history="1">
        <w:r w:rsidRPr="00753D0D">
          <w:rPr>
            <w:rStyle w:val="a9"/>
            <w:rFonts w:cs="Times New Roman"/>
            <w:color w:val="000000" w:themeColor="text1"/>
            <w:szCs w:val="28"/>
            <w:u w:val="none"/>
          </w:rPr>
          <w:t>dag@admsurgut.ru</w:t>
        </w:r>
      </w:hyperlink>
      <w:r w:rsidRPr="00753D0D">
        <w:rPr>
          <w:rFonts w:cs="Times New Roman"/>
          <w:color w:val="000000" w:themeColor="text1"/>
          <w:szCs w:val="28"/>
        </w:rPr>
        <w:t>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8.3.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8.4. В письменной, устной или </w:t>
      </w:r>
      <w:r w:rsidRPr="00753D0D">
        <w:rPr>
          <w:color w:val="000000" w:themeColor="text1"/>
          <w:szCs w:val="28"/>
          <w:shd w:val="clear" w:color="auto" w:fill="FFFFFF"/>
        </w:rPr>
        <w:t xml:space="preserve">в форме электронного документа </w:t>
      </w:r>
      <w:r w:rsidRPr="00753D0D">
        <w:rPr>
          <w:rFonts w:cs="Times New Roman"/>
          <w:color w:val="000000" w:themeColor="text1"/>
          <w:szCs w:val="28"/>
          <w:shd w:val="clear" w:color="auto" w:fill="FEFEFE"/>
        </w:rPr>
        <w:t xml:space="preserve">на адрес электронной почты: </w:t>
      </w:r>
      <w:r w:rsidRPr="00753D0D">
        <w:rPr>
          <w:rFonts w:cs="Times New Roman"/>
          <w:szCs w:val="28"/>
        </w:rPr>
        <w:t>dag@admsurgut.ru</w:t>
      </w:r>
      <w:r w:rsidRPr="00753D0D">
        <w:rPr>
          <w:rFonts w:cs="Times New Roman"/>
          <w:color w:val="000000" w:themeColor="text1"/>
          <w:szCs w:val="28"/>
        </w:rPr>
        <w:t xml:space="preserve"> в ходе проведения собрания участников публичных слушаний.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9. Срок подготовки и оформления протокола публичных слушаний:</w:t>
      </w:r>
      <w:r w:rsidRPr="00753D0D">
        <w:rPr>
          <w:rFonts w:cs="Times New Roman"/>
          <w:color w:val="000000" w:themeColor="text1"/>
          <w:szCs w:val="28"/>
          <w:highlight w:val="yellow"/>
        </w:rPr>
        <w:t xml:space="preserve">                   </w:t>
      </w:r>
      <w:r w:rsidRPr="00753D0D">
        <w:rPr>
          <w:rFonts w:cs="Times New Roman"/>
          <w:color w:val="000000" w:themeColor="text1"/>
          <w:szCs w:val="28"/>
        </w:rPr>
        <w:t>с 18.11.2022 по 22.11.2022.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10. Срок подготовки и опубликования заключения о результатах публичных слушаний: с 23.11.2022 по 26.11.2022.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11. Заключение о результатах публичных слушаний по проекту размещается: 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11.1. На официальном портале Администрации города (</w:t>
      </w:r>
      <w:hyperlink r:id="rId9" w:history="1">
        <w:r w:rsidRPr="00753D0D">
          <w:rPr>
            <w:rStyle w:val="a9"/>
            <w:rFonts w:cs="Times New Roman"/>
            <w:color w:val="000000" w:themeColor="text1"/>
            <w:szCs w:val="28"/>
            <w:u w:val="none"/>
          </w:rPr>
          <w:t>www.admsurgut.ru</w:t>
        </w:r>
      </w:hyperlink>
      <w:r w:rsidRPr="00753D0D">
        <w:rPr>
          <w:rFonts w:cs="Times New Roman"/>
          <w:color w:val="000000" w:themeColor="text1"/>
          <w:szCs w:val="28"/>
        </w:rPr>
        <w:t>) 25.11.2022.</w:t>
      </w:r>
    </w:p>
    <w:p w:rsidR="00753D0D" w:rsidRPr="00753D0D" w:rsidRDefault="00753D0D" w:rsidP="00753D0D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11.2.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 26.11.2022.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12. Департаменту массовых коммуникаций и аналитики разместить                        на официальном портале Администрации города (</w:t>
      </w:r>
      <w:proofErr w:type="spellStart"/>
      <w:r w:rsidRPr="00753D0D">
        <w:rPr>
          <w:rFonts w:cs="Times New Roman"/>
          <w:color w:val="000000" w:themeColor="text1"/>
          <w:szCs w:val="28"/>
        </w:rPr>
        <w:t>www</w:t>
      </w:r>
      <w:proofErr w:type="spellEnd"/>
      <w:r w:rsidRPr="00753D0D">
        <w:rPr>
          <w:rFonts w:cs="Times New Roman"/>
          <w:color w:val="000000" w:themeColor="text1"/>
          <w:szCs w:val="28"/>
        </w:rPr>
        <w:t>.</w:t>
      </w:r>
      <w:proofErr w:type="spellStart"/>
      <w:r w:rsidRPr="00753D0D">
        <w:rPr>
          <w:rFonts w:cs="Times New Roman"/>
          <w:color w:val="000000" w:themeColor="text1"/>
          <w:szCs w:val="28"/>
          <w:lang w:val="en-US"/>
        </w:rPr>
        <w:t>admsurgut</w:t>
      </w:r>
      <w:proofErr w:type="spellEnd"/>
      <w:r w:rsidRPr="00753D0D">
        <w:rPr>
          <w:rFonts w:cs="Times New Roman"/>
          <w:color w:val="000000" w:themeColor="text1"/>
          <w:szCs w:val="28"/>
        </w:rPr>
        <w:t>.</w:t>
      </w:r>
      <w:proofErr w:type="spellStart"/>
      <w:r w:rsidRPr="00753D0D">
        <w:rPr>
          <w:rFonts w:cs="Times New Roman"/>
          <w:color w:val="000000" w:themeColor="text1"/>
          <w:szCs w:val="28"/>
          <w:lang w:val="en-US"/>
        </w:rPr>
        <w:t>ru</w:t>
      </w:r>
      <w:proofErr w:type="spellEnd"/>
      <w:r w:rsidRPr="00753D0D">
        <w:rPr>
          <w:rFonts w:cs="Times New Roman"/>
          <w:color w:val="000000" w:themeColor="text1"/>
          <w:szCs w:val="28"/>
        </w:rPr>
        <w:t>):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- не позднее 21.10.2022 оповещение с приложением настоящего постановления;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lastRenderedPageBreak/>
        <w:t xml:space="preserve">- не позднее 28.10.2022 проект решения Думы города </w:t>
      </w:r>
      <w:r w:rsidRPr="00753D0D">
        <w:rPr>
          <w:rFonts w:eastAsia="Calibri" w:cs="Times New Roman"/>
          <w:color w:val="000000" w:themeColor="text1"/>
          <w:szCs w:val="28"/>
        </w:rPr>
        <w:t>«О внесении изменений в решение Ду</w:t>
      </w:r>
      <w:r>
        <w:rPr>
          <w:rFonts w:eastAsia="Calibri" w:cs="Times New Roman"/>
          <w:color w:val="000000" w:themeColor="text1"/>
          <w:szCs w:val="28"/>
        </w:rPr>
        <w:t>мы города от 26.12.2017 № 206-</w:t>
      </w:r>
      <w:r w:rsidRPr="00753D0D">
        <w:rPr>
          <w:rFonts w:eastAsia="Calibri" w:cs="Times New Roman"/>
          <w:color w:val="000000" w:themeColor="text1"/>
          <w:szCs w:val="28"/>
          <w:lang w:val="en-US"/>
        </w:rPr>
        <w:t>VI</w:t>
      </w:r>
      <w:r w:rsidRPr="00753D0D">
        <w:rPr>
          <w:rFonts w:eastAsia="Calibri" w:cs="Times New Roman"/>
          <w:color w:val="000000" w:themeColor="text1"/>
          <w:szCs w:val="28"/>
        </w:rPr>
        <w:t xml:space="preserve"> ДГ «О Правилах благоустройства территории города Сургут» и информационные материалы </w:t>
      </w:r>
      <w:r w:rsidRPr="00753D0D">
        <w:rPr>
          <w:rFonts w:eastAsia="Calibri" w:cs="Times New Roman"/>
          <w:color w:val="000000" w:themeColor="text1"/>
          <w:szCs w:val="28"/>
        </w:rPr>
        <w:br/>
        <w:t>к проекту;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- не позднее 25.11.2022 заключение о результатах публичных слушаний </w:t>
      </w:r>
      <w:r w:rsidRPr="00753D0D">
        <w:rPr>
          <w:rFonts w:cs="Times New Roman"/>
          <w:color w:val="000000" w:themeColor="text1"/>
          <w:szCs w:val="28"/>
        </w:rPr>
        <w:br/>
        <w:t>по проекту.</w:t>
      </w:r>
    </w:p>
    <w:p w:rsidR="00753D0D" w:rsidRPr="00753D0D" w:rsidRDefault="00753D0D" w:rsidP="00753D0D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13. Муниципальному казенному учреждению «Наш город» опубликовать (разместить):</w:t>
      </w:r>
    </w:p>
    <w:p w:rsidR="00753D0D" w:rsidRPr="00753D0D" w:rsidRDefault="00753D0D" w:rsidP="00753D0D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- не позднее 22.10.2022 оповещение с приложением настоящего постановления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ведомости»;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>- не позднее 29.10.2022 проект решения Думы города «</w:t>
      </w:r>
      <w:r w:rsidRPr="00753D0D">
        <w:rPr>
          <w:rFonts w:eastAsia="Calibri" w:cs="Times New Roman"/>
          <w:color w:val="000000" w:themeColor="text1"/>
          <w:szCs w:val="28"/>
        </w:rPr>
        <w:t>«О внесении изменений в решение Ду</w:t>
      </w:r>
      <w:r>
        <w:rPr>
          <w:rFonts w:eastAsia="Calibri" w:cs="Times New Roman"/>
          <w:color w:val="000000" w:themeColor="text1"/>
          <w:szCs w:val="28"/>
        </w:rPr>
        <w:t>мы города от 26.12.2017 № 206-</w:t>
      </w:r>
      <w:r w:rsidRPr="00753D0D">
        <w:rPr>
          <w:rFonts w:eastAsia="Calibri" w:cs="Times New Roman"/>
          <w:color w:val="000000" w:themeColor="text1"/>
          <w:szCs w:val="28"/>
          <w:lang w:val="en-US"/>
        </w:rPr>
        <w:t>VI</w:t>
      </w:r>
      <w:r w:rsidRPr="00753D0D">
        <w:rPr>
          <w:rFonts w:eastAsia="Calibri" w:cs="Times New Roman"/>
          <w:color w:val="000000" w:themeColor="text1"/>
          <w:szCs w:val="28"/>
        </w:rPr>
        <w:t xml:space="preserve"> ДГ «О Правилах благоустройства территории города Сургут» и информационные материалы </w:t>
      </w:r>
      <w:r w:rsidRPr="00753D0D">
        <w:rPr>
          <w:rFonts w:eastAsia="Calibri" w:cs="Times New Roman"/>
          <w:color w:val="000000" w:themeColor="text1"/>
          <w:szCs w:val="28"/>
        </w:rPr>
        <w:br/>
        <w:t>к проекту</w:t>
      </w:r>
      <w:r w:rsidRPr="00753D0D">
        <w:rPr>
          <w:rFonts w:cs="Times New Roman"/>
          <w:color w:val="000000" w:themeColor="text1"/>
          <w:szCs w:val="28"/>
        </w:rPr>
        <w:t xml:space="preserve">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ведомости»;</w:t>
      </w:r>
    </w:p>
    <w:p w:rsidR="00753D0D" w:rsidRPr="00753D0D" w:rsidRDefault="00753D0D" w:rsidP="00753D0D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- не позднее 26.11.2022 заключение о результатах публичных слушаний </w:t>
      </w:r>
      <w:r w:rsidRPr="00753D0D">
        <w:rPr>
          <w:rFonts w:cs="Times New Roman"/>
          <w:color w:val="000000" w:themeColor="text1"/>
          <w:szCs w:val="28"/>
        </w:rPr>
        <w:br/>
        <w:t>по проекту в газете «</w:t>
      </w:r>
      <w:proofErr w:type="spellStart"/>
      <w:r w:rsidRPr="00753D0D">
        <w:rPr>
          <w:rFonts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cs="Times New Roman"/>
          <w:color w:val="000000" w:themeColor="text1"/>
          <w:szCs w:val="28"/>
        </w:rPr>
        <w:t xml:space="preserve"> ведомости».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53D0D">
        <w:rPr>
          <w:rFonts w:eastAsia="Calibri" w:cs="Times New Roman"/>
          <w:color w:val="000000" w:themeColor="text1"/>
          <w:szCs w:val="28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53D0D">
        <w:rPr>
          <w:rFonts w:eastAsia="Calibri" w:cs="Times New Roman"/>
          <w:color w:val="000000" w:themeColor="text1"/>
          <w:szCs w:val="28"/>
        </w:rPr>
        <w:t xml:space="preserve">15. Муниципальному казенному учреждению </w:t>
      </w:r>
      <w:r w:rsidRPr="00753D0D">
        <w:rPr>
          <w:rFonts w:eastAsia="Calibri" w:cs="Times New Roman" w:hint="eastAsia"/>
          <w:color w:val="000000" w:themeColor="text1"/>
          <w:szCs w:val="28"/>
        </w:rPr>
        <w:t>«</w:t>
      </w:r>
      <w:r w:rsidRPr="00753D0D">
        <w:rPr>
          <w:rFonts w:eastAsia="Calibri" w:cs="Times New Roman"/>
          <w:color w:val="000000" w:themeColor="text1"/>
          <w:szCs w:val="28"/>
        </w:rPr>
        <w:t>Наш город</w:t>
      </w:r>
      <w:r w:rsidRPr="00753D0D">
        <w:rPr>
          <w:rFonts w:eastAsia="Calibri" w:cs="Times New Roman" w:hint="eastAsia"/>
          <w:color w:val="000000" w:themeColor="text1"/>
          <w:szCs w:val="28"/>
        </w:rPr>
        <w:t>»</w:t>
      </w:r>
      <w:r w:rsidRPr="00753D0D">
        <w:rPr>
          <w:rFonts w:eastAsia="Calibri" w:cs="Times New Roman"/>
          <w:color w:val="000000" w:themeColor="text1"/>
          <w:szCs w:val="28"/>
        </w:rPr>
        <w:t xml:space="preserve"> опубликовать настоящее постановление в газете </w:t>
      </w:r>
      <w:r w:rsidRPr="00753D0D">
        <w:rPr>
          <w:rFonts w:eastAsia="Calibri" w:cs="Times New Roman" w:hint="eastAsia"/>
          <w:color w:val="000000" w:themeColor="text1"/>
          <w:szCs w:val="28"/>
        </w:rPr>
        <w:t>«</w:t>
      </w:r>
      <w:proofErr w:type="spellStart"/>
      <w:r w:rsidRPr="00753D0D">
        <w:rPr>
          <w:rFonts w:eastAsia="Calibri" w:cs="Times New Roman"/>
          <w:color w:val="000000" w:themeColor="text1"/>
          <w:szCs w:val="28"/>
        </w:rPr>
        <w:t>Сургутские</w:t>
      </w:r>
      <w:proofErr w:type="spellEnd"/>
      <w:r w:rsidRPr="00753D0D">
        <w:rPr>
          <w:rFonts w:eastAsia="Calibri" w:cs="Times New Roman"/>
          <w:color w:val="000000" w:themeColor="text1"/>
          <w:szCs w:val="28"/>
        </w:rPr>
        <w:t xml:space="preserve"> ведомости</w:t>
      </w:r>
      <w:r w:rsidRPr="00753D0D">
        <w:rPr>
          <w:rFonts w:eastAsia="Calibri" w:cs="Times New Roman" w:hint="eastAsia"/>
          <w:color w:val="000000" w:themeColor="text1"/>
          <w:szCs w:val="28"/>
        </w:rPr>
        <w:t>»</w:t>
      </w:r>
      <w:r w:rsidRPr="00753D0D">
        <w:rPr>
          <w:rFonts w:eastAsia="Calibri" w:cs="Times New Roman"/>
          <w:color w:val="000000" w:themeColor="text1"/>
          <w:szCs w:val="28"/>
        </w:rPr>
        <w:t>.</w:t>
      </w:r>
    </w:p>
    <w:p w:rsidR="00753D0D" w:rsidRPr="00753D0D" w:rsidRDefault="00753D0D" w:rsidP="00753D0D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753D0D">
        <w:rPr>
          <w:rFonts w:cs="Times New Roman"/>
          <w:color w:val="000000" w:themeColor="text1"/>
          <w:spacing w:val="-4"/>
          <w:szCs w:val="28"/>
        </w:rPr>
        <w:t>16.</w:t>
      </w:r>
      <w:r w:rsidRPr="00753D0D">
        <w:rPr>
          <w:rFonts w:cs="Times New Roman"/>
          <w:color w:val="000000" w:themeColor="text1"/>
          <w:szCs w:val="28"/>
        </w:rPr>
        <w:t xml:space="preserve"> Настоящее постановление вступает в силу с момента его издания.</w:t>
      </w:r>
    </w:p>
    <w:p w:rsidR="00753D0D" w:rsidRPr="00753D0D" w:rsidRDefault="00753D0D" w:rsidP="00753D0D">
      <w:pPr>
        <w:ind w:firstLine="709"/>
        <w:jc w:val="both"/>
        <w:rPr>
          <w:color w:val="000000" w:themeColor="text1"/>
          <w:szCs w:val="28"/>
        </w:rPr>
      </w:pPr>
      <w:r w:rsidRPr="00753D0D">
        <w:rPr>
          <w:rFonts w:cs="Times New Roman"/>
          <w:color w:val="000000" w:themeColor="text1"/>
          <w:szCs w:val="28"/>
        </w:rPr>
        <w:t xml:space="preserve">17. </w:t>
      </w:r>
      <w:r w:rsidRPr="00753D0D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Контроль за выполнением постановления оставляю за собой.</w:t>
      </w:r>
    </w:p>
    <w:p w:rsidR="00753D0D" w:rsidRPr="00753D0D" w:rsidRDefault="00753D0D" w:rsidP="00753D0D">
      <w:pPr>
        <w:rPr>
          <w:szCs w:val="28"/>
        </w:rPr>
      </w:pPr>
    </w:p>
    <w:p w:rsidR="00753D0D" w:rsidRPr="00753D0D" w:rsidRDefault="00753D0D" w:rsidP="00753D0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53D0D" w:rsidRPr="00753D0D" w:rsidRDefault="00753D0D" w:rsidP="00753D0D">
      <w:pPr>
        <w:jc w:val="both"/>
        <w:outlineLvl w:val="0"/>
        <w:rPr>
          <w:szCs w:val="28"/>
        </w:rPr>
      </w:pPr>
    </w:p>
    <w:p w:rsidR="00753D0D" w:rsidRPr="00753D0D" w:rsidRDefault="00753D0D" w:rsidP="00753D0D">
      <w:pPr>
        <w:rPr>
          <w:szCs w:val="28"/>
        </w:rPr>
      </w:pPr>
      <w:r w:rsidRPr="00753D0D">
        <w:rPr>
          <w:szCs w:val="28"/>
        </w:rPr>
        <w:t>Заместитель Главы города                                                                        В.А. Шаров</w:t>
      </w:r>
    </w:p>
    <w:p w:rsidR="00753D0D" w:rsidRPr="00753D0D" w:rsidRDefault="00753D0D" w:rsidP="00753D0D">
      <w:pPr>
        <w:jc w:val="both"/>
        <w:outlineLvl w:val="0"/>
        <w:rPr>
          <w:szCs w:val="28"/>
        </w:rPr>
      </w:pPr>
    </w:p>
    <w:p w:rsidR="00EE2AB4" w:rsidRPr="00753D0D" w:rsidRDefault="00EE2AB4" w:rsidP="00753D0D">
      <w:pPr>
        <w:rPr>
          <w:szCs w:val="28"/>
        </w:rPr>
      </w:pPr>
    </w:p>
    <w:sectPr w:rsidR="00EE2AB4" w:rsidRPr="00753D0D" w:rsidSect="00753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92" w:rsidRDefault="00C51292" w:rsidP="002C5AE4">
      <w:r>
        <w:separator/>
      </w:r>
    </w:p>
  </w:endnote>
  <w:endnote w:type="continuationSeparator" w:id="0">
    <w:p w:rsidR="00C51292" w:rsidRDefault="00C51292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50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50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50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92" w:rsidRDefault="00C51292" w:rsidP="002C5AE4">
      <w:r>
        <w:separator/>
      </w:r>
    </w:p>
  </w:footnote>
  <w:footnote w:type="continuationSeparator" w:id="0">
    <w:p w:rsidR="00C51292" w:rsidRDefault="00C51292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50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A37F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450B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63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E630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E630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450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450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69A0"/>
    <w:multiLevelType w:val="hybridMultilevel"/>
    <w:tmpl w:val="25AA58B8"/>
    <w:lvl w:ilvl="0" w:tplc="31E8D97C">
      <w:start w:val="1"/>
      <w:numFmt w:val="decimal"/>
      <w:lvlText w:val="%1)"/>
      <w:lvlJc w:val="left"/>
      <w:pPr>
        <w:ind w:left="1594" w:hanging="52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78"/>
    <w:rsid w:val="000450B9"/>
    <w:rsid w:val="001A37FF"/>
    <w:rsid w:val="002622DB"/>
    <w:rsid w:val="002C5AE4"/>
    <w:rsid w:val="003146B6"/>
    <w:rsid w:val="003E1FCC"/>
    <w:rsid w:val="005D3688"/>
    <w:rsid w:val="0060034C"/>
    <w:rsid w:val="006E6307"/>
    <w:rsid w:val="00753D0D"/>
    <w:rsid w:val="00794578"/>
    <w:rsid w:val="00897472"/>
    <w:rsid w:val="00976E36"/>
    <w:rsid w:val="00C51292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AA5A5-7160-4544-BD6B-262C865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94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94578"/>
  </w:style>
  <w:style w:type="character" w:styleId="a9">
    <w:name w:val="Hyperlink"/>
    <w:basedOn w:val="a0"/>
    <w:unhideWhenUsed/>
    <w:rsid w:val="00753D0D"/>
    <w:rPr>
      <w:color w:val="0000FF"/>
      <w:u w:val="single"/>
    </w:rPr>
  </w:style>
  <w:style w:type="character" w:customStyle="1" w:styleId="aa">
    <w:name w:val="Цветовое выделение для Текст"/>
    <w:rsid w:val="00753D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45D8-1D15-4375-8172-B7065ADF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2022-10-17T09:15:00Z</dcterms:created>
  <dcterms:modified xsi:type="dcterms:W3CDTF">2022-10-17T09:15:00Z</dcterms:modified>
</cp:coreProperties>
</file>