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1A9" w:rsidRDefault="006201A9" w:rsidP="00656C1A">
      <w:pPr>
        <w:spacing w:line="120" w:lineRule="atLeast"/>
        <w:jc w:val="center"/>
        <w:rPr>
          <w:sz w:val="24"/>
          <w:szCs w:val="24"/>
        </w:rPr>
      </w:pPr>
    </w:p>
    <w:p w:rsidR="006201A9" w:rsidRDefault="006201A9" w:rsidP="00656C1A">
      <w:pPr>
        <w:spacing w:line="120" w:lineRule="atLeast"/>
        <w:jc w:val="center"/>
        <w:rPr>
          <w:sz w:val="24"/>
          <w:szCs w:val="24"/>
        </w:rPr>
      </w:pPr>
    </w:p>
    <w:p w:rsidR="006201A9" w:rsidRPr="00852378" w:rsidRDefault="006201A9" w:rsidP="00656C1A">
      <w:pPr>
        <w:spacing w:line="120" w:lineRule="atLeast"/>
        <w:jc w:val="center"/>
        <w:rPr>
          <w:sz w:val="10"/>
          <w:szCs w:val="10"/>
        </w:rPr>
      </w:pPr>
    </w:p>
    <w:p w:rsidR="006201A9" w:rsidRDefault="006201A9" w:rsidP="00656C1A">
      <w:pPr>
        <w:spacing w:line="120" w:lineRule="atLeast"/>
        <w:jc w:val="center"/>
        <w:rPr>
          <w:sz w:val="10"/>
          <w:szCs w:val="24"/>
        </w:rPr>
      </w:pPr>
    </w:p>
    <w:p w:rsidR="006201A9" w:rsidRPr="005541F0" w:rsidRDefault="006201A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201A9" w:rsidRDefault="006201A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201A9" w:rsidRPr="005541F0" w:rsidRDefault="006201A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201A9" w:rsidRPr="005649E4" w:rsidRDefault="006201A9" w:rsidP="00656C1A">
      <w:pPr>
        <w:spacing w:line="120" w:lineRule="atLeast"/>
        <w:jc w:val="center"/>
        <w:rPr>
          <w:sz w:val="18"/>
          <w:szCs w:val="24"/>
        </w:rPr>
      </w:pPr>
    </w:p>
    <w:p w:rsidR="006201A9" w:rsidRPr="00656C1A" w:rsidRDefault="006201A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201A9" w:rsidRPr="005541F0" w:rsidRDefault="006201A9" w:rsidP="00656C1A">
      <w:pPr>
        <w:spacing w:line="120" w:lineRule="atLeast"/>
        <w:jc w:val="center"/>
        <w:rPr>
          <w:sz w:val="18"/>
          <w:szCs w:val="24"/>
        </w:rPr>
      </w:pPr>
    </w:p>
    <w:p w:rsidR="006201A9" w:rsidRPr="005541F0" w:rsidRDefault="006201A9" w:rsidP="00656C1A">
      <w:pPr>
        <w:spacing w:line="120" w:lineRule="atLeast"/>
        <w:jc w:val="center"/>
        <w:rPr>
          <w:sz w:val="20"/>
          <w:szCs w:val="24"/>
        </w:rPr>
      </w:pPr>
    </w:p>
    <w:p w:rsidR="006201A9" w:rsidRPr="00656C1A" w:rsidRDefault="006201A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201A9" w:rsidRDefault="006201A9" w:rsidP="00656C1A">
      <w:pPr>
        <w:spacing w:line="120" w:lineRule="atLeast"/>
        <w:jc w:val="center"/>
        <w:rPr>
          <w:sz w:val="30"/>
          <w:szCs w:val="24"/>
        </w:rPr>
      </w:pPr>
    </w:p>
    <w:p w:rsidR="006201A9" w:rsidRPr="00656C1A" w:rsidRDefault="006201A9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201A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201A9" w:rsidRPr="00F8214F" w:rsidRDefault="006201A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201A9" w:rsidRPr="00F8214F" w:rsidRDefault="00AA795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201A9" w:rsidRPr="00F8214F" w:rsidRDefault="006201A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201A9" w:rsidRPr="00F8214F" w:rsidRDefault="00AA795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6201A9" w:rsidRPr="00A63FB0" w:rsidRDefault="006201A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201A9" w:rsidRPr="00A3761A" w:rsidRDefault="00AA795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6201A9" w:rsidRPr="00F8214F" w:rsidRDefault="006201A9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6201A9" w:rsidRPr="00F8214F" w:rsidRDefault="006201A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201A9" w:rsidRPr="00AB4194" w:rsidRDefault="006201A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201A9" w:rsidRPr="00F8214F" w:rsidRDefault="00AA795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7927</w:t>
            </w:r>
          </w:p>
        </w:tc>
      </w:tr>
    </w:tbl>
    <w:p w:rsidR="006201A9" w:rsidRPr="00C725A6" w:rsidRDefault="006201A9" w:rsidP="00C725A6">
      <w:pPr>
        <w:rPr>
          <w:rFonts w:cs="Times New Roman"/>
          <w:szCs w:val="28"/>
        </w:rPr>
      </w:pPr>
    </w:p>
    <w:p w:rsidR="006201A9" w:rsidRPr="006201A9" w:rsidRDefault="006201A9" w:rsidP="006201A9">
      <w:pPr>
        <w:tabs>
          <w:tab w:val="decimal" w:pos="4536"/>
        </w:tabs>
        <w:ind w:right="5102"/>
        <w:rPr>
          <w:rFonts w:eastAsia="Calibri" w:cs="Times New Roman"/>
          <w:szCs w:val="28"/>
        </w:rPr>
      </w:pPr>
      <w:r w:rsidRPr="006201A9">
        <w:rPr>
          <w:rFonts w:eastAsia="Calibri" w:cs="Times New Roman"/>
          <w:szCs w:val="28"/>
        </w:rPr>
        <w:t xml:space="preserve">О признании утратившими </w:t>
      </w:r>
    </w:p>
    <w:p w:rsidR="006201A9" w:rsidRPr="006201A9" w:rsidRDefault="006201A9" w:rsidP="006201A9">
      <w:pPr>
        <w:tabs>
          <w:tab w:val="decimal" w:pos="4536"/>
        </w:tabs>
        <w:ind w:right="5102"/>
        <w:rPr>
          <w:rFonts w:eastAsia="Calibri" w:cs="Times New Roman"/>
          <w:szCs w:val="28"/>
        </w:rPr>
      </w:pPr>
      <w:r w:rsidRPr="006201A9">
        <w:rPr>
          <w:rFonts w:eastAsia="Calibri" w:cs="Times New Roman"/>
          <w:szCs w:val="28"/>
        </w:rPr>
        <w:t>силу некоторых муниципальных правовых актов</w:t>
      </w:r>
    </w:p>
    <w:p w:rsidR="006201A9" w:rsidRPr="006201A9" w:rsidRDefault="006201A9" w:rsidP="006201A9">
      <w:pPr>
        <w:tabs>
          <w:tab w:val="left" w:pos="4536"/>
        </w:tabs>
        <w:ind w:right="5102"/>
        <w:rPr>
          <w:rFonts w:eastAsia="Calibri" w:cs="Times New Roman"/>
          <w:szCs w:val="28"/>
        </w:rPr>
      </w:pPr>
    </w:p>
    <w:p w:rsidR="006201A9" w:rsidRPr="006201A9" w:rsidRDefault="006201A9" w:rsidP="006201A9">
      <w:pPr>
        <w:tabs>
          <w:tab w:val="left" w:pos="4536"/>
        </w:tabs>
        <w:rPr>
          <w:rFonts w:eastAsia="Calibri" w:cs="Times New Roman"/>
          <w:szCs w:val="28"/>
        </w:rPr>
      </w:pPr>
    </w:p>
    <w:p w:rsidR="006201A9" w:rsidRDefault="006201A9" w:rsidP="006201A9">
      <w:pPr>
        <w:tabs>
          <w:tab w:val="left" w:pos="0"/>
          <w:tab w:val="left" w:pos="8175"/>
        </w:tabs>
        <w:suppressAutoHyphens/>
        <w:ind w:firstLine="709"/>
        <w:jc w:val="both"/>
        <w:rPr>
          <w:rFonts w:eastAsia="Calibri" w:cs="Times New Roman"/>
          <w:bCs/>
          <w:szCs w:val="28"/>
        </w:rPr>
      </w:pPr>
      <w:r w:rsidRPr="006201A9">
        <w:rPr>
          <w:rFonts w:eastAsia="Calibri" w:cs="Times New Roman"/>
          <w:bCs/>
          <w:szCs w:val="28"/>
        </w:rPr>
        <w:t xml:space="preserve">В соответствии с Уставом муниципального образования городской округ Сургут Ханты-Мансийского автономного округа – Югры,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</w:t>
      </w:r>
      <w:proofErr w:type="spellStart"/>
      <w:r w:rsidRPr="006201A9">
        <w:rPr>
          <w:rFonts w:eastAsia="Calibri" w:cs="Times New Roman"/>
          <w:bCs/>
          <w:szCs w:val="28"/>
        </w:rPr>
        <w:t>Админист</w:t>
      </w:r>
      <w:proofErr w:type="spellEnd"/>
      <w:r>
        <w:rPr>
          <w:rFonts w:eastAsia="Calibri" w:cs="Times New Roman"/>
          <w:bCs/>
          <w:szCs w:val="28"/>
        </w:rPr>
        <w:t>-</w:t>
      </w:r>
      <w:r w:rsidRPr="006201A9">
        <w:rPr>
          <w:rFonts w:eastAsia="Calibri" w:cs="Times New Roman"/>
          <w:bCs/>
          <w:szCs w:val="28"/>
        </w:rPr>
        <w:t>рации города»:</w:t>
      </w:r>
    </w:p>
    <w:p w:rsidR="006201A9" w:rsidRPr="006201A9" w:rsidRDefault="006201A9" w:rsidP="006201A9">
      <w:pPr>
        <w:tabs>
          <w:tab w:val="left" w:pos="0"/>
          <w:tab w:val="left" w:pos="8175"/>
        </w:tabs>
        <w:suppressAutoHyphens/>
        <w:ind w:firstLine="709"/>
        <w:jc w:val="both"/>
        <w:rPr>
          <w:rFonts w:eastAsia="Calibri" w:cs="Times New Roman"/>
          <w:bCs/>
          <w:szCs w:val="28"/>
        </w:rPr>
      </w:pPr>
    </w:p>
    <w:p w:rsidR="006201A9" w:rsidRPr="006201A9" w:rsidRDefault="006201A9" w:rsidP="006201A9">
      <w:pPr>
        <w:tabs>
          <w:tab w:val="left" w:pos="0"/>
          <w:tab w:val="left" w:pos="8175"/>
        </w:tabs>
        <w:suppressAutoHyphens/>
        <w:ind w:firstLine="709"/>
        <w:jc w:val="both"/>
        <w:rPr>
          <w:rFonts w:eastAsia="Calibri" w:cs="Times New Roman"/>
          <w:bCs/>
          <w:szCs w:val="28"/>
        </w:rPr>
      </w:pPr>
      <w:r w:rsidRPr="006201A9">
        <w:rPr>
          <w:rFonts w:eastAsia="Calibri" w:cs="Times New Roman"/>
          <w:bCs/>
          <w:szCs w:val="28"/>
        </w:rPr>
        <w:t>1. Признать утратившими силу:</w:t>
      </w:r>
    </w:p>
    <w:p w:rsidR="006201A9" w:rsidRPr="006201A9" w:rsidRDefault="006201A9" w:rsidP="006201A9">
      <w:pPr>
        <w:tabs>
          <w:tab w:val="left" w:pos="0"/>
          <w:tab w:val="left" w:pos="8175"/>
        </w:tabs>
        <w:suppressAutoHyphens/>
        <w:ind w:firstLine="709"/>
        <w:jc w:val="both"/>
        <w:rPr>
          <w:rFonts w:eastAsia="Calibri" w:cs="Times New Roman"/>
          <w:bCs/>
          <w:szCs w:val="28"/>
        </w:rPr>
      </w:pPr>
      <w:r w:rsidRPr="006201A9">
        <w:rPr>
          <w:rFonts w:eastAsia="Calibri" w:cs="Times New Roman"/>
          <w:bCs/>
          <w:szCs w:val="28"/>
        </w:rPr>
        <w:t>- постановление Администрации города от 03.12.2013 № 8730                              «Об утверждении генеральной схемы санитарной очистки территории города Сургута»;</w:t>
      </w:r>
    </w:p>
    <w:p w:rsidR="006201A9" w:rsidRPr="006201A9" w:rsidRDefault="006201A9" w:rsidP="006201A9">
      <w:pPr>
        <w:tabs>
          <w:tab w:val="left" w:pos="0"/>
          <w:tab w:val="left" w:pos="8175"/>
        </w:tabs>
        <w:suppressAutoHyphens/>
        <w:ind w:firstLine="709"/>
        <w:jc w:val="both"/>
        <w:rPr>
          <w:rFonts w:eastAsia="Calibri" w:cs="Times New Roman"/>
          <w:bCs/>
          <w:szCs w:val="28"/>
        </w:rPr>
      </w:pPr>
      <w:r w:rsidRPr="006201A9">
        <w:rPr>
          <w:rFonts w:eastAsia="Calibri" w:cs="Times New Roman"/>
          <w:bCs/>
          <w:szCs w:val="28"/>
        </w:rPr>
        <w:t xml:space="preserve">- постановление Администрации города от 05.04.2016 № 2499                </w:t>
      </w:r>
      <w:r>
        <w:rPr>
          <w:rFonts w:eastAsia="Calibri" w:cs="Times New Roman"/>
          <w:bCs/>
          <w:szCs w:val="28"/>
        </w:rPr>
        <w:t xml:space="preserve">                       </w:t>
      </w:r>
      <w:r w:rsidRPr="006201A9">
        <w:rPr>
          <w:rFonts w:eastAsia="Calibri" w:cs="Times New Roman"/>
          <w:bCs/>
          <w:szCs w:val="28"/>
        </w:rPr>
        <w:t xml:space="preserve">   «О внесении изменений в постановление Администрации города от 03.12.2013 № 8730 «Об утверждении генеральной схемы санитарной очистки территории города Сургута»;</w:t>
      </w:r>
    </w:p>
    <w:p w:rsidR="006201A9" w:rsidRPr="006201A9" w:rsidRDefault="006201A9" w:rsidP="006201A9">
      <w:pPr>
        <w:tabs>
          <w:tab w:val="left" w:pos="0"/>
          <w:tab w:val="left" w:pos="8175"/>
        </w:tabs>
        <w:suppressAutoHyphens/>
        <w:ind w:firstLine="709"/>
        <w:jc w:val="both"/>
        <w:rPr>
          <w:rFonts w:eastAsia="Calibri" w:cs="Times New Roman"/>
          <w:bCs/>
          <w:szCs w:val="28"/>
        </w:rPr>
      </w:pPr>
      <w:r w:rsidRPr="006201A9">
        <w:rPr>
          <w:rFonts w:eastAsia="Calibri" w:cs="Times New Roman"/>
          <w:bCs/>
          <w:szCs w:val="28"/>
        </w:rPr>
        <w:t xml:space="preserve">- постановление Администрации города от 19.01.2017 № 207           </w:t>
      </w:r>
      <w:r>
        <w:rPr>
          <w:rFonts w:eastAsia="Calibri" w:cs="Times New Roman"/>
          <w:bCs/>
          <w:szCs w:val="28"/>
        </w:rPr>
        <w:t xml:space="preserve">                       </w:t>
      </w:r>
      <w:r w:rsidRPr="006201A9">
        <w:rPr>
          <w:rFonts w:eastAsia="Calibri" w:cs="Times New Roman"/>
          <w:bCs/>
          <w:szCs w:val="28"/>
        </w:rPr>
        <w:t xml:space="preserve">       «О внесении изменений в постановление Администрации города от 03.12.2013 № 8730 «Об утверждении генеральной схемы санитарной очистки территории города Сургута»;</w:t>
      </w:r>
    </w:p>
    <w:p w:rsidR="006201A9" w:rsidRDefault="006201A9" w:rsidP="006201A9">
      <w:pPr>
        <w:tabs>
          <w:tab w:val="left" w:pos="0"/>
          <w:tab w:val="left" w:pos="8175"/>
        </w:tabs>
        <w:suppressAutoHyphens/>
        <w:ind w:firstLine="709"/>
        <w:jc w:val="both"/>
        <w:rPr>
          <w:rFonts w:eastAsia="Calibri" w:cs="Times New Roman"/>
          <w:bCs/>
          <w:szCs w:val="28"/>
        </w:rPr>
      </w:pPr>
      <w:r w:rsidRPr="006201A9">
        <w:rPr>
          <w:rFonts w:eastAsia="Calibri" w:cs="Times New Roman"/>
          <w:bCs/>
          <w:szCs w:val="28"/>
        </w:rPr>
        <w:t xml:space="preserve">- постановление Администрации города от 07.05.2018 № 3170            </w:t>
      </w:r>
      <w:r>
        <w:rPr>
          <w:rFonts w:eastAsia="Calibri" w:cs="Times New Roman"/>
          <w:bCs/>
          <w:szCs w:val="28"/>
        </w:rPr>
        <w:t xml:space="preserve">                       </w:t>
      </w:r>
      <w:r w:rsidRPr="006201A9">
        <w:rPr>
          <w:rFonts w:eastAsia="Calibri" w:cs="Times New Roman"/>
          <w:bCs/>
          <w:szCs w:val="28"/>
        </w:rPr>
        <w:t xml:space="preserve">   «О внесении изменений в постановление Администрации города от 03.12.2013 № 8730 «Об утверждении генеральной схемы санитарной очистки территории города Сургута».</w:t>
      </w:r>
    </w:p>
    <w:p w:rsidR="006201A9" w:rsidRPr="006201A9" w:rsidRDefault="006201A9" w:rsidP="006201A9">
      <w:pPr>
        <w:tabs>
          <w:tab w:val="left" w:pos="0"/>
          <w:tab w:val="left" w:pos="8175"/>
        </w:tabs>
        <w:suppressAutoHyphens/>
        <w:ind w:firstLine="709"/>
        <w:jc w:val="both"/>
        <w:rPr>
          <w:rFonts w:eastAsia="Calibri" w:cs="Times New Roman"/>
          <w:bCs/>
          <w:szCs w:val="28"/>
        </w:rPr>
      </w:pPr>
    </w:p>
    <w:p w:rsidR="006201A9" w:rsidRPr="006201A9" w:rsidRDefault="006201A9" w:rsidP="006201A9">
      <w:pPr>
        <w:tabs>
          <w:tab w:val="left" w:pos="0"/>
          <w:tab w:val="left" w:pos="8175"/>
        </w:tabs>
        <w:suppressAutoHyphens/>
        <w:ind w:firstLine="709"/>
        <w:jc w:val="both"/>
        <w:rPr>
          <w:rFonts w:eastAsia="Calibri" w:cs="Times New Roman"/>
          <w:bCs/>
          <w:szCs w:val="28"/>
        </w:rPr>
      </w:pPr>
      <w:r w:rsidRPr="006201A9">
        <w:rPr>
          <w:rFonts w:eastAsia="Calibri" w:cs="Times New Roman"/>
          <w:bCs/>
          <w:szCs w:val="28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6201A9" w:rsidRDefault="006201A9" w:rsidP="006201A9">
      <w:pPr>
        <w:tabs>
          <w:tab w:val="left" w:pos="0"/>
          <w:tab w:val="left" w:pos="8175"/>
        </w:tabs>
        <w:suppressAutoHyphens/>
        <w:ind w:firstLine="709"/>
        <w:jc w:val="both"/>
        <w:rPr>
          <w:rFonts w:eastAsia="Calibri" w:cs="Times New Roman"/>
          <w:bCs/>
          <w:szCs w:val="28"/>
        </w:rPr>
      </w:pPr>
      <w:r w:rsidRPr="006201A9">
        <w:rPr>
          <w:rFonts w:eastAsia="Calibri" w:cs="Times New Roman"/>
          <w:bCs/>
          <w:szCs w:val="28"/>
        </w:rPr>
        <w:lastRenderedPageBreak/>
        <w:t xml:space="preserve">3. Настоящее постановление вступает в силу с момента его издания. </w:t>
      </w:r>
    </w:p>
    <w:p w:rsidR="006201A9" w:rsidRPr="006201A9" w:rsidRDefault="006201A9" w:rsidP="006201A9">
      <w:pPr>
        <w:tabs>
          <w:tab w:val="left" w:pos="0"/>
          <w:tab w:val="left" w:pos="8175"/>
        </w:tabs>
        <w:suppressAutoHyphens/>
        <w:ind w:firstLine="709"/>
        <w:jc w:val="both"/>
        <w:rPr>
          <w:rFonts w:eastAsia="Calibri" w:cs="Times New Roman"/>
          <w:bCs/>
          <w:szCs w:val="28"/>
        </w:rPr>
      </w:pPr>
    </w:p>
    <w:p w:rsidR="006201A9" w:rsidRPr="006201A9" w:rsidRDefault="006201A9" w:rsidP="006201A9">
      <w:pPr>
        <w:tabs>
          <w:tab w:val="left" w:pos="0"/>
          <w:tab w:val="left" w:pos="8175"/>
        </w:tabs>
        <w:suppressAutoHyphens/>
        <w:ind w:firstLine="709"/>
        <w:jc w:val="both"/>
        <w:rPr>
          <w:rFonts w:eastAsia="Calibri" w:cs="Times New Roman"/>
          <w:szCs w:val="28"/>
        </w:rPr>
      </w:pPr>
      <w:r w:rsidRPr="006201A9">
        <w:rPr>
          <w:rFonts w:eastAsia="Calibri" w:cs="Times New Roman"/>
          <w:bCs/>
          <w:szCs w:val="28"/>
        </w:rPr>
        <w:t>4. Контроль за выполнением постановления оставляю за собой.</w:t>
      </w:r>
    </w:p>
    <w:p w:rsidR="006201A9" w:rsidRPr="006201A9" w:rsidRDefault="006201A9" w:rsidP="006201A9">
      <w:pPr>
        <w:tabs>
          <w:tab w:val="left" w:pos="0"/>
          <w:tab w:val="left" w:pos="8175"/>
        </w:tabs>
        <w:suppressAutoHyphens/>
        <w:jc w:val="both"/>
        <w:rPr>
          <w:rFonts w:eastAsia="Calibri" w:cs="Times New Roman"/>
          <w:szCs w:val="28"/>
        </w:rPr>
      </w:pPr>
    </w:p>
    <w:p w:rsidR="006201A9" w:rsidRPr="006201A9" w:rsidRDefault="006201A9" w:rsidP="006201A9">
      <w:pPr>
        <w:tabs>
          <w:tab w:val="left" w:pos="0"/>
          <w:tab w:val="left" w:pos="8175"/>
        </w:tabs>
        <w:suppressAutoHyphens/>
        <w:jc w:val="both"/>
        <w:rPr>
          <w:rFonts w:eastAsia="Calibri" w:cs="Times New Roman"/>
          <w:szCs w:val="28"/>
        </w:rPr>
      </w:pPr>
    </w:p>
    <w:p w:rsidR="006201A9" w:rsidRPr="006201A9" w:rsidRDefault="006201A9" w:rsidP="006201A9">
      <w:pPr>
        <w:tabs>
          <w:tab w:val="left" w:pos="0"/>
          <w:tab w:val="left" w:pos="8175"/>
        </w:tabs>
        <w:suppressAutoHyphens/>
        <w:jc w:val="both"/>
        <w:rPr>
          <w:rFonts w:eastAsia="Calibri" w:cs="Times New Roman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823"/>
        <w:gridCol w:w="4816"/>
      </w:tblGrid>
      <w:tr w:rsidR="006201A9" w:rsidRPr="006201A9" w:rsidTr="006201A9">
        <w:tc>
          <w:tcPr>
            <w:tcW w:w="4823" w:type="dxa"/>
            <w:hideMark/>
          </w:tcPr>
          <w:p w:rsidR="006201A9" w:rsidRPr="006201A9" w:rsidRDefault="006201A9" w:rsidP="006201A9">
            <w:pPr>
              <w:widowControl w:val="0"/>
              <w:spacing w:line="256" w:lineRule="auto"/>
              <w:ind w:left="-113"/>
              <w:jc w:val="both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bookmarkStart w:id="5" w:name="sub_1000"/>
            <w:r w:rsidRPr="006201A9">
              <w:rPr>
                <w:rFonts w:eastAsia="Times New Roman" w:cs="Times New Roman"/>
                <w:snapToGrid w:val="0"/>
                <w:szCs w:val="28"/>
                <w:lang w:eastAsia="ru-RU"/>
              </w:rPr>
              <w:t>Заместитель Главы города</w:t>
            </w:r>
            <w:r w:rsidRPr="006201A9">
              <w:rPr>
                <w:rFonts w:eastAsia="Times New Roman" w:cs="Times New Roman"/>
                <w:snapToGrid w:val="0"/>
                <w:szCs w:val="28"/>
                <w:lang w:eastAsia="ru-RU"/>
              </w:rPr>
              <w:tab/>
              <w:t xml:space="preserve">                                   </w:t>
            </w:r>
          </w:p>
        </w:tc>
        <w:tc>
          <w:tcPr>
            <w:tcW w:w="4816" w:type="dxa"/>
            <w:vAlign w:val="center"/>
            <w:hideMark/>
          </w:tcPr>
          <w:p w:rsidR="006201A9" w:rsidRPr="006201A9" w:rsidRDefault="006201A9" w:rsidP="006201A9">
            <w:pPr>
              <w:widowControl w:val="0"/>
              <w:spacing w:line="256" w:lineRule="auto"/>
              <w:ind w:right="-391"/>
              <w:jc w:val="both"/>
              <w:rPr>
                <w:rFonts w:eastAsia="Times New Roman" w:cs="Times New Roman"/>
                <w:snapToGrid w:val="0"/>
                <w:szCs w:val="28"/>
                <w:highlight w:val="yellow"/>
                <w:lang w:eastAsia="ru-RU"/>
              </w:rPr>
            </w:pPr>
            <w:r w:rsidRPr="006201A9"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        С.А. Агафонов</w:t>
            </w:r>
          </w:p>
        </w:tc>
      </w:tr>
    </w:tbl>
    <w:p w:rsidR="006201A9" w:rsidRPr="006201A9" w:rsidRDefault="006201A9" w:rsidP="006201A9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6201A9" w:rsidRPr="006201A9" w:rsidRDefault="006201A9" w:rsidP="006201A9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6201A9" w:rsidRPr="006201A9" w:rsidRDefault="006201A9" w:rsidP="006201A9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6201A9" w:rsidRPr="006201A9" w:rsidRDefault="006201A9" w:rsidP="006201A9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6201A9" w:rsidRPr="006201A9" w:rsidRDefault="006201A9" w:rsidP="006201A9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6201A9" w:rsidRPr="006201A9" w:rsidRDefault="006201A9" w:rsidP="006201A9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6201A9" w:rsidRPr="006201A9" w:rsidRDefault="006201A9" w:rsidP="006201A9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6201A9" w:rsidRPr="006201A9" w:rsidRDefault="006201A9" w:rsidP="006201A9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bookmarkEnd w:id="5"/>
    <w:p w:rsidR="006201A9" w:rsidRPr="006201A9" w:rsidRDefault="006201A9" w:rsidP="006201A9">
      <w:pPr>
        <w:tabs>
          <w:tab w:val="left" w:pos="0"/>
          <w:tab w:val="left" w:pos="1134"/>
        </w:tabs>
        <w:suppressAutoHyphens/>
        <w:jc w:val="both"/>
        <w:rPr>
          <w:rFonts w:eastAsia="Calibri" w:cs="Times New Roman"/>
          <w:szCs w:val="28"/>
        </w:rPr>
      </w:pPr>
    </w:p>
    <w:p w:rsidR="00EE2AB4" w:rsidRPr="006201A9" w:rsidRDefault="00EE2AB4" w:rsidP="006201A9"/>
    <w:sectPr w:rsidR="00EE2AB4" w:rsidRPr="006201A9" w:rsidSect="006201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A48" w:rsidRDefault="001F7A48" w:rsidP="002C5AE4">
      <w:r>
        <w:separator/>
      </w:r>
    </w:p>
  </w:endnote>
  <w:endnote w:type="continuationSeparator" w:id="0">
    <w:p w:rsidR="001F7A48" w:rsidRDefault="001F7A48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A795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A795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A79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A48" w:rsidRDefault="001F7A48" w:rsidP="002C5AE4">
      <w:r>
        <w:separator/>
      </w:r>
    </w:p>
  </w:footnote>
  <w:footnote w:type="continuationSeparator" w:id="0">
    <w:p w:rsidR="001F7A48" w:rsidRDefault="001F7A48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A79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80377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A795F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A795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A79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A9"/>
    <w:rsid w:val="00090A86"/>
    <w:rsid w:val="001F7A48"/>
    <w:rsid w:val="002622DB"/>
    <w:rsid w:val="002C5AE4"/>
    <w:rsid w:val="00580377"/>
    <w:rsid w:val="005D3688"/>
    <w:rsid w:val="0060034C"/>
    <w:rsid w:val="006201A9"/>
    <w:rsid w:val="00897472"/>
    <w:rsid w:val="00AA795F"/>
    <w:rsid w:val="00AE0C01"/>
    <w:rsid w:val="00B81DBB"/>
    <w:rsid w:val="00CE6421"/>
    <w:rsid w:val="00EE2AB4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E8839-1DB0-4E34-A829-F717BC9D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620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620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07EF2-8C1C-4A31-9C31-2E7D2E25E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2022-10-05T11:42:00Z</cp:lastPrinted>
  <dcterms:created xsi:type="dcterms:W3CDTF">2022-10-10T12:11:00Z</dcterms:created>
  <dcterms:modified xsi:type="dcterms:W3CDTF">2022-10-10T12:12:00Z</dcterms:modified>
</cp:coreProperties>
</file>