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D" w:rsidRPr="00312C97" w:rsidRDefault="0027743D" w:rsidP="0027743D">
      <w:pPr>
        <w:jc w:val="center"/>
        <w:rPr>
          <w:rFonts w:cs="Times New Roman"/>
          <w:b/>
          <w:szCs w:val="28"/>
        </w:rPr>
      </w:pPr>
      <w:bookmarkStart w:id="0" w:name="sub_1000"/>
      <w:r w:rsidRPr="00312C97">
        <w:rPr>
          <w:rFonts w:cs="Times New Roman"/>
          <w:b/>
          <w:szCs w:val="28"/>
        </w:rPr>
        <w:t>Сводный отчет</w:t>
      </w:r>
    </w:p>
    <w:p w:rsidR="00312C97" w:rsidRDefault="0027743D" w:rsidP="0027743D">
      <w:pPr>
        <w:jc w:val="center"/>
        <w:rPr>
          <w:rFonts w:cs="Times New Roman"/>
          <w:b/>
          <w:szCs w:val="28"/>
        </w:rPr>
      </w:pPr>
      <w:r w:rsidRPr="00312C97">
        <w:rPr>
          <w:rFonts w:cs="Times New Roman"/>
          <w:b/>
          <w:szCs w:val="28"/>
        </w:rPr>
        <w:t xml:space="preserve">об экспертизе действующего муниципального </w:t>
      </w:r>
    </w:p>
    <w:p w:rsidR="0027743D" w:rsidRDefault="0027743D" w:rsidP="0027743D">
      <w:pPr>
        <w:jc w:val="center"/>
        <w:rPr>
          <w:rFonts w:cs="Times New Roman"/>
          <w:b/>
          <w:szCs w:val="28"/>
        </w:rPr>
      </w:pPr>
      <w:r w:rsidRPr="00312C97">
        <w:rPr>
          <w:rFonts w:cs="Times New Roman"/>
          <w:b/>
          <w:szCs w:val="28"/>
        </w:rPr>
        <w:t>нормативного правового акта</w:t>
      </w:r>
    </w:p>
    <w:p w:rsidR="00312C97" w:rsidRPr="00312C97" w:rsidRDefault="00312C97" w:rsidP="0027743D">
      <w:pPr>
        <w:jc w:val="center"/>
        <w:rPr>
          <w:rFonts w:cs="Times New Roman"/>
          <w:b/>
          <w:szCs w:val="28"/>
        </w:rPr>
      </w:pPr>
    </w:p>
    <w:p w:rsidR="0027743D" w:rsidRPr="008B20C8" w:rsidRDefault="0027743D" w:rsidP="0027743D">
      <w:pPr>
        <w:jc w:val="center"/>
        <w:rPr>
          <w:rFonts w:cs="Times New Roman"/>
          <w:sz w:val="18"/>
          <w:szCs w:val="18"/>
        </w:rPr>
      </w:pPr>
    </w:p>
    <w:p w:rsidR="0027743D" w:rsidRPr="00463E00" w:rsidRDefault="0027743D" w:rsidP="0027743D">
      <w:pPr>
        <w:ind w:left="567"/>
        <w:rPr>
          <w:rFonts w:cs="Times New Roman"/>
          <w:bCs/>
          <w:sz w:val="27"/>
          <w:szCs w:val="27"/>
        </w:rPr>
      </w:pPr>
      <w:r w:rsidRPr="00463E00">
        <w:rPr>
          <w:rFonts w:cs="Times New Roman"/>
          <w:bCs/>
          <w:sz w:val="27"/>
          <w:szCs w:val="27"/>
        </w:rPr>
        <w:t>1. Общая информация</w:t>
      </w:r>
    </w:p>
    <w:p w:rsidR="0027743D" w:rsidRPr="00463E00" w:rsidRDefault="0027743D" w:rsidP="006A7EEE">
      <w:pPr>
        <w:pStyle w:val="affff"/>
        <w:ind w:firstLine="709"/>
        <w:jc w:val="both"/>
        <w:rPr>
          <w:rFonts w:cs="Times New Roman"/>
          <w:i/>
          <w:sz w:val="27"/>
          <w:szCs w:val="27"/>
        </w:rPr>
      </w:pPr>
      <w:r w:rsidRPr="00463E00">
        <w:rPr>
          <w:rFonts w:cs="Times New Roman"/>
          <w:sz w:val="27"/>
          <w:szCs w:val="27"/>
        </w:rPr>
        <w:t>1.1. Структурное подразделение, муниципальное учреждение, ответственное за проведение экспертизы муниципального нормативного правового акта:</w:t>
      </w:r>
      <w:r w:rsidR="006A7EEE" w:rsidRPr="00463E00">
        <w:rPr>
          <w:rFonts w:cs="Times New Roman"/>
          <w:sz w:val="27"/>
          <w:szCs w:val="27"/>
        </w:rPr>
        <w:t xml:space="preserve"> – </w:t>
      </w:r>
      <w:r w:rsidR="006A7EEE" w:rsidRPr="00463E00">
        <w:rPr>
          <w:rFonts w:cs="Times New Roman"/>
          <w:i/>
          <w:sz w:val="27"/>
          <w:szCs w:val="27"/>
        </w:rPr>
        <w:t>департамент городского хозяйства Администрации города</w:t>
      </w:r>
    </w:p>
    <w:p w:rsidR="006A7EEE" w:rsidRPr="00463E00" w:rsidRDefault="0027743D" w:rsidP="006A7EEE">
      <w:pPr>
        <w:pStyle w:val="affff"/>
        <w:ind w:firstLine="709"/>
        <w:jc w:val="both"/>
        <w:rPr>
          <w:rFonts w:cs="Times New Roman"/>
          <w:i/>
          <w:sz w:val="27"/>
          <w:szCs w:val="27"/>
        </w:rPr>
      </w:pPr>
      <w:r w:rsidRPr="00463E00">
        <w:rPr>
          <w:rFonts w:cs="Times New Roman"/>
          <w:sz w:val="27"/>
          <w:szCs w:val="27"/>
        </w:rPr>
        <w:t>1.2. Вид и наименование нормативного правового акта:</w:t>
      </w:r>
      <w:r w:rsidR="006A7EEE" w:rsidRPr="00463E00">
        <w:rPr>
          <w:rFonts w:cs="Times New Roman"/>
          <w:sz w:val="27"/>
          <w:szCs w:val="27"/>
        </w:rPr>
        <w:t xml:space="preserve"> </w:t>
      </w:r>
      <w:r w:rsidR="006A7EEE" w:rsidRPr="00463E00">
        <w:rPr>
          <w:rFonts w:cs="Times New Roman"/>
          <w:i/>
          <w:sz w:val="27"/>
          <w:szCs w:val="27"/>
        </w:rPr>
        <w:t xml:space="preserve">Постановление Администрации города </w:t>
      </w:r>
      <w:r w:rsidR="00463E00" w:rsidRPr="00463E00">
        <w:rPr>
          <w:rFonts w:cs="Times New Roman"/>
          <w:i/>
          <w:sz w:val="27"/>
          <w:szCs w:val="27"/>
        </w:rPr>
        <w:t xml:space="preserve">от 2912.2017 № 11725 </w:t>
      </w:r>
      <w:r w:rsidR="006A7EEE" w:rsidRPr="00463E00">
        <w:rPr>
          <w:rFonts w:cs="Times New Roman"/>
          <w:i/>
          <w:sz w:val="27"/>
          <w:szCs w:val="27"/>
        </w:rPr>
        <w:t>«Об утверждении муниципальной программы «Формирование комфортной городской среды на период до 2030 года» (приложение 11 «Положение по организации</w:t>
      </w:r>
      <w:r w:rsidR="00463E00" w:rsidRPr="00463E00">
        <w:rPr>
          <w:rFonts w:cs="Times New Roman"/>
          <w:i/>
          <w:sz w:val="27"/>
          <w:szCs w:val="27"/>
        </w:rPr>
        <w:t xml:space="preserve"> </w:t>
      </w:r>
      <w:r w:rsidR="006A7EEE" w:rsidRPr="00463E00">
        <w:rPr>
          <w:rFonts w:cs="Times New Roman"/>
          <w:i/>
          <w:sz w:val="27"/>
          <w:szCs w:val="27"/>
        </w:rPr>
        <w:t>и проведению работ по благоустройству дворовых территорий многоквартирных домов»</w:t>
      </w:r>
      <w:r w:rsidR="00CD7D9D">
        <w:rPr>
          <w:rFonts w:cs="Times New Roman"/>
          <w:i/>
          <w:sz w:val="27"/>
          <w:szCs w:val="27"/>
        </w:rPr>
        <w:t xml:space="preserve"> (далее – положение)</w:t>
      </w:r>
      <w:r w:rsidR="006A7EEE" w:rsidRPr="00463E00">
        <w:rPr>
          <w:rFonts w:cs="Times New Roman"/>
          <w:i/>
          <w:sz w:val="27"/>
          <w:szCs w:val="27"/>
        </w:rPr>
        <w:t>.</w:t>
      </w:r>
    </w:p>
    <w:p w:rsidR="00463E00" w:rsidRPr="00463E00" w:rsidRDefault="00BE13BE" w:rsidP="00463E00">
      <w:pPr>
        <w:pStyle w:val="affff"/>
        <w:ind w:firstLine="709"/>
        <w:jc w:val="both"/>
        <w:rPr>
          <w:rFonts w:cs="Times New Roman"/>
          <w:sz w:val="27"/>
          <w:szCs w:val="27"/>
        </w:rPr>
      </w:pPr>
      <w:r w:rsidRPr="00463E00">
        <w:rPr>
          <w:rFonts w:cs="Times New Roman"/>
          <w:sz w:val="27"/>
          <w:szCs w:val="27"/>
        </w:rPr>
        <w:t>Основание для разработки нормативного правового акта, а также перечень правовых актов, используемых при разработке:</w:t>
      </w:r>
      <w:r w:rsidR="00463E00" w:rsidRPr="00463E00">
        <w:rPr>
          <w:rFonts w:cs="Times New Roman"/>
          <w:sz w:val="27"/>
          <w:szCs w:val="27"/>
        </w:rPr>
        <w:t xml:space="preserve"> </w:t>
      </w:r>
    </w:p>
    <w:p w:rsidR="00463E00" w:rsidRPr="00463E00" w:rsidRDefault="00463E00" w:rsidP="00463E00">
      <w:pPr>
        <w:pStyle w:val="affff"/>
        <w:ind w:firstLine="709"/>
        <w:jc w:val="both"/>
        <w:rPr>
          <w:rFonts w:cs="Times New Roman"/>
          <w:i/>
          <w:sz w:val="27"/>
          <w:szCs w:val="27"/>
        </w:rPr>
      </w:pPr>
      <w:r w:rsidRPr="00463E00">
        <w:rPr>
          <w:rFonts w:cs="Times New Roman"/>
          <w:i/>
          <w:sz w:val="27"/>
          <w:szCs w:val="27"/>
        </w:rPr>
        <w:t xml:space="preserve">Организация и проведение работ по благоустройству дворовых территорий многоквартирных домов осуществляется в целях реализации </w:t>
      </w:r>
      <w:hyperlink r:id="rId8" w:history="1">
        <w:r w:rsidRPr="00463E00">
          <w:rPr>
            <w:rFonts w:cs="Times New Roman"/>
            <w:i/>
            <w:sz w:val="27"/>
            <w:szCs w:val="27"/>
          </w:rPr>
          <w:t>государственной программы</w:t>
        </w:r>
      </w:hyperlink>
      <w:r w:rsidRPr="00463E00">
        <w:rPr>
          <w:rFonts w:cs="Times New Roman"/>
          <w:i/>
          <w:sz w:val="27"/>
          <w:szCs w:val="27"/>
        </w:rPr>
        <w:t xml:space="preserve"> Ханты-Мансийского автономного округа - Югры «Жилищно-коммунальный комплекс и городская среда», утвержденной </w:t>
      </w:r>
      <w:hyperlink r:id="rId9" w:history="1">
        <w:r w:rsidRPr="00463E00">
          <w:rPr>
            <w:rFonts w:cs="Times New Roman"/>
            <w:i/>
            <w:sz w:val="27"/>
            <w:szCs w:val="27"/>
          </w:rPr>
          <w:t>постановлением</w:t>
        </w:r>
      </w:hyperlink>
      <w:r w:rsidRPr="00463E00">
        <w:rPr>
          <w:rFonts w:cs="Times New Roman"/>
          <w:i/>
          <w:sz w:val="27"/>
          <w:szCs w:val="27"/>
        </w:rPr>
        <w:t xml:space="preserve"> Правительства Ханты-Мансийского автономного округа - Югры от 31.10.2021 года № 477-п, в соответствии с требованиями Жилищного кодекса Российской Федерации.</w:t>
      </w:r>
    </w:p>
    <w:p w:rsidR="0027743D" w:rsidRPr="00463E00" w:rsidRDefault="0027743D" w:rsidP="00463E00">
      <w:pPr>
        <w:tabs>
          <w:tab w:val="left" w:pos="567"/>
        </w:tabs>
        <w:ind w:firstLine="567"/>
        <w:jc w:val="both"/>
        <w:rPr>
          <w:rFonts w:cs="Times New Roman"/>
          <w:sz w:val="27"/>
          <w:szCs w:val="27"/>
        </w:rPr>
      </w:pPr>
      <w:r w:rsidRPr="00463E00">
        <w:rPr>
          <w:rFonts w:cs="Times New Roman"/>
          <w:sz w:val="27"/>
          <w:szCs w:val="27"/>
        </w:rPr>
        <w:t xml:space="preserve">* 1.3. Дата размещения уведомления о проведении публичных консультаций по действующему муниципальному нормативному правовому акту: «___»________20____г. и срок, в течение которого принимались предложения </w:t>
      </w:r>
      <w:r w:rsidRPr="00463E00">
        <w:rPr>
          <w:rFonts w:cs="Times New Roman"/>
          <w:sz w:val="27"/>
          <w:szCs w:val="27"/>
        </w:rPr>
        <w:br/>
        <w:t xml:space="preserve">в связи с размещением уведомления о проведении публичных консультаций </w:t>
      </w:r>
      <w:r w:rsidRPr="00463E00">
        <w:rPr>
          <w:rFonts w:cs="Times New Roman"/>
          <w:sz w:val="27"/>
          <w:szCs w:val="27"/>
        </w:rPr>
        <w:br/>
        <w:t xml:space="preserve">по нормативному правовому акту: </w:t>
      </w:r>
    </w:p>
    <w:p w:rsidR="0027743D" w:rsidRPr="00463E00" w:rsidRDefault="0027743D" w:rsidP="0027743D">
      <w:pPr>
        <w:pBdr>
          <w:top w:val="single" w:sz="4" w:space="1" w:color="auto"/>
        </w:pBdr>
        <w:jc w:val="both"/>
        <w:rPr>
          <w:rFonts w:cs="Times New Roman"/>
          <w:sz w:val="27"/>
          <w:szCs w:val="27"/>
        </w:rPr>
      </w:pPr>
      <w:r w:rsidRPr="00463E00">
        <w:rPr>
          <w:rFonts w:cs="Times New Roman"/>
          <w:sz w:val="27"/>
          <w:szCs w:val="27"/>
        </w:rPr>
        <w:t>начало: «__</w:t>
      </w:r>
      <w:proofErr w:type="gramStart"/>
      <w:r w:rsidRPr="00463E00">
        <w:rPr>
          <w:rFonts w:cs="Times New Roman"/>
          <w:sz w:val="27"/>
          <w:szCs w:val="27"/>
        </w:rPr>
        <w:t>_»_</w:t>
      </w:r>
      <w:proofErr w:type="gramEnd"/>
      <w:r w:rsidRPr="00463E00">
        <w:rPr>
          <w:rFonts w:cs="Times New Roman"/>
          <w:sz w:val="27"/>
          <w:szCs w:val="27"/>
        </w:rPr>
        <w:t>_______20___г.; окончание: «___»________20___г.</w:t>
      </w:r>
    </w:p>
    <w:p w:rsidR="0027743D" w:rsidRPr="00463E00" w:rsidRDefault="0027743D" w:rsidP="0027743D">
      <w:pPr>
        <w:tabs>
          <w:tab w:val="center" w:pos="8505"/>
          <w:tab w:val="right" w:pos="9923"/>
        </w:tabs>
        <w:spacing w:before="120"/>
        <w:ind w:firstLine="567"/>
        <w:jc w:val="both"/>
        <w:rPr>
          <w:rFonts w:cs="Times New Roman"/>
          <w:sz w:val="27"/>
          <w:szCs w:val="27"/>
        </w:rPr>
      </w:pPr>
      <w:r w:rsidRPr="00463E00">
        <w:rPr>
          <w:rFonts w:cs="Times New Roman"/>
          <w:sz w:val="27"/>
          <w:szCs w:val="27"/>
        </w:rPr>
        <w:tab/>
        <w:t>*1.4. Сведения о количестве замечаний и предложений, полученных в ходе публичных консультаций по действующему муниципальному нормативному правовому акту:</w:t>
      </w:r>
    </w:p>
    <w:p w:rsidR="0027743D" w:rsidRPr="00463E00" w:rsidRDefault="0027743D" w:rsidP="0027743D">
      <w:pPr>
        <w:tabs>
          <w:tab w:val="center" w:pos="8505"/>
          <w:tab w:val="right" w:pos="9923"/>
        </w:tabs>
        <w:spacing w:before="120"/>
        <w:ind w:left="567"/>
        <w:jc w:val="both"/>
        <w:rPr>
          <w:rFonts w:cs="Times New Roman"/>
          <w:sz w:val="27"/>
          <w:szCs w:val="27"/>
        </w:rPr>
      </w:pPr>
      <w:r w:rsidRPr="00463E00">
        <w:rPr>
          <w:rFonts w:cs="Times New Roman"/>
          <w:sz w:val="27"/>
          <w:szCs w:val="27"/>
        </w:rPr>
        <w:t>Всего замечаний и предложений: ____________________________, из них:</w:t>
      </w:r>
    </w:p>
    <w:p w:rsidR="0027743D" w:rsidRPr="00463E00" w:rsidRDefault="0027743D" w:rsidP="0027743D">
      <w:pPr>
        <w:tabs>
          <w:tab w:val="center" w:pos="8505"/>
          <w:tab w:val="right" w:pos="9923"/>
        </w:tabs>
        <w:jc w:val="both"/>
        <w:rPr>
          <w:rFonts w:cs="Times New Roman"/>
          <w:sz w:val="27"/>
          <w:szCs w:val="27"/>
        </w:rPr>
      </w:pPr>
      <w:r w:rsidRPr="00463E00">
        <w:rPr>
          <w:rFonts w:cs="Times New Roman"/>
          <w:sz w:val="27"/>
          <w:szCs w:val="27"/>
        </w:rPr>
        <w:t>приняты полностью: _______, приняты частично: _______, не приняты: _______.</w:t>
      </w:r>
    </w:p>
    <w:p w:rsidR="00BE13BE" w:rsidRPr="00463E00" w:rsidRDefault="00BE13BE" w:rsidP="00BE13BE">
      <w:pPr>
        <w:ind w:firstLine="567"/>
        <w:jc w:val="both"/>
        <w:rPr>
          <w:rFonts w:cs="Times New Roman"/>
          <w:sz w:val="27"/>
          <w:szCs w:val="27"/>
        </w:rPr>
      </w:pPr>
      <w:r w:rsidRPr="00463E00">
        <w:rPr>
          <w:rFonts w:cs="Times New Roman"/>
          <w:sz w:val="27"/>
          <w:szCs w:val="27"/>
        </w:rPr>
        <w:t>Кроме того, получено ______ отзыва(</w:t>
      </w:r>
      <w:proofErr w:type="spellStart"/>
      <w:r w:rsidRPr="00463E00">
        <w:rPr>
          <w:rFonts w:cs="Times New Roman"/>
          <w:sz w:val="27"/>
          <w:szCs w:val="27"/>
        </w:rPr>
        <w:t>вов</w:t>
      </w:r>
      <w:proofErr w:type="spellEnd"/>
      <w:r w:rsidRPr="00463E00">
        <w:rPr>
          <w:rFonts w:cs="Times New Roman"/>
          <w:sz w:val="27"/>
          <w:szCs w:val="27"/>
        </w:rPr>
        <w:t xml:space="preserve">), содержащих информацию                           об одобрении текущей редакции действующего нормативного правового акта                      </w:t>
      </w:r>
      <w:proofErr w:type="gramStart"/>
      <w:r w:rsidRPr="00463E00">
        <w:rPr>
          <w:rFonts w:cs="Times New Roman"/>
          <w:sz w:val="27"/>
          <w:szCs w:val="27"/>
        </w:rPr>
        <w:t xml:space="preserve">   (</w:t>
      </w:r>
      <w:proofErr w:type="gramEnd"/>
      <w:r w:rsidRPr="00463E00">
        <w:rPr>
          <w:rFonts w:cs="Times New Roman"/>
          <w:sz w:val="27"/>
          <w:szCs w:val="27"/>
        </w:rPr>
        <w:t>об отсутствии замечаний и (или) предложений).</w:t>
      </w:r>
    </w:p>
    <w:p w:rsidR="0027743D" w:rsidRPr="00463E00" w:rsidRDefault="0027743D" w:rsidP="0027743D">
      <w:pPr>
        <w:jc w:val="both"/>
        <w:rPr>
          <w:rFonts w:cs="Times New Roman"/>
          <w:sz w:val="27"/>
          <w:szCs w:val="27"/>
        </w:rPr>
      </w:pPr>
    </w:p>
    <w:p w:rsidR="00463E00" w:rsidRPr="00463E00" w:rsidRDefault="0027743D" w:rsidP="00463E00">
      <w:pPr>
        <w:pStyle w:val="affff"/>
        <w:ind w:firstLine="709"/>
        <w:jc w:val="both"/>
        <w:rPr>
          <w:rFonts w:cs="Times New Roman"/>
          <w:sz w:val="27"/>
          <w:szCs w:val="27"/>
        </w:rPr>
      </w:pPr>
      <w:r w:rsidRPr="00463E00">
        <w:rPr>
          <w:rFonts w:cs="Times New Roman"/>
          <w:sz w:val="27"/>
          <w:szCs w:val="27"/>
        </w:rPr>
        <w:t xml:space="preserve">1.5. </w:t>
      </w:r>
      <w:r w:rsidR="00463E00" w:rsidRPr="00463E00">
        <w:rPr>
          <w:rFonts w:cs="Times New Roman"/>
          <w:sz w:val="27"/>
          <w:szCs w:val="27"/>
        </w:rPr>
        <w:t>Контактная информация ответственного лица структурного подразделения муниципального учреждения, осуществляющего экспертизу действующего муниципального нормативного акта:</w:t>
      </w:r>
    </w:p>
    <w:p w:rsidR="00463E00" w:rsidRPr="00463E00" w:rsidRDefault="00463E00" w:rsidP="00463E00">
      <w:pPr>
        <w:pStyle w:val="affff"/>
        <w:ind w:firstLine="709"/>
        <w:jc w:val="both"/>
        <w:rPr>
          <w:rFonts w:cs="Times New Roman"/>
          <w:sz w:val="27"/>
          <w:szCs w:val="27"/>
        </w:rPr>
      </w:pPr>
      <w:r w:rsidRPr="00463E00">
        <w:rPr>
          <w:rFonts w:cs="Times New Roman"/>
          <w:sz w:val="27"/>
          <w:szCs w:val="27"/>
        </w:rPr>
        <w:t xml:space="preserve">фамилия, имя, отчество (при наличии): </w:t>
      </w:r>
      <w:r w:rsidRPr="00463E00">
        <w:rPr>
          <w:rFonts w:cs="Times New Roman"/>
          <w:sz w:val="27"/>
          <w:szCs w:val="27"/>
          <w:lang w:eastAsia="ru-RU"/>
        </w:rPr>
        <w:t xml:space="preserve">Сарафинос Наталья Ивановна, </w:t>
      </w:r>
      <w:r w:rsidRPr="00463E00">
        <w:rPr>
          <w:rFonts w:cs="Times New Roman"/>
          <w:sz w:val="27"/>
          <w:szCs w:val="27"/>
        </w:rPr>
        <w:t xml:space="preserve">должность: </w:t>
      </w:r>
      <w:r w:rsidRPr="00463E00">
        <w:rPr>
          <w:rFonts w:cs="Times New Roman"/>
          <w:sz w:val="27"/>
          <w:szCs w:val="27"/>
          <w:lang w:eastAsia="ru-RU"/>
        </w:rPr>
        <w:t xml:space="preserve">заместитель начальника отдела управления жилищным фондом </w:t>
      </w:r>
      <w:r>
        <w:rPr>
          <w:rFonts w:cs="Times New Roman"/>
          <w:sz w:val="27"/>
          <w:szCs w:val="27"/>
          <w:lang w:eastAsia="ru-RU"/>
        </w:rPr>
        <w:br/>
      </w:r>
      <w:r w:rsidRPr="00463E00">
        <w:rPr>
          <w:rFonts w:cs="Times New Roman"/>
          <w:sz w:val="27"/>
          <w:szCs w:val="27"/>
          <w:lang w:eastAsia="ru-RU"/>
        </w:rPr>
        <w:t>и объектами городского хозяйства департамента городского хозяйства</w:t>
      </w:r>
    </w:p>
    <w:p w:rsidR="00463E00" w:rsidRPr="00463E00" w:rsidRDefault="00463E00" w:rsidP="00463E00">
      <w:pPr>
        <w:pStyle w:val="affff"/>
        <w:ind w:firstLine="709"/>
        <w:jc w:val="both"/>
        <w:rPr>
          <w:rFonts w:cs="Times New Roman"/>
          <w:sz w:val="27"/>
          <w:szCs w:val="27"/>
        </w:rPr>
      </w:pPr>
      <w:r w:rsidRPr="00463E00">
        <w:rPr>
          <w:rFonts w:cs="Times New Roman"/>
          <w:sz w:val="27"/>
          <w:szCs w:val="27"/>
        </w:rPr>
        <w:t>телефон: (3462)52-44-13</w:t>
      </w:r>
    </w:p>
    <w:p w:rsidR="00463E00" w:rsidRPr="00463E00" w:rsidRDefault="00463E00" w:rsidP="00463E00">
      <w:pPr>
        <w:pStyle w:val="affff"/>
        <w:ind w:firstLine="709"/>
        <w:jc w:val="both"/>
        <w:rPr>
          <w:rFonts w:eastAsia="Calibri" w:cs="Times New Roman"/>
          <w:sz w:val="27"/>
          <w:szCs w:val="27"/>
        </w:rPr>
      </w:pPr>
      <w:r w:rsidRPr="00463E00">
        <w:rPr>
          <w:rFonts w:cs="Times New Roman"/>
          <w:sz w:val="27"/>
          <w:szCs w:val="27"/>
        </w:rPr>
        <w:t xml:space="preserve">адрес электронной почты: </w:t>
      </w:r>
      <w:r w:rsidRPr="00463E00">
        <w:rPr>
          <w:rFonts w:eastAsia="Calibri" w:cs="Times New Roman"/>
          <w:sz w:val="27"/>
          <w:szCs w:val="27"/>
        </w:rPr>
        <w:t>sarafinos_ni@admsurgut.ru</w:t>
      </w:r>
    </w:p>
    <w:p w:rsidR="00463E00" w:rsidRPr="00463E00" w:rsidRDefault="00463E00" w:rsidP="00463E00">
      <w:pPr>
        <w:tabs>
          <w:tab w:val="left" w:pos="567"/>
        </w:tabs>
        <w:ind w:firstLine="709"/>
        <w:jc w:val="both"/>
        <w:rPr>
          <w:rFonts w:cs="Times New Roman"/>
          <w:bCs/>
          <w:sz w:val="27"/>
          <w:szCs w:val="27"/>
        </w:rPr>
      </w:pPr>
      <w:r w:rsidRPr="00463E00">
        <w:rPr>
          <w:rFonts w:cs="Times New Roman"/>
          <w:bCs/>
          <w:sz w:val="27"/>
          <w:szCs w:val="27"/>
        </w:rPr>
        <w:lastRenderedPageBreak/>
        <w:t xml:space="preserve">2. Описание проблемы, на решение которой направлен муниципальный                нормативный правовой акт, оценка необходимости регулирования </w:t>
      </w:r>
      <w:r>
        <w:rPr>
          <w:rFonts w:cs="Times New Roman"/>
          <w:bCs/>
          <w:sz w:val="27"/>
          <w:szCs w:val="27"/>
        </w:rPr>
        <w:br/>
      </w:r>
      <w:r w:rsidRPr="00463E00">
        <w:rPr>
          <w:rFonts w:cs="Times New Roman"/>
          <w:bCs/>
          <w:sz w:val="27"/>
          <w:szCs w:val="27"/>
        </w:rPr>
        <w:t>в соответствующей сфере деятельности.</w:t>
      </w:r>
    </w:p>
    <w:p w:rsidR="00463E00" w:rsidRPr="00463E00" w:rsidRDefault="00463E00" w:rsidP="00463E00">
      <w:pPr>
        <w:tabs>
          <w:tab w:val="left" w:pos="567"/>
        </w:tabs>
        <w:ind w:firstLine="709"/>
        <w:jc w:val="both"/>
        <w:rPr>
          <w:rFonts w:cs="Times New Roman"/>
          <w:bCs/>
          <w:sz w:val="27"/>
          <w:szCs w:val="27"/>
        </w:rPr>
      </w:pPr>
      <w:r w:rsidRPr="00463E00">
        <w:rPr>
          <w:rFonts w:cs="Times New Roman"/>
          <w:bCs/>
          <w:sz w:val="27"/>
          <w:szCs w:val="27"/>
        </w:rPr>
        <w:t>2.1. Описание проблемы, на решение которой направлен действующий                муниципальный нормативный правовой акт:</w:t>
      </w:r>
    </w:p>
    <w:p w:rsidR="00463E00" w:rsidRPr="00463E00" w:rsidRDefault="00463E00" w:rsidP="00463E00">
      <w:pPr>
        <w:autoSpaceDE w:val="0"/>
        <w:autoSpaceDN w:val="0"/>
        <w:adjustRightInd w:val="0"/>
        <w:ind w:firstLine="709"/>
        <w:jc w:val="both"/>
        <w:rPr>
          <w:rFonts w:cs="Times New Roman"/>
          <w:sz w:val="27"/>
          <w:szCs w:val="27"/>
        </w:rPr>
      </w:pPr>
      <w:r w:rsidRPr="00463E00">
        <w:rPr>
          <w:rFonts w:cs="Times New Roman"/>
          <w:sz w:val="27"/>
          <w:szCs w:val="27"/>
        </w:rPr>
        <w:t>Дворовые территории многоквартирных домов эксплуатируются управляющими организациями в том техническом состоянии, в котором были приняты от застройщиков и ведомственных организаций. Застраивались территории жилых микрорайонов организациями различных ведомств без учета единой вертикальной планировки. В итоге большинство дворовых территорий расположено ниже уровня дорог или вновь построенных объектов. На сегодняшний день благоустройство дворовых территорий не соответствует требованиям действующих нормативных документов, регламентирующих оснащенность дворовых территорий, что зачастую вызывает нарекания со стороны жителей.</w:t>
      </w:r>
    </w:p>
    <w:p w:rsidR="00463E00" w:rsidRPr="00463E00" w:rsidRDefault="00463E00" w:rsidP="00463E00">
      <w:pPr>
        <w:autoSpaceDE w:val="0"/>
        <w:autoSpaceDN w:val="0"/>
        <w:adjustRightInd w:val="0"/>
        <w:ind w:firstLine="709"/>
        <w:jc w:val="both"/>
        <w:rPr>
          <w:rFonts w:cs="Times New Roman"/>
          <w:sz w:val="27"/>
          <w:szCs w:val="27"/>
        </w:rPr>
      </w:pPr>
      <w:r w:rsidRPr="00463E00">
        <w:rPr>
          <w:rFonts w:cs="Times New Roman"/>
          <w:sz w:val="27"/>
          <w:szCs w:val="27"/>
        </w:rPr>
        <w:t xml:space="preserve">Согласно действующему законодательству бремя расходов на выполнение работ по ремонту и содержанию придомовой территории, как общего имущества </w:t>
      </w:r>
      <w:r w:rsidRPr="00463E00">
        <w:rPr>
          <w:rFonts w:cs="Times New Roman"/>
          <w:sz w:val="27"/>
          <w:szCs w:val="27"/>
        </w:rPr>
        <w:br/>
        <w:t>в многоквартирном доме, возлагается на собственников помещений жилых домов.</w:t>
      </w:r>
    </w:p>
    <w:p w:rsidR="00463E00" w:rsidRPr="00463E00" w:rsidRDefault="00463E00" w:rsidP="00463E00">
      <w:pPr>
        <w:autoSpaceDE w:val="0"/>
        <w:autoSpaceDN w:val="0"/>
        <w:adjustRightInd w:val="0"/>
        <w:ind w:firstLine="709"/>
        <w:jc w:val="both"/>
        <w:rPr>
          <w:rFonts w:cs="Times New Roman"/>
          <w:sz w:val="27"/>
          <w:szCs w:val="27"/>
        </w:rPr>
      </w:pPr>
      <w:r w:rsidRPr="00463E00">
        <w:rPr>
          <w:rFonts w:cs="Times New Roman"/>
          <w:sz w:val="27"/>
          <w:szCs w:val="27"/>
        </w:rPr>
        <w:t xml:space="preserve">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w:t>
      </w:r>
      <w:r>
        <w:rPr>
          <w:rFonts w:cs="Times New Roman"/>
          <w:sz w:val="27"/>
          <w:szCs w:val="27"/>
        </w:rPr>
        <w:br/>
      </w:r>
      <w:r w:rsidRPr="00463E00">
        <w:rPr>
          <w:rFonts w:cs="Times New Roman"/>
          <w:sz w:val="27"/>
          <w:szCs w:val="27"/>
        </w:rPr>
        <w:t>и исполнителям.</w:t>
      </w:r>
    </w:p>
    <w:p w:rsidR="00463E00" w:rsidRPr="00463E00" w:rsidRDefault="00463E00" w:rsidP="00463E00">
      <w:pPr>
        <w:autoSpaceDE w:val="0"/>
        <w:autoSpaceDN w:val="0"/>
        <w:adjustRightInd w:val="0"/>
        <w:ind w:firstLine="709"/>
        <w:jc w:val="both"/>
        <w:rPr>
          <w:rFonts w:cs="Times New Roman"/>
          <w:sz w:val="27"/>
          <w:szCs w:val="27"/>
        </w:rPr>
      </w:pPr>
      <w:r w:rsidRPr="00463E00">
        <w:rPr>
          <w:rFonts w:cs="Times New Roman"/>
          <w:sz w:val="27"/>
          <w:szCs w:val="27"/>
        </w:rPr>
        <w:t>На основании вышеизложенного департаментом городского хозяйства разработано положение по организации и проведению работ</w:t>
      </w:r>
      <w:r w:rsidRPr="00463E00">
        <w:rPr>
          <w:rFonts w:cs="Times New Roman"/>
          <w:b/>
          <w:sz w:val="27"/>
          <w:szCs w:val="27"/>
        </w:rPr>
        <w:t xml:space="preserve"> </w:t>
      </w:r>
      <w:r w:rsidRPr="00463E00">
        <w:rPr>
          <w:rFonts w:cs="Times New Roman"/>
          <w:sz w:val="27"/>
          <w:szCs w:val="27"/>
        </w:rPr>
        <w:t>по благоустройству дворовых территорий многоквартирных домов, согласно которому проводятся мероприятия по благоустройству дворовых территорий.</w:t>
      </w:r>
    </w:p>
    <w:p w:rsidR="00463E00" w:rsidRPr="00463E00" w:rsidRDefault="00463E00" w:rsidP="00463E00">
      <w:pPr>
        <w:tabs>
          <w:tab w:val="left" w:pos="567"/>
        </w:tabs>
        <w:ind w:firstLine="709"/>
        <w:jc w:val="both"/>
        <w:rPr>
          <w:rFonts w:cs="Times New Roman"/>
          <w:bCs/>
          <w:sz w:val="27"/>
          <w:szCs w:val="27"/>
        </w:rPr>
      </w:pPr>
    </w:p>
    <w:p w:rsidR="00463E00" w:rsidRPr="00463E00" w:rsidRDefault="00463E00" w:rsidP="00463E00">
      <w:pPr>
        <w:tabs>
          <w:tab w:val="left" w:pos="567"/>
        </w:tabs>
        <w:ind w:firstLine="709"/>
        <w:jc w:val="both"/>
        <w:rPr>
          <w:rFonts w:eastAsia="Times New Roman" w:cs="Times New Roman"/>
          <w:i/>
          <w:sz w:val="27"/>
          <w:szCs w:val="27"/>
          <w:lang w:eastAsia="ru-RU"/>
        </w:rPr>
      </w:pPr>
      <w:r w:rsidRPr="00463E00">
        <w:rPr>
          <w:rFonts w:cs="Times New Roman"/>
          <w:bCs/>
          <w:sz w:val="27"/>
          <w:szCs w:val="27"/>
        </w:rPr>
        <w:t xml:space="preserve">2.2. Негативные эффекты, которые могут возникнуть в связи </w:t>
      </w:r>
      <w:r w:rsidRPr="00463E00">
        <w:rPr>
          <w:rFonts w:cs="Times New Roman"/>
          <w:bCs/>
          <w:sz w:val="27"/>
          <w:szCs w:val="27"/>
        </w:rPr>
        <w:br/>
        <w:t xml:space="preserve">с отсутствием правового регулирования в соответствующей сфере деятельности: </w:t>
      </w:r>
      <w:r>
        <w:rPr>
          <w:rFonts w:eastAsia="Times New Roman" w:cs="Times New Roman"/>
          <w:i/>
          <w:sz w:val="27"/>
          <w:szCs w:val="27"/>
          <w:lang w:eastAsia="ru-RU"/>
        </w:rPr>
        <w:t>о</w:t>
      </w:r>
      <w:r w:rsidRPr="00463E00">
        <w:rPr>
          <w:rFonts w:eastAsia="Times New Roman" w:cs="Times New Roman"/>
          <w:i/>
          <w:sz w:val="27"/>
          <w:szCs w:val="27"/>
          <w:lang w:eastAsia="ru-RU"/>
        </w:rPr>
        <w:t>тсутствие правового регулирования</w:t>
      </w:r>
    </w:p>
    <w:p w:rsidR="00463E00" w:rsidRPr="00463E00" w:rsidRDefault="00463E00" w:rsidP="00463E00">
      <w:pPr>
        <w:tabs>
          <w:tab w:val="left" w:pos="567"/>
        </w:tabs>
        <w:ind w:firstLine="709"/>
        <w:jc w:val="both"/>
        <w:rPr>
          <w:rFonts w:eastAsia="Times New Roman" w:cs="Times New Roman"/>
          <w:sz w:val="27"/>
          <w:szCs w:val="27"/>
          <w:lang w:eastAsia="ru-RU"/>
        </w:rPr>
      </w:pPr>
    </w:p>
    <w:p w:rsidR="00463E00" w:rsidRPr="00463E00" w:rsidRDefault="00463E00" w:rsidP="00463E00">
      <w:pPr>
        <w:tabs>
          <w:tab w:val="left" w:pos="567"/>
        </w:tabs>
        <w:ind w:firstLine="709"/>
        <w:jc w:val="both"/>
        <w:rPr>
          <w:rFonts w:cs="Times New Roman"/>
          <w:sz w:val="27"/>
          <w:szCs w:val="27"/>
        </w:rPr>
      </w:pPr>
      <w:r w:rsidRPr="00463E00">
        <w:rPr>
          <w:rFonts w:cs="Times New Roman"/>
          <w:bCs/>
          <w:sz w:val="27"/>
          <w:szCs w:val="27"/>
        </w:rPr>
        <w:t xml:space="preserve">2.3. Опыт решения </w:t>
      </w:r>
      <w:r w:rsidRPr="00463E00">
        <w:rPr>
          <w:rFonts w:cs="Times New Roman"/>
          <w:sz w:val="27"/>
          <w:szCs w:val="27"/>
        </w:rPr>
        <w:t>аналогичных проблем в муниципальных образованиях Ханты-Мансийского автономного округа – Югры, других муниципальных образованиях Российской Федерации в соответствующей сфере деятельности:</w:t>
      </w:r>
    </w:p>
    <w:p w:rsidR="00463E00" w:rsidRPr="00463E00" w:rsidRDefault="00463E00" w:rsidP="00463E00">
      <w:pPr>
        <w:pStyle w:val="1"/>
        <w:ind w:firstLine="709"/>
        <w:jc w:val="both"/>
        <w:rPr>
          <w:rFonts w:ascii="Times New Roman" w:hAnsi="Times New Roman"/>
          <w:b w:val="0"/>
          <w:sz w:val="27"/>
          <w:szCs w:val="27"/>
          <w:lang w:val="ru-RU"/>
        </w:rPr>
      </w:pPr>
      <w:r w:rsidRPr="00463E00">
        <w:rPr>
          <w:rFonts w:ascii="Times New Roman" w:hAnsi="Times New Roman"/>
          <w:b w:val="0"/>
          <w:sz w:val="27"/>
          <w:szCs w:val="27"/>
          <w:lang w:val="ru-RU"/>
        </w:rPr>
        <w:t>1.</w:t>
      </w:r>
      <w:r>
        <w:rPr>
          <w:rFonts w:ascii="Times New Roman" w:hAnsi="Times New Roman"/>
          <w:b w:val="0"/>
          <w:sz w:val="27"/>
          <w:szCs w:val="27"/>
          <w:lang w:val="ru-RU"/>
        </w:rPr>
        <w:t> </w:t>
      </w:r>
      <w:r w:rsidRPr="00463E00">
        <w:rPr>
          <w:rFonts w:ascii="Times New Roman" w:hAnsi="Times New Roman"/>
          <w:b w:val="0"/>
          <w:sz w:val="27"/>
          <w:szCs w:val="27"/>
        </w:rPr>
        <w:t>Постановление администрации г. </w:t>
      </w:r>
      <w:proofErr w:type="spellStart"/>
      <w:r w:rsidRPr="00463E00">
        <w:rPr>
          <w:rFonts w:ascii="Times New Roman" w:hAnsi="Times New Roman"/>
          <w:b w:val="0"/>
          <w:sz w:val="27"/>
          <w:szCs w:val="27"/>
        </w:rPr>
        <w:t>Нягани</w:t>
      </w:r>
      <w:proofErr w:type="spellEnd"/>
      <w:r w:rsidRPr="00463E00">
        <w:rPr>
          <w:rFonts w:ascii="Times New Roman" w:hAnsi="Times New Roman"/>
          <w:b w:val="0"/>
          <w:sz w:val="27"/>
          <w:szCs w:val="27"/>
        </w:rPr>
        <w:t xml:space="preserve"> от 26</w:t>
      </w:r>
      <w:r w:rsidRPr="00463E00">
        <w:rPr>
          <w:rFonts w:ascii="Times New Roman" w:hAnsi="Times New Roman"/>
          <w:b w:val="0"/>
          <w:sz w:val="27"/>
          <w:szCs w:val="27"/>
          <w:lang w:val="ru-RU"/>
        </w:rPr>
        <w:t>.03.2</w:t>
      </w:r>
      <w:r w:rsidRPr="00463E00">
        <w:rPr>
          <w:rFonts w:ascii="Times New Roman" w:hAnsi="Times New Roman"/>
          <w:b w:val="0"/>
          <w:sz w:val="27"/>
          <w:szCs w:val="27"/>
        </w:rPr>
        <w:t>019 </w:t>
      </w:r>
      <w:r w:rsidRPr="00463E00">
        <w:rPr>
          <w:rFonts w:ascii="Times New Roman" w:hAnsi="Times New Roman"/>
          <w:b w:val="0"/>
          <w:sz w:val="27"/>
          <w:szCs w:val="27"/>
          <w:lang w:val="ru-RU"/>
        </w:rPr>
        <w:t>№</w:t>
      </w:r>
      <w:r w:rsidRPr="00463E00">
        <w:rPr>
          <w:rFonts w:ascii="Times New Roman" w:hAnsi="Times New Roman"/>
          <w:b w:val="0"/>
          <w:sz w:val="27"/>
          <w:szCs w:val="27"/>
        </w:rPr>
        <w:t> 990</w:t>
      </w:r>
      <w:r w:rsidRPr="00463E00">
        <w:rPr>
          <w:rFonts w:ascii="Times New Roman" w:hAnsi="Times New Roman"/>
          <w:b w:val="0"/>
          <w:sz w:val="27"/>
          <w:szCs w:val="27"/>
          <w:lang w:val="ru-RU"/>
        </w:rPr>
        <w:t xml:space="preserve"> </w:t>
      </w:r>
      <w:r>
        <w:rPr>
          <w:rFonts w:ascii="Times New Roman" w:hAnsi="Times New Roman"/>
          <w:b w:val="0"/>
          <w:sz w:val="27"/>
          <w:szCs w:val="27"/>
          <w:lang w:val="ru-RU"/>
        </w:rPr>
        <w:br/>
      </w:r>
      <w:r w:rsidRPr="00463E00">
        <w:rPr>
          <w:rFonts w:ascii="Times New Roman" w:hAnsi="Times New Roman"/>
          <w:b w:val="0"/>
          <w:sz w:val="27"/>
          <w:szCs w:val="27"/>
          <w:lang w:val="ru-RU"/>
        </w:rPr>
        <w:t>«</w:t>
      </w:r>
      <w:r w:rsidRPr="00463E00">
        <w:rPr>
          <w:rFonts w:ascii="Times New Roman" w:hAnsi="Times New Roman"/>
          <w:b w:val="0"/>
          <w:sz w:val="27"/>
          <w:szCs w:val="27"/>
        </w:rPr>
        <w:t xml:space="preserve">Об утверждении положения по организации и проведению работ по благоустройству дворовых территорий многоквартирных домов и общественных территорий, Порядка проведения общественного обсуждения муниципальной программы муниципального образования город </w:t>
      </w:r>
      <w:proofErr w:type="spellStart"/>
      <w:r w:rsidRPr="00463E00">
        <w:rPr>
          <w:rFonts w:ascii="Times New Roman" w:hAnsi="Times New Roman"/>
          <w:b w:val="0"/>
          <w:sz w:val="27"/>
          <w:szCs w:val="27"/>
        </w:rPr>
        <w:t>Нягань</w:t>
      </w:r>
      <w:proofErr w:type="spellEnd"/>
      <w:r w:rsidRPr="00463E00">
        <w:rPr>
          <w:rFonts w:ascii="Times New Roman" w:hAnsi="Times New Roman"/>
          <w:b w:val="0"/>
          <w:sz w:val="27"/>
          <w:szCs w:val="27"/>
        </w:rPr>
        <w:t xml:space="preserve"> </w:t>
      </w:r>
      <w:r w:rsidRPr="00463E00">
        <w:rPr>
          <w:rFonts w:ascii="Times New Roman" w:hAnsi="Times New Roman"/>
          <w:b w:val="0"/>
          <w:sz w:val="27"/>
          <w:szCs w:val="27"/>
          <w:lang w:val="ru-RU"/>
        </w:rPr>
        <w:t>«</w:t>
      </w:r>
      <w:r w:rsidRPr="00463E00">
        <w:rPr>
          <w:rFonts w:ascii="Times New Roman" w:hAnsi="Times New Roman"/>
          <w:b w:val="0"/>
          <w:sz w:val="27"/>
          <w:szCs w:val="27"/>
        </w:rPr>
        <w:t xml:space="preserve">Формирование современной городской среды в муниципальном образовании город </w:t>
      </w:r>
      <w:proofErr w:type="spellStart"/>
      <w:r w:rsidRPr="00463E00">
        <w:rPr>
          <w:rFonts w:ascii="Times New Roman" w:hAnsi="Times New Roman"/>
          <w:b w:val="0"/>
          <w:sz w:val="27"/>
          <w:szCs w:val="27"/>
        </w:rPr>
        <w:t>Нягань</w:t>
      </w:r>
      <w:proofErr w:type="spellEnd"/>
      <w:r w:rsidRPr="00463E00">
        <w:rPr>
          <w:rFonts w:ascii="Times New Roman" w:hAnsi="Times New Roman"/>
          <w:b w:val="0"/>
          <w:sz w:val="27"/>
          <w:szCs w:val="27"/>
          <w:lang w:val="ru-RU"/>
        </w:rPr>
        <w:t>».</w:t>
      </w:r>
    </w:p>
    <w:p w:rsidR="00463E00" w:rsidRPr="00463E00" w:rsidRDefault="00463E00" w:rsidP="00463E00">
      <w:pPr>
        <w:pStyle w:val="1"/>
        <w:ind w:firstLine="709"/>
        <w:jc w:val="both"/>
        <w:rPr>
          <w:rFonts w:ascii="Times New Roman" w:hAnsi="Times New Roman"/>
          <w:b w:val="0"/>
          <w:sz w:val="27"/>
          <w:szCs w:val="27"/>
          <w:lang w:val="ru-RU"/>
        </w:rPr>
      </w:pPr>
      <w:r w:rsidRPr="00463E00">
        <w:rPr>
          <w:rFonts w:ascii="Times New Roman" w:hAnsi="Times New Roman"/>
          <w:b w:val="0"/>
          <w:sz w:val="27"/>
          <w:szCs w:val="27"/>
          <w:lang w:val="ru-RU"/>
        </w:rPr>
        <w:t xml:space="preserve">2. </w:t>
      </w:r>
      <w:r w:rsidRPr="00463E00">
        <w:rPr>
          <w:rFonts w:ascii="Times New Roman" w:hAnsi="Times New Roman"/>
          <w:b w:val="0"/>
          <w:sz w:val="27"/>
          <w:szCs w:val="27"/>
        </w:rPr>
        <w:t>Постановление администрации г. Нижневартовска от 24</w:t>
      </w:r>
      <w:r>
        <w:rPr>
          <w:rFonts w:ascii="Times New Roman" w:hAnsi="Times New Roman"/>
          <w:b w:val="0"/>
          <w:sz w:val="27"/>
          <w:szCs w:val="27"/>
          <w:lang w:val="ru-RU"/>
        </w:rPr>
        <w:t>.05.</w:t>
      </w:r>
      <w:r w:rsidRPr="00463E00">
        <w:rPr>
          <w:rFonts w:ascii="Times New Roman" w:hAnsi="Times New Roman"/>
          <w:b w:val="0"/>
          <w:sz w:val="27"/>
          <w:szCs w:val="27"/>
        </w:rPr>
        <w:t>2017 </w:t>
      </w:r>
      <w:r>
        <w:rPr>
          <w:rFonts w:ascii="Times New Roman" w:hAnsi="Times New Roman"/>
          <w:b w:val="0"/>
          <w:sz w:val="27"/>
          <w:szCs w:val="27"/>
          <w:lang w:val="ru-RU"/>
        </w:rPr>
        <w:t>№</w:t>
      </w:r>
      <w:r w:rsidRPr="00463E00">
        <w:rPr>
          <w:rFonts w:ascii="Times New Roman" w:hAnsi="Times New Roman"/>
          <w:b w:val="0"/>
          <w:sz w:val="27"/>
          <w:szCs w:val="27"/>
        </w:rPr>
        <w:t> 775</w:t>
      </w:r>
      <w:r w:rsidRPr="00463E00">
        <w:rPr>
          <w:rFonts w:ascii="Times New Roman" w:hAnsi="Times New Roman"/>
          <w:b w:val="0"/>
          <w:sz w:val="27"/>
          <w:szCs w:val="27"/>
          <w:lang w:val="ru-RU"/>
        </w:rPr>
        <w:t xml:space="preserve"> </w:t>
      </w:r>
      <w:r>
        <w:rPr>
          <w:rFonts w:ascii="Times New Roman" w:hAnsi="Times New Roman"/>
          <w:b w:val="0"/>
          <w:sz w:val="27"/>
          <w:szCs w:val="27"/>
          <w:lang w:val="ru-RU"/>
        </w:rPr>
        <w:br/>
      </w:r>
      <w:r w:rsidRPr="00463E00">
        <w:rPr>
          <w:rFonts w:ascii="Times New Roman" w:hAnsi="Times New Roman"/>
          <w:b w:val="0"/>
          <w:sz w:val="27"/>
          <w:szCs w:val="27"/>
          <w:lang w:val="ru-RU"/>
        </w:rPr>
        <w:t>«</w:t>
      </w:r>
      <w:r w:rsidRPr="00463E00">
        <w:rPr>
          <w:rFonts w:ascii="Times New Roman" w:hAnsi="Times New Roman"/>
          <w:b w:val="0"/>
          <w:sz w:val="27"/>
          <w:szCs w:val="27"/>
        </w:rPr>
        <w:t xml:space="preserve">О мерах по реализации задачи </w:t>
      </w:r>
      <w:r w:rsidR="003C1C45">
        <w:rPr>
          <w:rFonts w:ascii="Times New Roman" w:hAnsi="Times New Roman"/>
          <w:b w:val="0"/>
          <w:sz w:val="27"/>
          <w:szCs w:val="27"/>
          <w:lang w:val="ru-RU"/>
        </w:rPr>
        <w:t>«</w:t>
      </w:r>
      <w:bookmarkStart w:id="1" w:name="_GoBack"/>
      <w:bookmarkEnd w:id="1"/>
      <w:r w:rsidRPr="00463E00">
        <w:rPr>
          <w:rFonts w:ascii="Times New Roman" w:hAnsi="Times New Roman"/>
          <w:b w:val="0"/>
          <w:sz w:val="27"/>
          <w:szCs w:val="27"/>
        </w:rPr>
        <w:t>Формирование комфортной городской среды</w:t>
      </w:r>
      <w:r w:rsidRPr="00463E00">
        <w:rPr>
          <w:rFonts w:ascii="Times New Roman" w:hAnsi="Times New Roman"/>
          <w:b w:val="0"/>
          <w:sz w:val="27"/>
          <w:szCs w:val="27"/>
          <w:lang w:val="ru-RU"/>
        </w:rPr>
        <w:t>»</w:t>
      </w:r>
      <w:r w:rsidRPr="00463E00">
        <w:rPr>
          <w:rFonts w:ascii="Times New Roman" w:hAnsi="Times New Roman"/>
          <w:b w:val="0"/>
          <w:sz w:val="27"/>
          <w:szCs w:val="27"/>
        </w:rPr>
        <w:t xml:space="preserve"> муниципальной программы </w:t>
      </w:r>
      <w:r>
        <w:rPr>
          <w:rFonts w:ascii="Times New Roman" w:hAnsi="Times New Roman"/>
          <w:b w:val="0"/>
          <w:sz w:val="27"/>
          <w:szCs w:val="27"/>
          <w:lang w:val="ru-RU"/>
        </w:rPr>
        <w:t>«</w:t>
      </w:r>
      <w:r w:rsidRPr="00463E00">
        <w:rPr>
          <w:rFonts w:ascii="Times New Roman" w:hAnsi="Times New Roman"/>
          <w:b w:val="0"/>
          <w:sz w:val="27"/>
          <w:szCs w:val="27"/>
        </w:rPr>
        <w:t>Капитальное строительство и реконструкция объектов города Нижневартовска на 2014 - 2020 годы</w:t>
      </w:r>
      <w:r>
        <w:rPr>
          <w:rFonts w:ascii="Times New Roman" w:hAnsi="Times New Roman"/>
          <w:b w:val="0"/>
          <w:sz w:val="27"/>
          <w:szCs w:val="27"/>
          <w:lang w:val="ru-RU"/>
        </w:rPr>
        <w:t>»</w:t>
      </w:r>
    </w:p>
    <w:p w:rsidR="00463E00" w:rsidRDefault="00463E00" w:rsidP="00463E00">
      <w:pPr>
        <w:pStyle w:val="1"/>
        <w:ind w:firstLine="709"/>
        <w:jc w:val="both"/>
        <w:rPr>
          <w:rFonts w:ascii="Times New Roman" w:hAnsi="Times New Roman"/>
          <w:b w:val="0"/>
          <w:sz w:val="27"/>
          <w:szCs w:val="27"/>
        </w:rPr>
      </w:pPr>
      <w:r w:rsidRPr="00463E00">
        <w:rPr>
          <w:rFonts w:ascii="Times New Roman" w:hAnsi="Times New Roman"/>
          <w:b w:val="0"/>
          <w:sz w:val="27"/>
          <w:szCs w:val="27"/>
        </w:rPr>
        <w:t>2.4. Источники данных:</w:t>
      </w:r>
    </w:p>
    <w:p w:rsidR="001B7D7B" w:rsidRDefault="001B7D7B" w:rsidP="001B7D7B">
      <w:pPr>
        <w:rPr>
          <w:rFonts w:cs="Times New Roman"/>
          <w:szCs w:val="28"/>
        </w:rPr>
      </w:pPr>
      <w:r w:rsidRPr="0061626F">
        <w:rPr>
          <w:rFonts w:cs="Times New Roman"/>
          <w:szCs w:val="28"/>
        </w:rPr>
        <w:t>- социальная сеть Интернет</w:t>
      </w:r>
      <w:r>
        <w:rPr>
          <w:rFonts w:cs="Times New Roman"/>
          <w:szCs w:val="28"/>
        </w:rPr>
        <w:t>;</w:t>
      </w:r>
    </w:p>
    <w:p w:rsidR="0027743D" w:rsidRPr="001B7D7B" w:rsidRDefault="001B7D7B" w:rsidP="001B7D7B">
      <w:pPr>
        <w:rPr>
          <w:lang w:val="x-none" w:eastAsia="x-none"/>
        </w:rPr>
        <w:sectPr w:rsidR="0027743D" w:rsidRPr="001B7D7B" w:rsidSect="00E43296">
          <w:headerReference w:type="default" r:id="rId10"/>
          <w:pgSz w:w="11906" w:h="16838" w:code="9"/>
          <w:pgMar w:top="426" w:right="567" w:bottom="851" w:left="1701" w:header="567" w:footer="567" w:gutter="0"/>
          <w:pgNumType w:start="1"/>
          <w:cols w:space="720"/>
          <w:noEndnote/>
          <w:docGrid w:linePitch="326"/>
        </w:sectPr>
      </w:pPr>
      <w:r>
        <w:rPr>
          <w:rFonts w:cs="Times New Roman"/>
          <w:szCs w:val="28"/>
        </w:rPr>
        <w:t xml:space="preserve">- </w:t>
      </w:r>
      <w:r w:rsidR="00463E00" w:rsidRPr="00463E00">
        <w:rPr>
          <w:rFonts w:cs="Times New Roman"/>
          <w:sz w:val="27"/>
          <w:szCs w:val="27"/>
        </w:rPr>
        <w:t>СПС «</w:t>
      </w:r>
      <w:proofErr w:type="spellStart"/>
      <w:r w:rsidR="00463E00" w:rsidRPr="00463E00">
        <w:rPr>
          <w:rFonts w:cs="Times New Roman"/>
          <w:sz w:val="27"/>
          <w:szCs w:val="27"/>
        </w:rPr>
        <w:t>КонсультантПлюс</w:t>
      </w:r>
      <w:proofErr w:type="spellEnd"/>
      <w:r w:rsidR="00463E00" w:rsidRPr="00463E00">
        <w:rPr>
          <w:rFonts w:cs="Times New Roman"/>
          <w:sz w:val="27"/>
          <w:szCs w:val="27"/>
        </w:rPr>
        <w:t xml:space="preserve">», </w:t>
      </w:r>
      <w:r>
        <w:rPr>
          <w:rFonts w:cs="Times New Roman"/>
          <w:sz w:val="27"/>
          <w:szCs w:val="27"/>
        </w:rPr>
        <w:t>СПС «</w:t>
      </w:r>
      <w:r w:rsidR="00463E00" w:rsidRPr="00463E00">
        <w:rPr>
          <w:rFonts w:cs="Times New Roman"/>
          <w:sz w:val="27"/>
          <w:szCs w:val="27"/>
        </w:rPr>
        <w:t>Гарант</w:t>
      </w:r>
      <w:r>
        <w:rPr>
          <w:rFonts w:cs="Times New Roman"/>
          <w:sz w:val="27"/>
          <w:szCs w:val="27"/>
        </w:rPr>
        <w:t>»</w:t>
      </w:r>
      <w:r w:rsidR="00463E00" w:rsidRPr="00463E00">
        <w:rPr>
          <w:rFonts w:cs="Times New Roman"/>
          <w:sz w:val="27"/>
          <w:szCs w:val="27"/>
        </w:rPr>
        <w:t>.</w:t>
      </w:r>
    </w:p>
    <w:p w:rsidR="0027743D" w:rsidRPr="008B20C8" w:rsidRDefault="0027743D" w:rsidP="0027743D">
      <w:pPr>
        <w:ind w:firstLine="567"/>
        <w:rPr>
          <w:rFonts w:cs="Times New Roman"/>
          <w:bCs/>
          <w:szCs w:val="28"/>
        </w:rPr>
      </w:pPr>
      <w:r w:rsidRPr="008B20C8">
        <w:rPr>
          <w:rFonts w:cs="Times New Roman"/>
          <w:bCs/>
          <w:szCs w:val="28"/>
        </w:rPr>
        <w:lastRenderedPageBreak/>
        <w:t>3. Определение целей правового регулирования и показателей для оценки их достижения</w:t>
      </w:r>
    </w:p>
    <w:p w:rsidR="0027743D" w:rsidRPr="008B20C8" w:rsidRDefault="0027743D" w:rsidP="0027743D">
      <w:pPr>
        <w:ind w:firstLine="567"/>
        <w:rPr>
          <w:rFonts w:cs="Times New Roman"/>
          <w:bCs/>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976"/>
        <w:gridCol w:w="3828"/>
        <w:gridCol w:w="1558"/>
        <w:gridCol w:w="3403"/>
      </w:tblGrid>
      <w:tr w:rsidR="0027743D" w:rsidRPr="008B20C8" w:rsidTr="00312C97">
        <w:tc>
          <w:tcPr>
            <w:tcW w:w="3256" w:type="dxa"/>
          </w:tcPr>
          <w:p w:rsidR="0027743D" w:rsidRPr="008B20C8" w:rsidRDefault="0027743D" w:rsidP="00E43296">
            <w:pPr>
              <w:contextualSpacing/>
              <w:jc w:val="center"/>
              <w:rPr>
                <w:rFonts w:cs="Times New Roman"/>
                <w:szCs w:val="28"/>
              </w:rPr>
            </w:pPr>
            <w:r w:rsidRPr="008B20C8">
              <w:rPr>
                <w:rFonts w:cs="Times New Roman"/>
                <w:szCs w:val="28"/>
              </w:rPr>
              <w:t>3.1. Цели правового регулирования</w:t>
            </w:r>
          </w:p>
        </w:tc>
        <w:tc>
          <w:tcPr>
            <w:tcW w:w="2976" w:type="dxa"/>
          </w:tcPr>
          <w:p w:rsidR="0027743D" w:rsidRPr="008B20C8" w:rsidRDefault="0027743D" w:rsidP="00E43296">
            <w:pPr>
              <w:contextualSpacing/>
              <w:jc w:val="center"/>
              <w:rPr>
                <w:rFonts w:cs="Times New Roman"/>
                <w:szCs w:val="28"/>
              </w:rPr>
            </w:pPr>
            <w:r w:rsidRPr="008B20C8">
              <w:rPr>
                <w:rFonts w:cs="Times New Roman"/>
                <w:szCs w:val="28"/>
              </w:rPr>
              <w:t>3.2. Сроки достижения                   целей правового регулирования</w:t>
            </w:r>
          </w:p>
        </w:tc>
        <w:tc>
          <w:tcPr>
            <w:tcW w:w="3828" w:type="dxa"/>
          </w:tcPr>
          <w:p w:rsidR="0027743D" w:rsidRPr="008B20C8" w:rsidRDefault="0027743D" w:rsidP="00E43296">
            <w:pPr>
              <w:contextualSpacing/>
              <w:jc w:val="center"/>
              <w:rPr>
                <w:rFonts w:cs="Times New Roman"/>
                <w:szCs w:val="28"/>
              </w:rPr>
            </w:pPr>
            <w:r w:rsidRPr="008B20C8">
              <w:rPr>
                <w:rFonts w:cs="Times New Roman"/>
                <w:szCs w:val="28"/>
              </w:rPr>
              <w:t>3.3. Наименование показателей</w:t>
            </w:r>
          </w:p>
          <w:p w:rsidR="0027743D" w:rsidRPr="008B20C8" w:rsidRDefault="0027743D" w:rsidP="00E43296">
            <w:pPr>
              <w:contextualSpacing/>
              <w:jc w:val="center"/>
              <w:rPr>
                <w:rFonts w:cs="Times New Roman"/>
                <w:szCs w:val="28"/>
              </w:rPr>
            </w:pPr>
            <w:r w:rsidRPr="008B20C8">
              <w:rPr>
                <w:rFonts w:cs="Times New Roman"/>
                <w:szCs w:val="28"/>
              </w:rPr>
              <w:t xml:space="preserve">достижения целей правового регулирования </w:t>
            </w:r>
          </w:p>
          <w:p w:rsidR="0027743D" w:rsidRPr="008B20C8" w:rsidRDefault="0027743D" w:rsidP="00E43296">
            <w:pPr>
              <w:contextualSpacing/>
              <w:jc w:val="center"/>
              <w:rPr>
                <w:rFonts w:cs="Times New Roman"/>
                <w:szCs w:val="28"/>
              </w:rPr>
            </w:pPr>
            <w:r w:rsidRPr="008B20C8">
              <w:rPr>
                <w:rFonts w:cs="Times New Roman"/>
                <w:szCs w:val="28"/>
              </w:rPr>
              <w:t>(ед. изм.)</w:t>
            </w:r>
          </w:p>
        </w:tc>
        <w:tc>
          <w:tcPr>
            <w:tcW w:w="1558" w:type="dxa"/>
          </w:tcPr>
          <w:p w:rsidR="0027743D" w:rsidRPr="008B20C8" w:rsidRDefault="0027743D" w:rsidP="00E43296">
            <w:pPr>
              <w:contextualSpacing/>
              <w:jc w:val="center"/>
              <w:rPr>
                <w:rFonts w:cs="Times New Roman"/>
                <w:szCs w:val="28"/>
              </w:rPr>
            </w:pPr>
            <w:r w:rsidRPr="008B20C8">
              <w:rPr>
                <w:rFonts w:cs="Times New Roman"/>
                <w:szCs w:val="28"/>
              </w:rPr>
              <w:t>3.4. Значения</w:t>
            </w:r>
          </w:p>
          <w:p w:rsidR="0027743D" w:rsidRPr="008B20C8" w:rsidRDefault="0027743D" w:rsidP="00E43296">
            <w:pPr>
              <w:contextualSpacing/>
              <w:jc w:val="center"/>
              <w:rPr>
                <w:rFonts w:cs="Times New Roman"/>
                <w:szCs w:val="28"/>
              </w:rPr>
            </w:pPr>
            <w:r w:rsidRPr="008B20C8">
              <w:rPr>
                <w:rFonts w:cs="Times New Roman"/>
                <w:szCs w:val="28"/>
              </w:rPr>
              <w:t>показателей                        по годам</w:t>
            </w:r>
          </w:p>
        </w:tc>
        <w:tc>
          <w:tcPr>
            <w:tcW w:w="3403" w:type="dxa"/>
          </w:tcPr>
          <w:p w:rsidR="00312C97" w:rsidRDefault="0027743D" w:rsidP="00E43296">
            <w:pPr>
              <w:contextualSpacing/>
              <w:jc w:val="center"/>
              <w:rPr>
                <w:rFonts w:cs="Times New Roman"/>
                <w:szCs w:val="28"/>
              </w:rPr>
            </w:pPr>
            <w:r w:rsidRPr="008B20C8">
              <w:rPr>
                <w:rFonts w:cs="Times New Roman"/>
                <w:szCs w:val="28"/>
              </w:rPr>
              <w:t xml:space="preserve">3.5. Источники данных </w:t>
            </w:r>
          </w:p>
          <w:p w:rsidR="0027743D" w:rsidRPr="008B20C8" w:rsidRDefault="0027743D" w:rsidP="00E43296">
            <w:pPr>
              <w:contextualSpacing/>
              <w:jc w:val="center"/>
              <w:rPr>
                <w:rFonts w:cs="Times New Roman"/>
                <w:szCs w:val="28"/>
              </w:rPr>
            </w:pPr>
            <w:r w:rsidRPr="008B20C8">
              <w:rPr>
                <w:rFonts w:cs="Times New Roman"/>
                <w:szCs w:val="28"/>
              </w:rPr>
              <w:t>для расчета</w:t>
            </w:r>
          </w:p>
          <w:p w:rsidR="0027743D" w:rsidRPr="008B20C8" w:rsidRDefault="0027743D" w:rsidP="00E43296">
            <w:pPr>
              <w:contextualSpacing/>
              <w:jc w:val="center"/>
              <w:rPr>
                <w:rFonts w:cs="Times New Roman"/>
                <w:szCs w:val="28"/>
              </w:rPr>
            </w:pPr>
            <w:r w:rsidRPr="008B20C8">
              <w:rPr>
                <w:rFonts w:cs="Times New Roman"/>
                <w:szCs w:val="28"/>
              </w:rPr>
              <w:t>показателей</w:t>
            </w:r>
          </w:p>
        </w:tc>
      </w:tr>
      <w:tr w:rsidR="0027743D" w:rsidRPr="008B20C8" w:rsidTr="00312C97">
        <w:tc>
          <w:tcPr>
            <w:tcW w:w="3256" w:type="dxa"/>
            <w:vMerge w:val="restart"/>
          </w:tcPr>
          <w:p w:rsidR="0027743D" w:rsidRPr="00A33E33" w:rsidRDefault="00CD7D9D" w:rsidP="00CD7D9D">
            <w:pPr>
              <w:contextualSpacing/>
              <w:jc w:val="both"/>
              <w:rPr>
                <w:rFonts w:cs="Times New Roman"/>
                <w:i/>
                <w:iCs/>
                <w:szCs w:val="28"/>
              </w:rPr>
            </w:pPr>
            <w:r w:rsidRPr="00A33E33">
              <w:rPr>
                <w:rFonts w:eastAsia="Times New Roman" w:cs="Times New Roman"/>
                <w:i/>
                <w:spacing w:val="2"/>
                <w:szCs w:val="28"/>
                <w:lang w:eastAsia="ru-RU"/>
              </w:rPr>
              <w:t>Целями создания п</w:t>
            </w:r>
            <w:r w:rsidRPr="00A33E33">
              <w:rPr>
                <w:rFonts w:cs="Times New Roman"/>
                <w:i/>
                <w:szCs w:val="28"/>
              </w:rPr>
              <w:t xml:space="preserve">оложения является </w:t>
            </w:r>
            <w:r w:rsidRPr="00A33E33">
              <w:rPr>
                <w:i/>
                <w:szCs w:val="28"/>
              </w:rPr>
              <w:t xml:space="preserve"> в</w:t>
            </w:r>
            <w:r w:rsidR="00463E00" w:rsidRPr="00A33E33">
              <w:rPr>
                <w:i/>
                <w:szCs w:val="28"/>
              </w:rPr>
              <w:t>ыполнение работ по благоустройству дворовых территорий многоквартирных домов, расположенных на территории города</w:t>
            </w:r>
            <w:r w:rsidRPr="00A33E33">
              <w:rPr>
                <w:i/>
                <w:szCs w:val="28"/>
              </w:rPr>
              <w:t xml:space="preserve"> для комфортного проживания граждан и возложение полномочий собственников многоквартирного дома на юридические лица, осуществляющие управление многоквартирными домами</w:t>
            </w:r>
            <w:r w:rsidR="00463E00" w:rsidRPr="00A33E33">
              <w:rPr>
                <w:i/>
                <w:szCs w:val="28"/>
              </w:rPr>
              <w:t>.</w:t>
            </w:r>
          </w:p>
        </w:tc>
        <w:tc>
          <w:tcPr>
            <w:tcW w:w="2976" w:type="dxa"/>
            <w:vMerge w:val="restart"/>
          </w:tcPr>
          <w:p w:rsidR="0027743D" w:rsidRPr="008B20C8" w:rsidRDefault="0027743D" w:rsidP="00E43296">
            <w:pPr>
              <w:contextualSpacing/>
              <w:jc w:val="both"/>
              <w:rPr>
                <w:rFonts w:cs="Times New Roman"/>
                <w:szCs w:val="28"/>
              </w:rPr>
            </w:pPr>
          </w:p>
        </w:tc>
        <w:tc>
          <w:tcPr>
            <w:tcW w:w="3828" w:type="dxa"/>
          </w:tcPr>
          <w:p w:rsidR="0027743D" w:rsidRPr="008B20C8" w:rsidRDefault="00D478CF" w:rsidP="00E43296">
            <w:pPr>
              <w:contextualSpacing/>
              <w:jc w:val="both"/>
              <w:rPr>
                <w:rFonts w:cs="Times New Roman"/>
                <w:iCs/>
                <w:szCs w:val="28"/>
              </w:rPr>
            </w:pPr>
            <w:r>
              <w:rPr>
                <w:rFonts w:cs="Times New Roman"/>
                <w:iCs/>
                <w:szCs w:val="28"/>
              </w:rPr>
              <w:t>Объект благоустройства – дворовые территории</w:t>
            </w:r>
          </w:p>
        </w:tc>
        <w:tc>
          <w:tcPr>
            <w:tcW w:w="1558" w:type="dxa"/>
          </w:tcPr>
          <w:p w:rsidR="0027743D" w:rsidRDefault="00D478CF" w:rsidP="00E43296">
            <w:pPr>
              <w:contextualSpacing/>
              <w:jc w:val="both"/>
              <w:rPr>
                <w:rFonts w:cs="Times New Roman"/>
                <w:szCs w:val="28"/>
              </w:rPr>
            </w:pPr>
            <w:r>
              <w:rPr>
                <w:rFonts w:cs="Times New Roman"/>
                <w:szCs w:val="28"/>
              </w:rPr>
              <w:t>2022 – 22 дома</w:t>
            </w:r>
          </w:p>
          <w:p w:rsidR="00D478CF" w:rsidRPr="008B20C8" w:rsidRDefault="00D478CF" w:rsidP="00A33E33">
            <w:pPr>
              <w:contextualSpacing/>
              <w:jc w:val="both"/>
              <w:rPr>
                <w:rFonts w:cs="Times New Roman"/>
                <w:szCs w:val="28"/>
              </w:rPr>
            </w:pPr>
            <w:r>
              <w:rPr>
                <w:rFonts w:cs="Times New Roman"/>
                <w:szCs w:val="28"/>
              </w:rPr>
              <w:t>202</w:t>
            </w:r>
            <w:r w:rsidR="00A33E33">
              <w:rPr>
                <w:rFonts w:cs="Times New Roman"/>
                <w:szCs w:val="28"/>
              </w:rPr>
              <w:t>3</w:t>
            </w:r>
            <w:r>
              <w:rPr>
                <w:rFonts w:cs="Times New Roman"/>
                <w:szCs w:val="28"/>
              </w:rPr>
              <w:t xml:space="preserve"> – 17 домов</w:t>
            </w:r>
          </w:p>
        </w:tc>
        <w:tc>
          <w:tcPr>
            <w:tcW w:w="3403" w:type="dxa"/>
          </w:tcPr>
          <w:p w:rsidR="0027743D" w:rsidRPr="008B20C8" w:rsidRDefault="00D478CF" w:rsidP="00E43296">
            <w:pPr>
              <w:contextualSpacing/>
              <w:jc w:val="both"/>
              <w:rPr>
                <w:rFonts w:cs="Times New Roman"/>
                <w:szCs w:val="28"/>
              </w:rPr>
            </w:pPr>
            <w:r>
              <w:rPr>
                <w:rFonts w:cs="Times New Roman"/>
                <w:szCs w:val="28"/>
              </w:rPr>
              <w:t xml:space="preserve"> Сети интернет, программа «Формирование комфортной городской среды на период до 2030 года»</w:t>
            </w:r>
          </w:p>
        </w:tc>
      </w:tr>
      <w:tr w:rsidR="0027743D" w:rsidRPr="008B20C8" w:rsidTr="00312C97">
        <w:tc>
          <w:tcPr>
            <w:tcW w:w="3256" w:type="dxa"/>
            <w:vMerge/>
          </w:tcPr>
          <w:p w:rsidR="0027743D" w:rsidRPr="008B20C8" w:rsidRDefault="0027743D" w:rsidP="00E43296">
            <w:pPr>
              <w:contextualSpacing/>
              <w:jc w:val="both"/>
              <w:rPr>
                <w:rFonts w:cs="Times New Roman"/>
                <w:iCs/>
                <w:szCs w:val="28"/>
              </w:rPr>
            </w:pPr>
          </w:p>
        </w:tc>
        <w:tc>
          <w:tcPr>
            <w:tcW w:w="2976" w:type="dxa"/>
            <w:vMerge/>
          </w:tcPr>
          <w:p w:rsidR="0027743D" w:rsidRPr="008B20C8" w:rsidRDefault="0027743D" w:rsidP="00E43296">
            <w:pPr>
              <w:contextualSpacing/>
              <w:jc w:val="both"/>
              <w:rPr>
                <w:rFonts w:cs="Times New Roman"/>
                <w:szCs w:val="28"/>
              </w:rPr>
            </w:pPr>
          </w:p>
        </w:tc>
        <w:tc>
          <w:tcPr>
            <w:tcW w:w="3828" w:type="dxa"/>
          </w:tcPr>
          <w:p w:rsidR="0027743D" w:rsidRPr="008B20C8" w:rsidRDefault="00D478CF" w:rsidP="00E43296">
            <w:pPr>
              <w:contextualSpacing/>
              <w:jc w:val="both"/>
              <w:rPr>
                <w:rFonts w:cs="Times New Roman"/>
                <w:iCs/>
                <w:szCs w:val="28"/>
              </w:rPr>
            </w:pPr>
            <w:r>
              <w:rPr>
                <w:rFonts w:cs="Times New Roman"/>
                <w:iCs/>
                <w:szCs w:val="28"/>
              </w:rPr>
              <w:t>Юридические лица – управляющие организации, участвующие в программе по благоустройству дворовых территорий</w:t>
            </w:r>
          </w:p>
        </w:tc>
        <w:tc>
          <w:tcPr>
            <w:tcW w:w="1558" w:type="dxa"/>
          </w:tcPr>
          <w:p w:rsidR="0027743D" w:rsidRDefault="00D478CF" w:rsidP="00E43296">
            <w:pPr>
              <w:contextualSpacing/>
              <w:jc w:val="both"/>
              <w:rPr>
                <w:rFonts w:cs="Times New Roman"/>
                <w:szCs w:val="28"/>
              </w:rPr>
            </w:pPr>
            <w:r>
              <w:rPr>
                <w:rFonts w:cs="Times New Roman"/>
                <w:szCs w:val="28"/>
              </w:rPr>
              <w:t>2022 – 4 ед.</w:t>
            </w:r>
          </w:p>
          <w:p w:rsidR="00D478CF" w:rsidRPr="008B20C8" w:rsidRDefault="00D478CF" w:rsidP="00E43296">
            <w:pPr>
              <w:contextualSpacing/>
              <w:jc w:val="both"/>
              <w:rPr>
                <w:rFonts w:cs="Times New Roman"/>
                <w:szCs w:val="28"/>
              </w:rPr>
            </w:pPr>
            <w:r>
              <w:rPr>
                <w:rFonts w:cs="Times New Roman"/>
                <w:szCs w:val="28"/>
              </w:rPr>
              <w:t>2023 – 4 ед.</w:t>
            </w:r>
          </w:p>
        </w:tc>
        <w:tc>
          <w:tcPr>
            <w:tcW w:w="3403" w:type="dxa"/>
          </w:tcPr>
          <w:p w:rsidR="0027743D" w:rsidRPr="008B20C8" w:rsidRDefault="0027743D" w:rsidP="00E43296">
            <w:pPr>
              <w:contextualSpacing/>
              <w:jc w:val="both"/>
              <w:rPr>
                <w:rFonts w:cs="Times New Roman"/>
                <w:szCs w:val="28"/>
              </w:rPr>
            </w:pPr>
          </w:p>
        </w:tc>
      </w:tr>
    </w:tbl>
    <w:p w:rsidR="0027743D" w:rsidRPr="008B20C8" w:rsidRDefault="0027743D" w:rsidP="0027743D">
      <w:pPr>
        <w:ind w:firstLine="567"/>
        <w:jc w:val="both"/>
        <w:rPr>
          <w:rFonts w:cs="Times New Roman"/>
          <w:bCs/>
          <w:szCs w:val="28"/>
        </w:rPr>
      </w:pPr>
    </w:p>
    <w:p w:rsidR="0027743D" w:rsidRPr="008B20C8" w:rsidRDefault="0027743D" w:rsidP="0027743D">
      <w:pPr>
        <w:ind w:firstLine="567"/>
        <w:jc w:val="both"/>
        <w:rPr>
          <w:rFonts w:cs="Times New Roman"/>
          <w:bCs/>
          <w:szCs w:val="28"/>
        </w:rPr>
      </w:pPr>
      <w:r w:rsidRPr="008B20C8">
        <w:rPr>
          <w:rFonts w:cs="Times New Roman"/>
          <w:bCs/>
          <w:szCs w:val="28"/>
        </w:rPr>
        <w:t xml:space="preserve">4. Качественная характеристика и оценка численности потенциальных адресатов правового регулирования </w:t>
      </w:r>
      <w:r w:rsidRPr="008B20C8">
        <w:rPr>
          <w:rFonts w:cs="Times New Roman"/>
          <w:bCs/>
          <w:szCs w:val="28"/>
        </w:rPr>
        <w:br/>
        <w:t>(их групп)</w:t>
      </w:r>
    </w:p>
    <w:p w:rsidR="0027743D" w:rsidRPr="008B20C8" w:rsidRDefault="0027743D" w:rsidP="0027743D">
      <w:pPr>
        <w:ind w:firstLine="567"/>
        <w:jc w:val="both"/>
        <w:rPr>
          <w:rFonts w:cs="Times New Roman"/>
          <w:bCs/>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589"/>
      </w:tblGrid>
      <w:tr w:rsidR="0027743D" w:rsidRPr="008B20C8" w:rsidTr="00312C97">
        <w:trPr>
          <w:cantSplit/>
        </w:trPr>
        <w:tc>
          <w:tcPr>
            <w:tcW w:w="6747" w:type="dxa"/>
          </w:tcPr>
          <w:p w:rsidR="0027743D" w:rsidRPr="008B20C8" w:rsidRDefault="0027743D" w:rsidP="00E43296">
            <w:pPr>
              <w:jc w:val="center"/>
              <w:rPr>
                <w:rFonts w:cs="Times New Roman"/>
                <w:szCs w:val="28"/>
              </w:rPr>
            </w:pPr>
            <w:r w:rsidRPr="008B20C8">
              <w:rPr>
                <w:rFonts w:cs="Times New Roman"/>
                <w:szCs w:val="28"/>
              </w:rPr>
              <w:lastRenderedPageBreak/>
              <w:t xml:space="preserve">4.1. Группы потенциальных адресатов правового </w:t>
            </w:r>
          </w:p>
          <w:p w:rsidR="0027743D" w:rsidRPr="008B20C8" w:rsidRDefault="0027743D" w:rsidP="00E43296">
            <w:pPr>
              <w:jc w:val="center"/>
              <w:rPr>
                <w:rFonts w:cs="Times New Roman"/>
                <w:szCs w:val="28"/>
              </w:rPr>
            </w:pPr>
            <w:r w:rsidRPr="008B20C8">
              <w:rPr>
                <w:rFonts w:cs="Times New Roman"/>
                <w:szCs w:val="28"/>
              </w:rPr>
              <w:t xml:space="preserve">регулирования </w:t>
            </w:r>
          </w:p>
        </w:tc>
        <w:tc>
          <w:tcPr>
            <w:tcW w:w="3685" w:type="dxa"/>
          </w:tcPr>
          <w:p w:rsidR="0027743D" w:rsidRPr="008B20C8" w:rsidRDefault="0027743D" w:rsidP="00E43296">
            <w:pPr>
              <w:jc w:val="center"/>
              <w:rPr>
                <w:rFonts w:cs="Times New Roman"/>
                <w:szCs w:val="28"/>
              </w:rPr>
            </w:pPr>
            <w:r w:rsidRPr="008B20C8">
              <w:rPr>
                <w:rFonts w:cs="Times New Roman"/>
                <w:szCs w:val="28"/>
              </w:rPr>
              <w:t>4.2. Количество участников группы</w:t>
            </w:r>
          </w:p>
        </w:tc>
        <w:tc>
          <w:tcPr>
            <w:tcW w:w="4589" w:type="dxa"/>
          </w:tcPr>
          <w:p w:rsidR="0027743D" w:rsidRPr="008B20C8" w:rsidRDefault="0027743D" w:rsidP="00E43296">
            <w:pPr>
              <w:jc w:val="center"/>
              <w:rPr>
                <w:rFonts w:cs="Times New Roman"/>
                <w:szCs w:val="28"/>
              </w:rPr>
            </w:pPr>
            <w:r w:rsidRPr="008B20C8">
              <w:rPr>
                <w:rFonts w:cs="Times New Roman"/>
                <w:szCs w:val="28"/>
              </w:rPr>
              <w:t>4.3. Источники данных</w:t>
            </w:r>
          </w:p>
        </w:tc>
      </w:tr>
      <w:tr w:rsidR="0027743D" w:rsidRPr="008B20C8" w:rsidTr="00312C97">
        <w:trPr>
          <w:cantSplit/>
          <w:trHeight w:val="579"/>
        </w:trPr>
        <w:tc>
          <w:tcPr>
            <w:tcW w:w="6747" w:type="dxa"/>
          </w:tcPr>
          <w:p w:rsidR="0027743D" w:rsidRPr="000A0872" w:rsidRDefault="000A0872" w:rsidP="00B27CF2">
            <w:pPr>
              <w:jc w:val="both"/>
              <w:rPr>
                <w:rFonts w:cs="Times New Roman"/>
                <w:i/>
                <w:iCs/>
                <w:szCs w:val="28"/>
              </w:rPr>
            </w:pPr>
            <w:r w:rsidRPr="000A0872">
              <w:rPr>
                <w:rFonts w:cs="Times New Roman"/>
                <w:i/>
                <w:szCs w:val="28"/>
              </w:rPr>
              <w:t>юридические лица (</w:t>
            </w:r>
            <w:r w:rsidR="00B27CF2">
              <w:rPr>
                <w:i/>
              </w:rPr>
              <w:t>организации) осуществляющие</w:t>
            </w:r>
            <w:r w:rsidRPr="000A0872">
              <w:rPr>
                <w:i/>
              </w:rPr>
              <w:t xml:space="preserve"> в соответствии с действующим законодательством управление, содержание и ремонт общего имущества в многоквартирном доме</w:t>
            </w:r>
          </w:p>
        </w:tc>
        <w:tc>
          <w:tcPr>
            <w:tcW w:w="3685" w:type="dxa"/>
          </w:tcPr>
          <w:p w:rsidR="0027743D" w:rsidRPr="008B20C8" w:rsidRDefault="000A0872" w:rsidP="00E43296">
            <w:pPr>
              <w:jc w:val="center"/>
              <w:rPr>
                <w:rFonts w:cs="Times New Roman"/>
                <w:szCs w:val="28"/>
              </w:rPr>
            </w:pPr>
            <w:r>
              <w:rPr>
                <w:rFonts w:cs="Times New Roman"/>
                <w:szCs w:val="28"/>
              </w:rPr>
              <w:t>4</w:t>
            </w:r>
          </w:p>
        </w:tc>
        <w:tc>
          <w:tcPr>
            <w:tcW w:w="4589" w:type="dxa"/>
          </w:tcPr>
          <w:p w:rsidR="0027743D" w:rsidRPr="008B20C8" w:rsidRDefault="000A0872" w:rsidP="00E43296">
            <w:pPr>
              <w:jc w:val="center"/>
              <w:rPr>
                <w:rFonts w:cs="Times New Roman"/>
                <w:szCs w:val="28"/>
              </w:rPr>
            </w:pPr>
            <w:r>
              <w:rPr>
                <w:rFonts w:cs="Times New Roman"/>
                <w:szCs w:val="28"/>
              </w:rPr>
              <w:t>Департамент городского хозяйства</w:t>
            </w:r>
          </w:p>
        </w:tc>
      </w:tr>
      <w:tr w:rsidR="0027743D" w:rsidRPr="008B20C8" w:rsidTr="00312C97">
        <w:trPr>
          <w:cantSplit/>
          <w:trHeight w:val="579"/>
        </w:trPr>
        <w:tc>
          <w:tcPr>
            <w:tcW w:w="6747" w:type="dxa"/>
          </w:tcPr>
          <w:p w:rsidR="0027743D" w:rsidRPr="008B20C8" w:rsidRDefault="0027743D" w:rsidP="00E43296">
            <w:pPr>
              <w:jc w:val="both"/>
              <w:rPr>
                <w:rFonts w:cs="Times New Roman"/>
                <w:iCs/>
                <w:szCs w:val="28"/>
              </w:rPr>
            </w:pPr>
          </w:p>
        </w:tc>
        <w:tc>
          <w:tcPr>
            <w:tcW w:w="3685" w:type="dxa"/>
          </w:tcPr>
          <w:p w:rsidR="0027743D" w:rsidRPr="008B20C8" w:rsidRDefault="0027743D" w:rsidP="00E43296">
            <w:pPr>
              <w:jc w:val="center"/>
              <w:rPr>
                <w:rFonts w:cs="Times New Roman"/>
                <w:szCs w:val="28"/>
              </w:rPr>
            </w:pPr>
          </w:p>
        </w:tc>
        <w:tc>
          <w:tcPr>
            <w:tcW w:w="4589" w:type="dxa"/>
          </w:tcPr>
          <w:p w:rsidR="0027743D" w:rsidRPr="008B20C8" w:rsidRDefault="0027743D" w:rsidP="00E43296">
            <w:pPr>
              <w:jc w:val="center"/>
              <w:rPr>
                <w:rFonts w:cs="Times New Roman"/>
                <w:szCs w:val="28"/>
              </w:rPr>
            </w:pPr>
          </w:p>
        </w:tc>
      </w:tr>
      <w:tr w:rsidR="0027743D" w:rsidRPr="008B20C8" w:rsidTr="00312C97">
        <w:trPr>
          <w:cantSplit/>
          <w:trHeight w:val="560"/>
        </w:trPr>
        <w:tc>
          <w:tcPr>
            <w:tcW w:w="6747" w:type="dxa"/>
          </w:tcPr>
          <w:p w:rsidR="0027743D" w:rsidRPr="008B20C8" w:rsidRDefault="0027743D" w:rsidP="00E43296">
            <w:pPr>
              <w:jc w:val="both"/>
              <w:rPr>
                <w:rFonts w:cs="Times New Roman"/>
                <w:iCs/>
                <w:szCs w:val="28"/>
              </w:rPr>
            </w:pPr>
          </w:p>
        </w:tc>
        <w:tc>
          <w:tcPr>
            <w:tcW w:w="3685" w:type="dxa"/>
          </w:tcPr>
          <w:p w:rsidR="0027743D" w:rsidRPr="008B20C8" w:rsidRDefault="0027743D" w:rsidP="00E43296">
            <w:pPr>
              <w:jc w:val="center"/>
              <w:rPr>
                <w:rFonts w:cs="Times New Roman"/>
                <w:szCs w:val="28"/>
              </w:rPr>
            </w:pPr>
          </w:p>
        </w:tc>
        <w:tc>
          <w:tcPr>
            <w:tcW w:w="4589" w:type="dxa"/>
          </w:tcPr>
          <w:p w:rsidR="0027743D" w:rsidRPr="008B20C8" w:rsidRDefault="0027743D" w:rsidP="00E43296">
            <w:pPr>
              <w:jc w:val="center"/>
              <w:rPr>
                <w:rFonts w:cs="Times New Roman"/>
                <w:szCs w:val="28"/>
              </w:rPr>
            </w:pPr>
          </w:p>
        </w:tc>
      </w:tr>
    </w:tbl>
    <w:p w:rsidR="0027743D" w:rsidRPr="008B20C8" w:rsidRDefault="0027743D" w:rsidP="0027743D">
      <w:pPr>
        <w:spacing w:before="120"/>
        <w:ind w:firstLine="567"/>
        <w:jc w:val="both"/>
        <w:rPr>
          <w:rFonts w:cs="Times New Roman"/>
          <w:bCs/>
          <w:szCs w:val="28"/>
        </w:rPr>
      </w:pPr>
    </w:p>
    <w:p w:rsidR="0027743D" w:rsidRPr="008B20C8" w:rsidRDefault="0027743D" w:rsidP="0027743D">
      <w:pPr>
        <w:spacing w:before="120"/>
        <w:ind w:firstLine="567"/>
        <w:jc w:val="both"/>
        <w:rPr>
          <w:rFonts w:cs="Times New Roman"/>
          <w:bCs/>
          <w:szCs w:val="28"/>
        </w:rPr>
      </w:pPr>
    </w:p>
    <w:p w:rsidR="0027743D" w:rsidRPr="008B20C8" w:rsidRDefault="0027743D" w:rsidP="0027743D">
      <w:pPr>
        <w:spacing w:before="120"/>
        <w:ind w:firstLine="567"/>
        <w:jc w:val="both"/>
        <w:rPr>
          <w:rFonts w:cs="Times New Roman"/>
          <w:bCs/>
          <w:szCs w:val="28"/>
        </w:rPr>
      </w:pPr>
    </w:p>
    <w:p w:rsidR="0027743D" w:rsidRPr="008B20C8" w:rsidRDefault="0027743D" w:rsidP="0027743D">
      <w:pPr>
        <w:spacing w:before="120"/>
        <w:ind w:firstLine="567"/>
        <w:jc w:val="both"/>
        <w:rPr>
          <w:rFonts w:cs="Times New Roman"/>
          <w:bCs/>
          <w:szCs w:val="28"/>
        </w:rPr>
      </w:pPr>
      <w:r w:rsidRPr="008B20C8">
        <w:rPr>
          <w:rFonts w:cs="Times New Roman"/>
          <w:bCs/>
          <w:szCs w:val="28"/>
        </w:rPr>
        <w:t xml:space="preserve">5. Функции (полномочия, обязанности, права) структурных подразделений Администрации города, муниципальных                       учреждений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3"/>
        <w:gridCol w:w="4253"/>
        <w:gridCol w:w="2551"/>
        <w:gridCol w:w="2944"/>
      </w:tblGrid>
      <w:tr w:rsidR="0027743D" w:rsidRPr="008B20C8" w:rsidTr="00312C97">
        <w:tc>
          <w:tcPr>
            <w:tcW w:w="5273" w:type="dxa"/>
            <w:tcBorders>
              <w:bottom w:val="single" w:sz="4" w:space="0" w:color="auto"/>
            </w:tcBorders>
          </w:tcPr>
          <w:p w:rsidR="0027743D" w:rsidRPr="008B20C8" w:rsidRDefault="0027743D" w:rsidP="00E43296">
            <w:pPr>
              <w:jc w:val="center"/>
              <w:rPr>
                <w:rFonts w:cs="Times New Roman"/>
                <w:szCs w:val="28"/>
              </w:rPr>
            </w:pPr>
            <w:r w:rsidRPr="008B20C8">
              <w:rPr>
                <w:rFonts w:cs="Times New Roman"/>
                <w:szCs w:val="28"/>
              </w:rPr>
              <w:t xml:space="preserve">5.1. Наименование функции </w:t>
            </w:r>
          </w:p>
          <w:p w:rsidR="0027743D" w:rsidRPr="008B20C8" w:rsidRDefault="0027743D" w:rsidP="00E43296">
            <w:pPr>
              <w:jc w:val="center"/>
              <w:rPr>
                <w:rFonts w:cs="Times New Roman"/>
                <w:szCs w:val="28"/>
              </w:rPr>
            </w:pPr>
            <w:r w:rsidRPr="008B20C8">
              <w:rPr>
                <w:rFonts w:cs="Times New Roman"/>
                <w:szCs w:val="28"/>
              </w:rPr>
              <w:t>(полномочия/обязанности/права)</w:t>
            </w:r>
          </w:p>
        </w:tc>
        <w:tc>
          <w:tcPr>
            <w:tcW w:w="4253" w:type="dxa"/>
            <w:tcBorders>
              <w:bottom w:val="single" w:sz="4" w:space="0" w:color="auto"/>
            </w:tcBorders>
          </w:tcPr>
          <w:p w:rsidR="0027743D" w:rsidRPr="008B20C8" w:rsidRDefault="0027743D" w:rsidP="00E43296">
            <w:pPr>
              <w:jc w:val="center"/>
              <w:rPr>
                <w:rFonts w:cs="Times New Roman"/>
                <w:szCs w:val="28"/>
              </w:rPr>
            </w:pPr>
            <w:r w:rsidRPr="008B20C8">
              <w:rPr>
                <w:rFonts w:cs="Times New Roman"/>
                <w:szCs w:val="28"/>
              </w:rPr>
              <w:t xml:space="preserve">5.2. Виды расходов (доходов) </w:t>
            </w:r>
          </w:p>
          <w:p w:rsidR="0027743D" w:rsidRPr="008B20C8" w:rsidRDefault="0027743D" w:rsidP="00E43296">
            <w:pPr>
              <w:jc w:val="center"/>
              <w:rPr>
                <w:rFonts w:cs="Times New Roman"/>
                <w:szCs w:val="28"/>
              </w:rPr>
            </w:pPr>
            <w:r w:rsidRPr="008B20C8">
              <w:rPr>
                <w:rFonts w:cs="Times New Roman"/>
                <w:szCs w:val="28"/>
              </w:rPr>
              <w:t>бюджета города</w:t>
            </w:r>
          </w:p>
        </w:tc>
        <w:tc>
          <w:tcPr>
            <w:tcW w:w="2551" w:type="dxa"/>
            <w:tcBorders>
              <w:bottom w:val="single" w:sz="4" w:space="0" w:color="auto"/>
            </w:tcBorders>
          </w:tcPr>
          <w:p w:rsidR="0027743D" w:rsidRPr="008B20C8" w:rsidRDefault="0027743D" w:rsidP="00E43296">
            <w:pPr>
              <w:jc w:val="center"/>
              <w:rPr>
                <w:rFonts w:cs="Times New Roman"/>
                <w:szCs w:val="28"/>
              </w:rPr>
            </w:pPr>
            <w:r w:rsidRPr="008B20C8">
              <w:rPr>
                <w:rFonts w:cs="Times New Roman"/>
                <w:szCs w:val="28"/>
              </w:rPr>
              <w:t xml:space="preserve">5.3. Количественная оценка расходов </w:t>
            </w:r>
          </w:p>
          <w:p w:rsidR="0027743D" w:rsidRPr="008B20C8" w:rsidRDefault="0027743D" w:rsidP="00E43296">
            <w:pPr>
              <w:jc w:val="center"/>
              <w:rPr>
                <w:rFonts w:cs="Times New Roman"/>
                <w:szCs w:val="28"/>
              </w:rPr>
            </w:pPr>
            <w:r w:rsidRPr="008B20C8">
              <w:rPr>
                <w:rFonts w:cs="Times New Roman"/>
                <w:szCs w:val="28"/>
              </w:rPr>
              <w:t>и доходов бюджета (руб.)</w:t>
            </w:r>
          </w:p>
        </w:tc>
        <w:tc>
          <w:tcPr>
            <w:tcW w:w="2944" w:type="dxa"/>
          </w:tcPr>
          <w:p w:rsidR="0027743D" w:rsidRPr="008B20C8" w:rsidRDefault="0027743D" w:rsidP="00E43296">
            <w:pPr>
              <w:jc w:val="center"/>
              <w:rPr>
                <w:rFonts w:cs="Times New Roman"/>
                <w:szCs w:val="28"/>
              </w:rPr>
            </w:pPr>
            <w:r w:rsidRPr="008B20C8">
              <w:rPr>
                <w:rFonts w:cs="Times New Roman"/>
                <w:szCs w:val="28"/>
              </w:rPr>
              <w:t xml:space="preserve">5.4. Источники </w:t>
            </w:r>
          </w:p>
          <w:p w:rsidR="0027743D" w:rsidRPr="008B20C8" w:rsidRDefault="0027743D" w:rsidP="00E43296">
            <w:pPr>
              <w:jc w:val="center"/>
              <w:rPr>
                <w:rFonts w:cs="Times New Roman"/>
                <w:szCs w:val="28"/>
              </w:rPr>
            </w:pPr>
            <w:r w:rsidRPr="008B20C8">
              <w:rPr>
                <w:rFonts w:cs="Times New Roman"/>
                <w:szCs w:val="28"/>
              </w:rPr>
              <w:t>данных для расчетов</w:t>
            </w:r>
          </w:p>
        </w:tc>
      </w:tr>
      <w:tr w:rsidR="0027743D" w:rsidRPr="008B20C8" w:rsidTr="00312C97">
        <w:trPr>
          <w:cantSplit/>
          <w:trHeight w:val="425"/>
        </w:trPr>
        <w:tc>
          <w:tcPr>
            <w:tcW w:w="15021" w:type="dxa"/>
            <w:gridSpan w:val="4"/>
          </w:tcPr>
          <w:p w:rsidR="0027743D" w:rsidRPr="008B20C8" w:rsidRDefault="0027743D" w:rsidP="00E43296">
            <w:pPr>
              <w:contextualSpacing/>
              <w:jc w:val="both"/>
              <w:rPr>
                <w:rFonts w:cs="Times New Roman"/>
                <w:iCs/>
                <w:szCs w:val="28"/>
              </w:rPr>
            </w:pPr>
            <w:r w:rsidRPr="008B20C8">
              <w:rPr>
                <w:rFonts w:cs="Times New Roman"/>
                <w:iCs/>
                <w:szCs w:val="28"/>
              </w:rPr>
              <w:t>Наименование структурного подразделения, муниципального учреждения:</w:t>
            </w:r>
            <w:r w:rsidR="000A0872">
              <w:rPr>
                <w:rFonts w:cs="Times New Roman"/>
                <w:iCs/>
                <w:szCs w:val="28"/>
              </w:rPr>
              <w:t xml:space="preserve"> Департамент городского хозяйства</w:t>
            </w:r>
          </w:p>
        </w:tc>
      </w:tr>
      <w:tr w:rsidR="000A0872" w:rsidRPr="008B20C8" w:rsidTr="00312C97">
        <w:trPr>
          <w:trHeight w:val="645"/>
        </w:trPr>
        <w:tc>
          <w:tcPr>
            <w:tcW w:w="5273" w:type="dxa"/>
            <w:vMerge w:val="restart"/>
            <w:tcBorders>
              <w:top w:val="single" w:sz="4" w:space="0" w:color="auto"/>
            </w:tcBorders>
          </w:tcPr>
          <w:p w:rsidR="000A0872" w:rsidRPr="00721569" w:rsidRDefault="000A0872" w:rsidP="000A0872">
            <w:pPr>
              <w:autoSpaceDE w:val="0"/>
              <w:autoSpaceDN w:val="0"/>
              <w:adjustRightInd w:val="0"/>
              <w:ind w:firstLine="396"/>
              <w:jc w:val="both"/>
              <w:rPr>
                <w:rFonts w:cs="Times New Roman"/>
                <w:i/>
                <w:szCs w:val="28"/>
              </w:rPr>
            </w:pPr>
            <w:r w:rsidRPr="00721569">
              <w:rPr>
                <w:rFonts w:cs="Times New Roman"/>
                <w:i/>
                <w:szCs w:val="28"/>
              </w:rPr>
              <w:t>1) Р</w:t>
            </w:r>
            <w:r w:rsidRPr="007D7E02">
              <w:rPr>
                <w:rFonts w:cs="Times New Roman"/>
                <w:i/>
                <w:szCs w:val="28"/>
              </w:rPr>
              <w:t xml:space="preserve">ассматривает предоставленные заявки на </w:t>
            </w:r>
            <w:r>
              <w:rPr>
                <w:rFonts w:cs="Times New Roman"/>
                <w:i/>
                <w:szCs w:val="28"/>
              </w:rPr>
              <w:t>выполнение работ по благоустройству дворовых территорий,</w:t>
            </w:r>
            <w:r w:rsidRPr="007D7E02">
              <w:rPr>
                <w:rFonts w:cs="Times New Roman"/>
                <w:i/>
                <w:szCs w:val="28"/>
              </w:rPr>
              <w:t xml:space="preserve"> актуализирует адресный перечень дворовых территорий, нуждающихся в благоустройстве, в порядке очередности </w:t>
            </w:r>
            <w:r w:rsidRPr="007D7E02">
              <w:rPr>
                <w:rFonts w:cs="Times New Roman"/>
                <w:i/>
                <w:szCs w:val="28"/>
              </w:rPr>
              <w:lastRenderedPageBreak/>
              <w:t xml:space="preserve">(ранжирования) с учетом даты поступления заявки и критерий приоритетности отбора территорий, </w:t>
            </w:r>
            <w:r w:rsidRPr="00721569">
              <w:rPr>
                <w:rFonts w:cs="Times New Roman"/>
                <w:i/>
                <w:szCs w:val="28"/>
              </w:rPr>
              <w:t>(пункт 10 приложения 1 к положению).</w:t>
            </w:r>
          </w:p>
          <w:p w:rsidR="000A0872" w:rsidRPr="00721569" w:rsidRDefault="000A0872" w:rsidP="000A0872">
            <w:pPr>
              <w:ind w:firstLine="396"/>
              <w:jc w:val="both"/>
              <w:rPr>
                <w:rFonts w:cs="Times New Roman"/>
                <w:i/>
                <w:szCs w:val="28"/>
              </w:rPr>
            </w:pPr>
            <w:r w:rsidRPr="00721569">
              <w:rPr>
                <w:rFonts w:cs="Times New Roman"/>
                <w:i/>
                <w:szCs w:val="28"/>
              </w:rPr>
              <w:t>2) Формирует адресный перечень дворовых территорий, подлежащих благоустройству в очередном году, в пределах утвержденных лимитов бюджетных ассигнований (пункт 13 приложения 1 к положению).</w:t>
            </w:r>
          </w:p>
          <w:p w:rsidR="000A0872" w:rsidRPr="00721569" w:rsidRDefault="000A0872" w:rsidP="000A0872">
            <w:pPr>
              <w:ind w:firstLine="396"/>
              <w:jc w:val="both"/>
              <w:rPr>
                <w:rFonts w:cs="Times New Roman"/>
                <w:i/>
                <w:szCs w:val="28"/>
              </w:rPr>
            </w:pPr>
            <w:r w:rsidRPr="00721569">
              <w:rPr>
                <w:rFonts w:cs="Times New Roman"/>
                <w:i/>
                <w:szCs w:val="28"/>
              </w:rPr>
              <w:t>3) Направляет уведомления в адрес управляющих организаций, обслуживающих многоквартирные дома, о включении многоквартирных домов в адресный перечень дворовых территорий, подлежащих благоустройству в очередном году (п.14 приложения 1 к положению).</w:t>
            </w:r>
          </w:p>
          <w:p w:rsidR="000A0872" w:rsidRPr="00721569" w:rsidRDefault="000A0872" w:rsidP="000A0872">
            <w:pPr>
              <w:autoSpaceDE w:val="0"/>
              <w:autoSpaceDN w:val="0"/>
              <w:adjustRightInd w:val="0"/>
              <w:ind w:firstLine="396"/>
              <w:jc w:val="both"/>
              <w:rPr>
                <w:rFonts w:cs="Times New Roman"/>
                <w:i/>
                <w:szCs w:val="28"/>
              </w:rPr>
            </w:pPr>
            <w:r w:rsidRPr="00721569">
              <w:rPr>
                <w:rFonts w:cs="Times New Roman"/>
                <w:i/>
                <w:szCs w:val="28"/>
              </w:rPr>
              <w:t xml:space="preserve">4) </w:t>
            </w:r>
            <w:proofErr w:type="gramStart"/>
            <w:r w:rsidRPr="00FD5D7E">
              <w:rPr>
                <w:rFonts w:cs="Times New Roman"/>
                <w:i/>
                <w:szCs w:val="28"/>
              </w:rPr>
              <w:t>В</w:t>
            </w:r>
            <w:proofErr w:type="gramEnd"/>
            <w:r w:rsidRPr="00FD5D7E">
              <w:rPr>
                <w:rFonts w:cs="Times New Roman"/>
                <w:i/>
                <w:szCs w:val="28"/>
              </w:rPr>
              <w:t xml:space="preserve"> случае представления документов, оформленных с нарушением департамент возвращает заявку представителю с указанием причин, явившихся основанием для возврата</w:t>
            </w:r>
            <w:r w:rsidRPr="00721569">
              <w:rPr>
                <w:rFonts w:cs="Times New Roman"/>
                <w:i/>
                <w:szCs w:val="28"/>
              </w:rPr>
              <w:t xml:space="preserve"> (пункт 16 приложения 1 к положению).</w:t>
            </w:r>
          </w:p>
          <w:p w:rsidR="000A0872" w:rsidRPr="00721569" w:rsidRDefault="000A0872" w:rsidP="000A0872">
            <w:pPr>
              <w:ind w:firstLine="396"/>
              <w:jc w:val="both"/>
              <w:rPr>
                <w:rFonts w:cs="Times New Roman"/>
                <w:bCs/>
                <w:i/>
                <w:color w:val="26282F"/>
                <w:szCs w:val="28"/>
              </w:rPr>
            </w:pPr>
            <w:r w:rsidRPr="00721569">
              <w:rPr>
                <w:rFonts w:cs="Times New Roman"/>
                <w:i/>
                <w:szCs w:val="28"/>
              </w:rPr>
              <w:t>5)</w:t>
            </w:r>
            <w:r>
              <w:rPr>
                <w:rFonts w:cs="Times New Roman"/>
                <w:i/>
                <w:szCs w:val="28"/>
              </w:rPr>
              <w:t> </w:t>
            </w:r>
            <w:r w:rsidRPr="00721569">
              <w:rPr>
                <w:rFonts w:cs="Times New Roman"/>
                <w:i/>
                <w:szCs w:val="28"/>
              </w:rPr>
              <w:t xml:space="preserve">Определяет критерии </w:t>
            </w:r>
            <w:r w:rsidRPr="00721569">
              <w:rPr>
                <w:rFonts w:cs="Times New Roman"/>
                <w:i/>
                <w:szCs w:val="28"/>
              </w:rPr>
              <w:br/>
              <w:t xml:space="preserve">приоритетности отбора территорий для включения в адресный перечень дворовых территорий многоквартирных домов для выполнения работ по благоустройству </w:t>
            </w:r>
            <w:r w:rsidRPr="00721569">
              <w:rPr>
                <w:rFonts w:cs="Times New Roman"/>
                <w:i/>
                <w:szCs w:val="28"/>
              </w:rPr>
              <w:lastRenderedPageBreak/>
              <w:t xml:space="preserve">(приложение </w:t>
            </w:r>
            <w:r w:rsidRPr="00721569">
              <w:rPr>
                <w:rFonts w:cs="Times New Roman"/>
                <w:bCs/>
                <w:i/>
                <w:color w:val="26282F"/>
                <w:szCs w:val="28"/>
              </w:rPr>
              <w:t>5</w:t>
            </w:r>
            <w:r w:rsidR="00654961">
              <w:rPr>
                <w:rFonts w:cs="Times New Roman"/>
                <w:bCs/>
                <w:i/>
                <w:color w:val="26282F"/>
                <w:szCs w:val="28"/>
              </w:rPr>
              <w:t xml:space="preserve"> </w:t>
            </w:r>
            <w:r w:rsidRPr="00721569">
              <w:rPr>
                <w:rFonts w:cs="Times New Roman"/>
                <w:bCs/>
                <w:i/>
                <w:color w:val="26282F"/>
                <w:szCs w:val="28"/>
              </w:rPr>
              <w:t xml:space="preserve">к </w:t>
            </w:r>
            <w:hyperlink w:anchor="sub_11200" w:history="1">
              <w:r w:rsidRPr="003B62DB">
                <w:rPr>
                  <w:rFonts w:cs="Times New Roman"/>
                  <w:i/>
                  <w:szCs w:val="28"/>
                </w:rPr>
                <w:t>порядку</w:t>
              </w:r>
            </w:hyperlink>
            <w:r w:rsidRPr="00721569">
              <w:rPr>
                <w:rFonts w:cs="Times New Roman"/>
                <w:bCs/>
                <w:i/>
                <w:color w:val="26282F"/>
                <w:szCs w:val="28"/>
              </w:rPr>
              <w:t xml:space="preserve"> представления, рассмотрения и оценки предложений заинтересованных лиц о включении дворовой территории в адресный перечень многоквартирных домов для выполнения работ</w:t>
            </w:r>
            <w:r w:rsidR="00654961">
              <w:rPr>
                <w:rFonts w:cs="Times New Roman"/>
                <w:bCs/>
                <w:i/>
                <w:color w:val="26282F"/>
                <w:szCs w:val="28"/>
              </w:rPr>
              <w:t xml:space="preserve"> </w:t>
            </w:r>
            <w:r w:rsidRPr="00721569">
              <w:rPr>
                <w:rFonts w:cs="Times New Roman"/>
                <w:bCs/>
                <w:i/>
                <w:color w:val="26282F"/>
                <w:szCs w:val="28"/>
              </w:rPr>
              <w:t>по благоустройству</w:t>
            </w:r>
          </w:p>
          <w:p w:rsidR="000A0872" w:rsidRPr="008B20C8" w:rsidRDefault="000A0872" w:rsidP="000A0872">
            <w:pPr>
              <w:ind w:left="57" w:right="57"/>
              <w:rPr>
                <w:rFonts w:cs="Times New Roman"/>
                <w:szCs w:val="28"/>
              </w:rPr>
            </w:pPr>
            <w:r w:rsidRPr="00721569">
              <w:rPr>
                <w:i/>
                <w:szCs w:val="28"/>
              </w:rPr>
              <w:t>6) Определяет нормативную стоимость (единичные расценки) работ по благоустройству дворовых территорий, входящих в минимальный и дополнительный перечни таких работ (приложение 4 к положению).</w:t>
            </w:r>
          </w:p>
        </w:tc>
        <w:tc>
          <w:tcPr>
            <w:tcW w:w="4253" w:type="dxa"/>
            <w:tcBorders>
              <w:top w:val="single" w:sz="4" w:space="0" w:color="auto"/>
            </w:tcBorders>
          </w:tcPr>
          <w:p w:rsidR="000A0872" w:rsidRPr="008B20C8" w:rsidRDefault="000A0872" w:rsidP="000A0872">
            <w:pPr>
              <w:ind w:left="57" w:right="57"/>
              <w:rPr>
                <w:rFonts w:cs="Times New Roman"/>
                <w:iCs/>
                <w:szCs w:val="28"/>
              </w:rPr>
            </w:pPr>
            <w:r w:rsidRPr="008B20C8">
              <w:rPr>
                <w:rFonts w:cs="Times New Roman"/>
                <w:iCs/>
                <w:szCs w:val="28"/>
              </w:rPr>
              <w:lastRenderedPageBreak/>
              <w:t xml:space="preserve">Единовременные расходы в </w:t>
            </w:r>
            <w:r>
              <w:rPr>
                <w:rFonts w:cs="Times New Roman"/>
                <w:iCs/>
                <w:szCs w:val="28"/>
              </w:rPr>
              <w:t>2022 – 2023г.</w:t>
            </w:r>
            <w:r w:rsidRPr="008B20C8">
              <w:rPr>
                <w:rFonts w:cs="Times New Roman"/>
                <w:iCs/>
                <w:szCs w:val="28"/>
              </w:rPr>
              <w:t>г.:</w:t>
            </w:r>
          </w:p>
        </w:tc>
        <w:tc>
          <w:tcPr>
            <w:tcW w:w="2551" w:type="dxa"/>
            <w:tcBorders>
              <w:top w:val="single" w:sz="4" w:space="0" w:color="auto"/>
            </w:tcBorders>
          </w:tcPr>
          <w:p w:rsidR="000A0872" w:rsidRPr="008B20C8" w:rsidRDefault="000A0872" w:rsidP="000A0872">
            <w:pPr>
              <w:rPr>
                <w:rFonts w:cs="Times New Roman"/>
                <w:iCs/>
                <w:szCs w:val="28"/>
              </w:rPr>
            </w:pPr>
          </w:p>
        </w:tc>
        <w:tc>
          <w:tcPr>
            <w:tcW w:w="2944" w:type="dxa"/>
          </w:tcPr>
          <w:p w:rsidR="000A0872" w:rsidRPr="008B20C8" w:rsidRDefault="000A0872" w:rsidP="000A0872">
            <w:pPr>
              <w:rPr>
                <w:rFonts w:cs="Times New Roman"/>
                <w:iCs/>
                <w:szCs w:val="28"/>
              </w:rPr>
            </w:pPr>
            <w:r>
              <w:rPr>
                <w:rFonts w:cs="Times New Roman"/>
                <w:iCs/>
                <w:szCs w:val="28"/>
              </w:rPr>
              <w:t>Департамент городского хозяйства</w:t>
            </w:r>
          </w:p>
        </w:tc>
      </w:tr>
      <w:tr w:rsidR="000A0872" w:rsidRPr="008B20C8" w:rsidTr="00312C97">
        <w:trPr>
          <w:trHeight w:val="844"/>
        </w:trPr>
        <w:tc>
          <w:tcPr>
            <w:tcW w:w="5273" w:type="dxa"/>
            <w:vMerge/>
          </w:tcPr>
          <w:p w:rsidR="000A0872" w:rsidRPr="008B20C8" w:rsidRDefault="000A0872" w:rsidP="000A0872">
            <w:pPr>
              <w:jc w:val="center"/>
              <w:rPr>
                <w:rFonts w:cs="Times New Roman"/>
                <w:szCs w:val="28"/>
              </w:rPr>
            </w:pPr>
          </w:p>
        </w:tc>
        <w:tc>
          <w:tcPr>
            <w:tcW w:w="4253" w:type="dxa"/>
          </w:tcPr>
          <w:p w:rsidR="000A0872" w:rsidRPr="008B20C8" w:rsidRDefault="000A0872" w:rsidP="000A0872">
            <w:pPr>
              <w:ind w:left="57" w:right="57"/>
              <w:rPr>
                <w:rFonts w:cs="Times New Roman"/>
                <w:iCs/>
                <w:szCs w:val="28"/>
              </w:rPr>
            </w:pPr>
            <w:r w:rsidRPr="008B20C8">
              <w:rPr>
                <w:rFonts w:cs="Times New Roman"/>
                <w:iCs/>
                <w:szCs w:val="28"/>
              </w:rPr>
              <w:t xml:space="preserve">Периодические расходы за период </w:t>
            </w:r>
            <w:r>
              <w:rPr>
                <w:rFonts w:cs="Times New Roman"/>
                <w:iCs/>
                <w:szCs w:val="28"/>
              </w:rPr>
              <w:t>2022 – 2023г.</w:t>
            </w:r>
            <w:r w:rsidRPr="008B20C8">
              <w:rPr>
                <w:rFonts w:cs="Times New Roman"/>
                <w:iCs/>
                <w:szCs w:val="28"/>
              </w:rPr>
              <w:t>г.:</w:t>
            </w:r>
          </w:p>
        </w:tc>
        <w:tc>
          <w:tcPr>
            <w:tcW w:w="2551" w:type="dxa"/>
          </w:tcPr>
          <w:p w:rsidR="000A0872" w:rsidRPr="008B20C8" w:rsidRDefault="000A0872" w:rsidP="000A0872">
            <w:pPr>
              <w:rPr>
                <w:rFonts w:cs="Times New Roman"/>
                <w:iCs/>
                <w:szCs w:val="28"/>
              </w:rPr>
            </w:pPr>
            <w:r w:rsidRPr="0034032C">
              <w:rPr>
                <w:rFonts w:cs="Times New Roman"/>
                <w:i/>
                <w:szCs w:val="28"/>
              </w:rPr>
              <w:t>в пределах лимитов бюджетных ассигнований на оплату труда</w:t>
            </w:r>
          </w:p>
        </w:tc>
        <w:tc>
          <w:tcPr>
            <w:tcW w:w="2944" w:type="dxa"/>
          </w:tcPr>
          <w:p w:rsidR="000A0872" w:rsidRPr="008B20C8" w:rsidRDefault="000A0872" w:rsidP="000A0872">
            <w:pPr>
              <w:rPr>
                <w:rFonts w:cs="Times New Roman"/>
                <w:iCs/>
                <w:szCs w:val="28"/>
              </w:rPr>
            </w:pPr>
            <w:r>
              <w:rPr>
                <w:rFonts w:cs="Times New Roman"/>
                <w:iCs/>
                <w:szCs w:val="28"/>
              </w:rPr>
              <w:t>Департамент городского хозяйства</w:t>
            </w:r>
          </w:p>
        </w:tc>
      </w:tr>
      <w:tr w:rsidR="000A0872" w:rsidRPr="008B20C8" w:rsidTr="00312C97">
        <w:trPr>
          <w:trHeight w:val="699"/>
        </w:trPr>
        <w:tc>
          <w:tcPr>
            <w:tcW w:w="5273" w:type="dxa"/>
            <w:vMerge/>
          </w:tcPr>
          <w:p w:rsidR="000A0872" w:rsidRPr="008B20C8" w:rsidRDefault="000A0872" w:rsidP="000A0872">
            <w:pPr>
              <w:jc w:val="center"/>
              <w:rPr>
                <w:rFonts w:cs="Times New Roman"/>
                <w:szCs w:val="28"/>
              </w:rPr>
            </w:pPr>
          </w:p>
        </w:tc>
        <w:tc>
          <w:tcPr>
            <w:tcW w:w="4253" w:type="dxa"/>
          </w:tcPr>
          <w:p w:rsidR="000A0872" w:rsidRPr="008B20C8" w:rsidRDefault="000A0872" w:rsidP="000A0872">
            <w:pPr>
              <w:ind w:left="57" w:right="57"/>
              <w:rPr>
                <w:rFonts w:cs="Times New Roman"/>
                <w:iCs/>
                <w:szCs w:val="28"/>
              </w:rPr>
            </w:pPr>
            <w:r w:rsidRPr="008B20C8">
              <w:rPr>
                <w:rFonts w:cs="Times New Roman"/>
                <w:iCs/>
                <w:szCs w:val="28"/>
              </w:rPr>
              <w:t xml:space="preserve">Единовременные расходы в </w:t>
            </w:r>
            <w:r>
              <w:rPr>
                <w:rFonts w:cs="Times New Roman"/>
                <w:iCs/>
                <w:szCs w:val="28"/>
              </w:rPr>
              <w:t>2022 – 2023г.</w:t>
            </w:r>
            <w:r w:rsidRPr="008B20C8">
              <w:rPr>
                <w:rFonts w:cs="Times New Roman"/>
                <w:iCs/>
                <w:szCs w:val="28"/>
              </w:rPr>
              <w:t>г.:</w:t>
            </w:r>
          </w:p>
        </w:tc>
        <w:tc>
          <w:tcPr>
            <w:tcW w:w="2551" w:type="dxa"/>
          </w:tcPr>
          <w:p w:rsidR="000A0872" w:rsidRPr="008B20C8" w:rsidRDefault="000A0872" w:rsidP="000A0872">
            <w:pPr>
              <w:rPr>
                <w:rFonts w:cs="Times New Roman"/>
                <w:iCs/>
                <w:szCs w:val="28"/>
              </w:rPr>
            </w:pPr>
          </w:p>
        </w:tc>
        <w:tc>
          <w:tcPr>
            <w:tcW w:w="2944" w:type="dxa"/>
          </w:tcPr>
          <w:p w:rsidR="000A0872" w:rsidRPr="008B20C8" w:rsidRDefault="000A0872" w:rsidP="000A0872">
            <w:pPr>
              <w:rPr>
                <w:rFonts w:cs="Times New Roman"/>
                <w:iCs/>
                <w:szCs w:val="28"/>
              </w:rPr>
            </w:pPr>
          </w:p>
        </w:tc>
      </w:tr>
      <w:tr w:rsidR="00B1745F" w:rsidRPr="008B20C8" w:rsidTr="00714065">
        <w:trPr>
          <w:trHeight w:val="699"/>
        </w:trPr>
        <w:tc>
          <w:tcPr>
            <w:tcW w:w="15021" w:type="dxa"/>
            <w:gridSpan w:val="4"/>
          </w:tcPr>
          <w:p w:rsidR="00B1745F" w:rsidRDefault="00B1745F" w:rsidP="00B1745F">
            <w:pPr>
              <w:ind w:left="57" w:right="57"/>
              <w:jc w:val="center"/>
              <w:rPr>
                <w:rFonts w:cs="Times New Roman"/>
                <w:i/>
                <w:iCs/>
                <w:szCs w:val="28"/>
              </w:rPr>
            </w:pPr>
            <w:r w:rsidRPr="008824BB">
              <w:rPr>
                <w:rFonts w:cs="Times New Roman"/>
                <w:iCs/>
                <w:szCs w:val="28"/>
              </w:rPr>
              <w:lastRenderedPageBreak/>
              <w:t xml:space="preserve">Наименование структурного подразделения, муниципального учреждения: </w:t>
            </w:r>
            <w:r w:rsidRPr="00721569">
              <w:rPr>
                <w:rFonts w:cs="Times New Roman"/>
                <w:i/>
                <w:iCs/>
                <w:szCs w:val="28"/>
              </w:rPr>
              <w:t>МКУ «</w:t>
            </w:r>
            <w:r w:rsidRPr="00721569">
              <w:rPr>
                <w:i/>
                <w:szCs w:val="28"/>
              </w:rPr>
              <w:t>Дирекция дорожно-транспортного и жилищно-коммунального комплекса»</w:t>
            </w:r>
          </w:p>
          <w:p w:rsidR="00B1745F" w:rsidRPr="008B20C8" w:rsidRDefault="00B1745F" w:rsidP="000A0872">
            <w:pPr>
              <w:rPr>
                <w:rFonts w:cs="Times New Roman"/>
                <w:iCs/>
                <w:szCs w:val="28"/>
              </w:rPr>
            </w:pPr>
          </w:p>
        </w:tc>
      </w:tr>
      <w:tr w:rsidR="00B1745F" w:rsidRPr="008B20C8" w:rsidTr="00312C97">
        <w:trPr>
          <w:trHeight w:val="698"/>
        </w:trPr>
        <w:tc>
          <w:tcPr>
            <w:tcW w:w="5273" w:type="dxa"/>
            <w:vMerge w:val="restart"/>
          </w:tcPr>
          <w:p w:rsidR="00B1745F" w:rsidRPr="00721569" w:rsidRDefault="00B1745F" w:rsidP="00B1745F">
            <w:pPr>
              <w:autoSpaceDE w:val="0"/>
              <w:autoSpaceDN w:val="0"/>
              <w:adjustRightInd w:val="0"/>
              <w:ind w:firstLine="720"/>
              <w:jc w:val="both"/>
              <w:rPr>
                <w:rFonts w:cs="Times New Roman"/>
                <w:i/>
                <w:szCs w:val="28"/>
              </w:rPr>
            </w:pPr>
            <w:r w:rsidRPr="003B62DB">
              <w:rPr>
                <w:rFonts w:cs="Times New Roman"/>
                <w:i/>
                <w:szCs w:val="28"/>
              </w:rPr>
              <w:t>Осуществл</w:t>
            </w:r>
            <w:r w:rsidR="00A33E33">
              <w:rPr>
                <w:rFonts w:cs="Times New Roman"/>
                <w:i/>
                <w:szCs w:val="28"/>
              </w:rPr>
              <w:t>ение</w:t>
            </w:r>
            <w:r w:rsidRPr="00721569">
              <w:rPr>
                <w:rFonts w:cs="Times New Roman"/>
                <w:i/>
                <w:szCs w:val="28"/>
              </w:rPr>
              <w:t xml:space="preserve"> проверк</w:t>
            </w:r>
            <w:r w:rsidR="00A33E33">
              <w:rPr>
                <w:rFonts w:cs="Times New Roman"/>
                <w:i/>
                <w:szCs w:val="28"/>
              </w:rPr>
              <w:t>и</w:t>
            </w:r>
            <w:r w:rsidRPr="00721569">
              <w:rPr>
                <w:rFonts w:cs="Times New Roman"/>
                <w:i/>
                <w:szCs w:val="28"/>
              </w:rPr>
              <w:t xml:space="preserve"> объема и качества выполняемых работ, принятие фактических объемов и затрат по благоустройству дворовых территорий</w:t>
            </w:r>
          </w:p>
          <w:p w:rsidR="00B1745F" w:rsidRPr="00721569" w:rsidRDefault="00B1745F" w:rsidP="00B1745F">
            <w:pPr>
              <w:autoSpaceDE w:val="0"/>
              <w:autoSpaceDN w:val="0"/>
              <w:adjustRightInd w:val="0"/>
              <w:ind w:firstLine="720"/>
              <w:jc w:val="both"/>
              <w:rPr>
                <w:rFonts w:ascii="Arial" w:hAnsi="Arial" w:cs="Arial"/>
                <w:sz w:val="24"/>
                <w:szCs w:val="24"/>
              </w:rPr>
            </w:pPr>
          </w:p>
          <w:p w:rsidR="00B1745F" w:rsidRDefault="00B1745F" w:rsidP="00B1745F">
            <w:pPr>
              <w:ind w:left="57" w:right="57"/>
              <w:jc w:val="center"/>
              <w:rPr>
                <w:rFonts w:cs="Times New Roman"/>
                <w:i/>
                <w:iCs/>
                <w:szCs w:val="28"/>
              </w:rPr>
            </w:pPr>
          </w:p>
        </w:tc>
        <w:tc>
          <w:tcPr>
            <w:tcW w:w="4253" w:type="dxa"/>
          </w:tcPr>
          <w:p w:rsidR="00B1745F" w:rsidRPr="008B20C8" w:rsidRDefault="00B1745F" w:rsidP="00B1745F">
            <w:pPr>
              <w:ind w:left="57" w:right="57"/>
              <w:rPr>
                <w:rFonts w:cs="Times New Roman"/>
                <w:iCs/>
                <w:szCs w:val="28"/>
              </w:rPr>
            </w:pPr>
            <w:r w:rsidRPr="008B20C8">
              <w:rPr>
                <w:rFonts w:cs="Times New Roman"/>
                <w:iCs/>
                <w:szCs w:val="28"/>
              </w:rPr>
              <w:t xml:space="preserve">Единовременные расходы в </w:t>
            </w:r>
            <w:r>
              <w:rPr>
                <w:rFonts w:cs="Times New Roman"/>
                <w:iCs/>
                <w:szCs w:val="28"/>
              </w:rPr>
              <w:t>2022 – 2023г.</w:t>
            </w:r>
            <w:r w:rsidRPr="008B20C8">
              <w:rPr>
                <w:rFonts w:cs="Times New Roman"/>
                <w:iCs/>
                <w:szCs w:val="28"/>
              </w:rPr>
              <w:t>г.:</w:t>
            </w:r>
          </w:p>
        </w:tc>
        <w:tc>
          <w:tcPr>
            <w:tcW w:w="2551" w:type="dxa"/>
          </w:tcPr>
          <w:p w:rsidR="00B1745F" w:rsidRPr="008B20C8" w:rsidRDefault="00B1745F" w:rsidP="00B1745F">
            <w:pPr>
              <w:rPr>
                <w:rFonts w:cs="Times New Roman"/>
                <w:iCs/>
                <w:szCs w:val="28"/>
              </w:rPr>
            </w:pPr>
          </w:p>
        </w:tc>
        <w:tc>
          <w:tcPr>
            <w:tcW w:w="2944" w:type="dxa"/>
          </w:tcPr>
          <w:p w:rsidR="00B1745F" w:rsidRDefault="00B1745F" w:rsidP="00B1745F">
            <w:pPr>
              <w:ind w:left="57" w:right="57"/>
              <w:jc w:val="center"/>
              <w:rPr>
                <w:rFonts w:cs="Times New Roman"/>
                <w:i/>
                <w:iCs/>
                <w:szCs w:val="28"/>
              </w:rPr>
            </w:pPr>
          </w:p>
        </w:tc>
      </w:tr>
      <w:tr w:rsidR="00B1745F" w:rsidRPr="008B20C8" w:rsidTr="00312C97">
        <w:trPr>
          <w:trHeight w:val="698"/>
        </w:trPr>
        <w:tc>
          <w:tcPr>
            <w:tcW w:w="5273" w:type="dxa"/>
            <w:vMerge/>
          </w:tcPr>
          <w:p w:rsidR="00B1745F" w:rsidRPr="008B20C8" w:rsidRDefault="00B1745F" w:rsidP="00B1745F">
            <w:pPr>
              <w:ind w:left="57" w:right="57"/>
              <w:rPr>
                <w:rFonts w:cs="Times New Roman"/>
                <w:iCs/>
                <w:szCs w:val="28"/>
              </w:rPr>
            </w:pPr>
          </w:p>
        </w:tc>
        <w:tc>
          <w:tcPr>
            <w:tcW w:w="4253" w:type="dxa"/>
          </w:tcPr>
          <w:p w:rsidR="00B1745F" w:rsidRPr="008B20C8" w:rsidRDefault="00B1745F" w:rsidP="00B1745F">
            <w:pPr>
              <w:ind w:left="57" w:right="57"/>
              <w:rPr>
                <w:rFonts w:cs="Times New Roman"/>
                <w:iCs/>
                <w:szCs w:val="28"/>
              </w:rPr>
            </w:pPr>
            <w:r w:rsidRPr="008B20C8">
              <w:rPr>
                <w:rFonts w:cs="Times New Roman"/>
                <w:iCs/>
                <w:szCs w:val="28"/>
              </w:rPr>
              <w:t xml:space="preserve">Периодические расходы за период </w:t>
            </w:r>
            <w:r>
              <w:rPr>
                <w:rFonts w:cs="Times New Roman"/>
                <w:iCs/>
                <w:szCs w:val="28"/>
              </w:rPr>
              <w:t>2022 – 2023г.</w:t>
            </w:r>
            <w:r w:rsidRPr="008B20C8">
              <w:rPr>
                <w:rFonts w:cs="Times New Roman"/>
                <w:iCs/>
                <w:szCs w:val="28"/>
              </w:rPr>
              <w:t>г.:</w:t>
            </w:r>
          </w:p>
        </w:tc>
        <w:tc>
          <w:tcPr>
            <w:tcW w:w="2551" w:type="dxa"/>
          </w:tcPr>
          <w:p w:rsidR="00B1745F" w:rsidRPr="008B20C8" w:rsidRDefault="00B1745F" w:rsidP="00B1745F">
            <w:pPr>
              <w:rPr>
                <w:rFonts w:cs="Times New Roman"/>
                <w:iCs/>
                <w:szCs w:val="28"/>
              </w:rPr>
            </w:pPr>
            <w:r w:rsidRPr="0034032C">
              <w:rPr>
                <w:rFonts w:cs="Times New Roman"/>
                <w:i/>
                <w:szCs w:val="28"/>
              </w:rPr>
              <w:t>в пределах лимитов бюджетных ассигнований на оплату труда</w:t>
            </w:r>
          </w:p>
        </w:tc>
        <w:tc>
          <w:tcPr>
            <w:tcW w:w="2944" w:type="dxa"/>
          </w:tcPr>
          <w:p w:rsidR="00B1745F" w:rsidRPr="008824BB" w:rsidRDefault="00B1745F" w:rsidP="00B1745F">
            <w:pPr>
              <w:ind w:left="57" w:right="57"/>
              <w:jc w:val="both"/>
              <w:rPr>
                <w:rFonts w:cs="Times New Roman"/>
                <w:iCs/>
                <w:szCs w:val="28"/>
              </w:rPr>
            </w:pPr>
          </w:p>
        </w:tc>
      </w:tr>
      <w:tr w:rsidR="00B1745F" w:rsidRPr="008B20C8" w:rsidTr="00312C97">
        <w:tc>
          <w:tcPr>
            <w:tcW w:w="9526" w:type="dxa"/>
            <w:gridSpan w:val="2"/>
          </w:tcPr>
          <w:p w:rsidR="00B1745F" w:rsidRPr="008B20C8" w:rsidRDefault="00B1745F" w:rsidP="00B1745F">
            <w:pPr>
              <w:ind w:firstLine="54"/>
              <w:rPr>
                <w:rFonts w:cs="Times New Roman"/>
                <w:iCs/>
                <w:szCs w:val="28"/>
              </w:rPr>
            </w:pPr>
            <w:r w:rsidRPr="008B20C8">
              <w:rPr>
                <w:rFonts w:cs="Times New Roman"/>
                <w:iCs/>
                <w:szCs w:val="28"/>
              </w:rPr>
              <w:t xml:space="preserve">Итого единовременные расходы за период </w:t>
            </w:r>
            <w:r>
              <w:rPr>
                <w:rFonts w:cs="Times New Roman"/>
                <w:iCs/>
                <w:szCs w:val="28"/>
              </w:rPr>
              <w:t>2023</w:t>
            </w:r>
            <w:r w:rsidRPr="008B20C8">
              <w:rPr>
                <w:rFonts w:cs="Times New Roman"/>
                <w:iCs/>
                <w:szCs w:val="28"/>
              </w:rPr>
              <w:t xml:space="preserve"> </w:t>
            </w:r>
            <w:proofErr w:type="spellStart"/>
            <w:r w:rsidRPr="008B20C8">
              <w:rPr>
                <w:rFonts w:cs="Times New Roman"/>
                <w:iCs/>
                <w:szCs w:val="28"/>
              </w:rPr>
              <w:t>г.г</w:t>
            </w:r>
            <w:proofErr w:type="spellEnd"/>
            <w:r w:rsidRPr="008B20C8">
              <w:rPr>
                <w:rFonts w:cs="Times New Roman"/>
                <w:iCs/>
                <w:szCs w:val="28"/>
              </w:rPr>
              <w:t>.:</w:t>
            </w:r>
          </w:p>
          <w:p w:rsidR="00B1745F" w:rsidRPr="008B20C8" w:rsidRDefault="00B1745F" w:rsidP="00B1745F">
            <w:pPr>
              <w:ind w:firstLine="54"/>
              <w:rPr>
                <w:rFonts w:cs="Times New Roman"/>
                <w:sz w:val="16"/>
                <w:szCs w:val="16"/>
              </w:rPr>
            </w:pPr>
          </w:p>
        </w:tc>
        <w:tc>
          <w:tcPr>
            <w:tcW w:w="2551" w:type="dxa"/>
          </w:tcPr>
          <w:p w:rsidR="00B1745F" w:rsidRPr="008B20C8" w:rsidRDefault="00B1745F" w:rsidP="00B1745F">
            <w:pPr>
              <w:ind w:firstLine="54"/>
              <w:rPr>
                <w:rFonts w:cs="Times New Roman"/>
                <w:iCs/>
                <w:szCs w:val="28"/>
              </w:rPr>
            </w:pPr>
            <w:r>
              <w:rPr>
                <w:rFonts w:cs="Times New Roman"/>
                <w:iCs/>
                <w:szCs w:val="28"/>
              </w:rPr>
              <w:t>-</w:t>
            </w:r>
          </w:p>
        </w:tc>
        <w:tc>
          <w:tcPr>
            <w:tcW w:w="2944" w:type="dxa"/>
          </w:tcPr>
          <w:p w:rsidR="00B1745F" w:rsidRPr="008B20C8" w:rsidRDefault="00B1745F" w:rsidP="00B1745F">
            <w:pPr>
              <w:ind w:firstLine="54"/>
              <w:rPr>
                <w:rFonts w:cs="Times New Roman"/>
                <w:iCs/>
                <w:szCs w:val="28"/>
              </w:rPr>
            </w:pPr>
          </w:p>
        </w:tc>
      </w:tr>
      <w:tr w:rsidR="00B1745F" w:rsidRPr="008B20C8" w:rsidTr="00312C97">
        <w:tc>
          <w:tcPr>
            <w:tcW w:w="9526" w:type="dxa"/>
            <w:gridSpan w:val="2"/>
            <w:tcBorders>
              <w:top w:val="single" w:sz="4" w:space="0" w:color="auto"/>
              <w:left w:val="single" w:sz="4" w:space="0" w:color="auto"/>
              <w:bottom w:val="single" w:sz="4" w:space="0" w:color="auto"/>
              <w:right w:val="single" w:sz="4" w:space="0" w:color="auto"/>
            </w:tcBorders>
          </w:tcPr>
          <w:p w:rsidR="00B1745F" w:rsidRPr="008B20C8" w:rsidRDefault="00B1745F" w:rsidP="00B1745F">
            <w:pPr>
              <w:ind w:firstLine="54"/>
              <w:rPr>
                <w:rFonts w:cs="Times New Roman"/>
                <w:iCs/>
                <w:szCs w:val="28"/>
              </w:rPr>
            </w:pPr>
            <w:r w:rsidRPr="008B20C8">
              <w:rPr>
                <w:rFonts w:cs="Times New Roman"/>
                <w:iCs/>
                <w:szCs w:val="28"/>
              </w:rPr>
              <w:t xml:space="preserve">Итого периодические расходы за период </w:t>
            </w:r>
            <w:r>
              <w:rPr>
                <w:rFonts w:cs="Times New Roman"/>
                <w:iCs/>
                <w:szCs w:val="28"/>
              </w:rPr>
              <w:t>2023</w:t>
            </w:r>
            <w:r w:rsidRPr="008B20C8">
              <w:rPr>
                <w:rFonts w:cs="Times New Roman"/>
                <w:iCs/>
                <w:szCs w:val="28"/>
              </w:rPr>
              <w:t xml:space="preserve"> </w:t>
            </w:r>
            <w:proofErr w:type="spellStart"/>
            <w:r w:rsidRPr="008B20C8">
              <w:rPr>
                <w:rFonts w:cs="Times New Roman"/>
                <w:iCs/>
                <w:szCs w:val="28"/>
              </w:rPr>
              <w:t>г.г</w:t>
            </w:r>
            <w:proofErr w:type="spellEnd"/>
            <w:r w:rsidRPr="008B20C8">
              <w:rPr>
                <w:rFonts w:cs="Times New Roman"/>
                <w:iCs/>
                <w:szCs w:val="28"/>
              </w:rPr>
              <w:t>.:</w:t>
            </w:r>
          </w:p>
          <w:p w:rsidR="00B1745F" w:rsidRPr="008B20C8" w:rsidRDefault="00B1745F" w:rsidP="00B1745F">
            <w:pPr>
              <w:ind w:firstLine="54"/>
              <w:rPr>
                <w:rFonts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B1745F" w:rsidRPr="008B20C8" w:rsidRDefault="00B1745F" w:rsidP="00B1745F">
            <w:pPr>
              <w:ind w:firstLine="54"/>
              <w:rPr>
                <w:rFonts w:cs="Times New Roman"/>
                <w:iCs/>
                <w:szCs w:val="28"/>
              </w:rPr>
            </w:pPr>
            <w:r>
              <w:rPr>
                <w:rFonts w:cs="Times New Roman"/>
                <w:iCs/>
                <w:szCs w:val="28"/>
              </w:rPr>
              <w:t>-</w:t>
            </w:r>
          </w:p>
        </w:tc>
        <w:tc>
          <w:tcPr>
            <w:tcW w:w="2944" w:type="dxa"/>
            <w:tcBorders>
              <w:top w:val="single" w:sz="4" w:space="0" w:color="auto"/>
              <w:left w:val="single" w:sz="4" w:space="0" w:color="auto"/>
              <w:bottom w:val="single" w:sz="4" w:space="0" w:color="auto"/>
              <w:right w:val="single" w:sz="4" w:space="0" w:color="auto"/>
            </w:tcBorders>
          </w:tcPr>
          <w:p w:rsidR="00B1745F" w:rsidRPr="008B20C8" w:rsidRDefault="00B1745F" w:rsidP="00B1745F">
            <w:pPr>
              <w:ind w:firstLine="54"/>
              <w:rPr>
                <w:rFonts w:cs="Times New Roman"/>
                <w:iCs/>
                <w:szCs w:val="28"/>
              </w:rPr>
            </w:pPr>
          </w:p>
        </w:tc>
      </w:tr>
      <w:tr w:rsidR="00B1745F" w:rsidRPr="008B20C8" w:rsidTr="00312C97">
        <w:trPr>
          <w:trHeight w:val="372"/>
        </w:trPr>
        <w:tc>
          <w:tcPr>
            <w:tcW w:w="9526" w:type="dxa"/>
            <w:gridSpan w:val="2"/>
            <w:tcBorders>
              <w:top w:val="single" w:sz="4" w:space="0" w:color="auto"/>
              <w:left w:val="single" w:sz="4" w:space="0" w:color="auto"/>
              <w:bottom w:val="single" w:sz="4" w:space="0" w:color="auto"/>
              <w:right w:val="single" w:sz="4" w:space="0" w:color="auto"/>
            </w:tcBorders>
          </w:tcPr>
          <w:p w:rsidR="00B1745F" w:rsidRPr="008B20C8" w:rsidRDefault="00B1745F" w:rsidP="00B1745F">
            <w:pPr>
              <w:ind w:firstLine="54"/>
              <w:rPr>
                <w:rFonts w:cs="Times New Roman"/>
                <w:sz w:val="16"/>
                <w:szCs w:val="16"/>
              </w:rPr>
            </w:pPr>
            <w:r w:rsidRPr="008B20C8">
              <w:rPr>
                <w:rFonts w:cs="Times New Roman"/>
                <w:iCs/>
                <w:szCs w:val="28"/>
              </w:rPr>
              <w:t xml:space="preserve">Итого возможные доходы за период </w:t>
            </w:r>
            <w:r>
              <w:rPr>
                <w:rFonts w:cs="Times New Roman"/>
                <w:iCs/>
                <w:szCs w:val="28"/>
              </w:rPr>
              <w:t xml:space="preserve">2023 </w:t>
            </w:r>
            <w:proofErr w:type="spellStart"/>
            <w:r w:rsidRPr="008B20C8">
              <w:rPr>
                <w:rFonts w:cs="Times New Roman"/>
                <w:iCs/>
                <w:szCs w:val="28"/>
              </w:rPr>
              <w:t>г.г</w:t>
            </w:r>
            <w:proofErr w:type="spellEnd"/>
            <w:r w:rsidRPr="008B20C8">
              <w:rPr>
                <w:rFonts w:cs="Times New Roman"/>
                <w:iCs/>
                <w:szCs w:val="28"/>
              </w:rPr>
              <w:t>.:</w:t>
            </w:r>
          </w:p>
        </w:tc>
        <w:tc>
          <w:tcPr>
            <w:tcW w:w="2551" w:type="dxa"/>
            <w:tcBorders>
              <w:top w:val="single" w:sz="4" w:space="0" w:color="auto"/>
              <w:left w:val="single" w:sz="4" w:space="0" w:color="auto"/>
              <w:bottom w:val="single" w:sz="4" w:space="0" w:color="auto"/>
              <w:right w:val="single" w:sz="4" w:space="0" w:color="auto"/>
            </w:tcBorders>
          </w:tcPr>
          <w:p w:rsidR="00B1745F" w:rsidRPr="008B20C8" w:rsidRDefault="00B1745F" w:rsidP="00B1745F">
            <w:pPr>
              <w:ind w:firstLine="54"/>
              <w:rPr>
                <w:rFonts w:cs="Times New Roman"/>
                <w:iCs/>
                <w:szCs w:val="28"/>
              </w:rPr>
            </w:pPr>
            <w:r>
              <w:rPr>
                <w:rFonts w:cs="Times New Roman"/>
                <w:iCs/>
                <w:szCs w:val="28"/>
              </w:rPr>
              <w:t>-</w:t>
            </w:r>
          </w:p>
        </w:tc>
        <w:tc>
          <w:tcPr>
            <w:tcW w:w="2944" w:type="dxa"/>
            <w:tcBorders>
              <w:top w:val="single" w:sz="4" w:space="0" w:color="auto"/>
              <w:left w:val="single" w:sz="4" w:space="0" w:color="auto"/>
              <w:bottom w:val="single" w:sz="4" w:space="0" w:color="auto"/>
              <w:right w:val="single" w:sz="4" w:space="0" w:color="auto"/>
            </w:tcBorders>
          </w:tcPr>
          <w:p w:rsidR="00B1745F" w:rsidRPr="008B20C8" w:rsidRDefault="00B1745F" w:rsidP="00B1745F">
            <w:pPr>
              <w:ind w:firstLine="54"/>
              <w:rPr>
                <w:rFonts w:cs="Times New Roman"/>
                <w:iCs/>
                <w:szCs w:val="28"/>
              </w:rPr>
            </w:pPr>
          </w:p>
        </w:tc>
      </w:tr>
    </w:tbl>
    <w:p w:rsidR="0027743D" w:rsidRPr="008B20C8" w:rsidRDefault="0027743D" w:rsidP="0027743D">
      <w:pPr>
        <w:spacing w:after="120"/>
        <w:ind w:firstLine="567"/>
        <w:jc w:val="both"/>
        <w:rPr>
          <w:rFonts w:cs="Times New Roman"/>
          <w:bCs/>
          <w:szCs w:val="28"/>
        </w:rPr>
      </w:pPr>
    </w:p>
    <w:p w:rsidR="0027743D" w:rsidRPr="008B20C8" w:rsidRDefault="0027743D" w:rsidP="00312C97">
      <w:pPr>
        <w:spacing w:after="120"/>
        <w:ind w:firstLine="567"/>
        <w:jc w:val="both"/>
        <w:rPr>
          <w:rFonts w:cs="Times New Roman"/>
          <w:bCs/>
          <w:szCs w:val="28"/>
        </w:rPr>
      </w:pPr>
      <w:r w:rsidRPr="008B20C8">
        <w:rPr>
          <w:rFonts w:cs="Times New Roman"/>
          <w:bCs/>
          <w:szCs w:val="28"/>
        </w:rPr>
        <w:lastRenderedPageBreak/>
        <w:t>6. Обязанности, запреты и ограничения потенциальных адресатов правового регулирования и связанные с ними расходы</w:t>
      </w:r>
      <w:r w:rsidR="00312C97">
        <w:rPr>
          <w:rFonts w:cs="Times New Roman"/>
          <w:bCs/>
          <w:szCs w:val="28"/>
        </w:rPr>
        <w:t xml:space="preserve"> </w:t>
      </w:r>
      <w:r w:rsidRPr="008B20C8">
        <w:rPr>
          <w:rFonts w:cs="Times New Roman"/>
          <w:bCs/>
          <w:szCs w:val="28"/>
        </w:rPr>
        <w:t>(доходы)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969"/>
        <w:gridCol w:w="3402"/>
        <w:gridCol w:w="2410"/>
      </w:tblGrid>
      <w:tr w:rsidR="0027743D" w:rsidRPr="008B20C8" w:rsidTr="00312C97">
        <w:tc>
          <w:tcPr>
            <w:tcW w:w="5240" w:type="dxa"/>
          </w:tcPr>
          <w:p w:rsidR="0027743D" w:rsidRPr="008B20C8" w:rsidRDefault="0027743D" w:rsidP="00E43296">
            <w:pPr>
              <w:ind w:left="57" w:right="57"/>
              <w:jc w:val="center"/>
              <w:rPr>
                <w:rFonts w:cs="Times New Roman"/>
                <w:szCs w:val="28"/>
              </w:rPr>
            </w:pPr>
            <w:r w:rsidRPr="008B20C8">
              <w:rPr>
                <w:rFonts w:cs="Times New Roman"/>
                <w:szCs w:val="28"/>
              </w:rPr>
              <w:t xml:space="preserve">6.1. Обязанности, запреты </w:t>
            </w:r>
          </w:p>
          <w:p w:rsidR="0027743D" w:rsidRPr="008B20C8" w:rsidRDefault="0027743D" w:rsidP="00E43296">
            <w:pPr>
              <w:ind w:left="57" w:right="57"/>
              <w:jc w:val="center"/>
              <w:rPr>
                <w:rFonts w:cs="Times New Roman"/>
                <w:szCs w:val="28"/>
              </w:rPr>
            </w:pPr>
            <w:r w:rsidRPr="008B20C8">
              <w:rPr>
                <w:rFonts w:cs="Times New Roman"/>
                <w:szCs w:val="28"/>
              </w:rPr>
              <w:t xml:space="preserve">и ограничения, установленные </w:t>
            </w:r>
          </w:p>
          <w:p w:rsidR="0027743D" w:rsidRPr="008B20C8" w:rsidRDefault="0027743D" w:rsidP="00E43296">
            <w:pPr>
              <w:ind w:left="57" w:right="57"/>
              <w:jc w:val="center"/>
              <w:rPr>
                <w:rFonts w:cs="Times New Roman"/>
                <w:szCs w:val="28"/>
              </w:rPr>
            </w:pPr>
            <w:r w:rsidRPr="008B20C8">
              <w:rPr>
                <w:rFonts w:cs="Times New Roman"/>
                <w:szCs w:val="28"/>
              </w:rPr>
              <w:t>правовым регулированием,</w:t>
            </w:r>
          </w:p>
          <w:p w:rsidR="0027743D" w:rsidRPr="008B20C8" w:rsidRDefault="0027743D" w:rsidP="00E43296">
            <w:pPr>
              <w:contextualSpacing/>
              <w:jc w:val="center"/>
              <w:rPr>
                <w:rFonts w:cs="Times New Roman"/>
                <w:szCs w:val="28"/>
              </w:rPr>
            </w:pPr>
            <w:r w:rsidRPr="008B20C8">
              <w:rPr>
                <w:rFonts w:cs="Times New Roman"/>
                <w:szCs w:val="28"/>
              </w:rPr>
              <w:t xml:space="preserve">для потенциальных адресатов </w:t>
            </w:r>
          </w:p>
          <w:p w:rsidR="0027743D" w:rsidRPr="008B20C8" w:rsidRDefault="0027743D" w:rsidP="00E43296">
            <w:pPr>
              <w:contextualSpacing/>
              <w:jc w:val="center"/>
              <w:rPr>
                <w:rFonts w:cs="Times New Roman"/>
                <w:iCs/>
                <w:szCs w:val="28"/>
              </w:rPr>
            </w:pPr>
            <w:r w:rsidRPr="008B20C8">
              <w:rPr>
                <w:rFonts w:cs="Times New Roman"/>
                <w:szCs w:val="28"/>
              </w:rPr>
              <w:t>правового регулирования</w:t>
            </w:r>
            <w:r w:rsidRPr="008B20C8">
              <w:rPr>
                <w:rFonts w:cs="Times New Roman"/>
                <w:szCs w:val="28"/>
              </w:rPr>
              <w:br/>
            </w:r>
            <w:r w:rsidRPr="008B20C8">
              <w:rPr>
                <w:rFonts w:cs="Times New Roman"/>
                <w:iCs/>
                <w:szCs w:val="28"/>
              </w:rPr>
              <w:t xml:space="preserve">(с указанием соответствующих </w:t>
            </w:r>
          </w:p>
          <w:p w:rsidR="0027743D" w:rsidRPr="008B20C8" w:rsidRDefault="0027743D" w:rsidP="00E43296">
            <w:pPr>
              <w:ind w:left="57" w:right="57"/>
              <w:jc w:val="center"/>
              <w:rPr>
                <w:rFonts w:cs="Times New Roman"/>
                <w:iCs/>
                <w:szCs w:val="28"/>
              </w:rPr>
            </w:pPr>
            <w:r w:rsidRPr="008B20C8">
              <w:rPr>
                <w:rFonts w:cs="Times New Roman"/>
                <w:iCs/>
                <w:szCs w:val="28"/>
              </w:rPr>
              <w:t xml:space="preserve">положений нормативного </w:t>
            </w:r>
          </w:p>
          <w:p w:rsidR="0027743D" w:rsidRPr="008B20C8" w:rsidRDefault="0027743D" w:rsidP="00E43296">
            <w:pPr>
              <w:ind w:left="57" w:right="57"/>
              <w:jc w:val="center"/>
              <w:rPr>
                <w:rFonts w:cs="Times New Roman"/>
                <w:szCs w:val="28"/>
              </w:rPr>
            </w:pPr>
            <w:r w:rsidRPr="008B20C8">
              <w:rPr>
                <w:rFonts w:cs="Times New Roman"/>
                <w:iCs/>
                <w:szCs w:val="28"/>
              </w:rPr>
              <w:t>правового акта)</w:t>
            </w:r>
          </w:p>
        </w:tc>
        <w:tc>
          <w:tcPr>
            <w:tcW w:w="3969" w:type="dxa"/>
          </w:tcPr>
          <w:p w:rsidR="0027743D" w:rsidRPr="008B20C8" w:rsidRDefault="0027743D" w:rsidP="00E43296">
            <w:pPr>
              <w:ind w:left="57" w:right="57"/>
              <w:jc w:val="center"/>
              <w:rPr>
                <w:rFonts w:cs="Times New Roman"/>
                <w:szCs w:val="28"/>
              </w:rPr>
            </w:pPr>
            <w:r w:rsidRPr="008B20C8">
              <w:rPr>
                <w:rFonts w:cs="Times New Roman"/>
                <w:szCs w:val="28"/>
              </w:rPr>
              <w:t xml:space="preserve">6.2. Описание </w:t>
            </w:r>
          </w:p>
          <w:p w:rsidR="0027743D" w:rsidRPr="008B20C8" w:rsidRDefault="0027743D" w:rsidP="00E43296">
            <w:pPr>
              <w:ind w:left="57" w:right="57"/>
              <w:jc w:val="center"/>
              <w:rPr>
                <w:rFonts w:cs="Times New Roman"/>
                <w:szCs w:val="28"/>
              </w:rPr>
            </w:pPr>
            <w:r w:rsidRPr="008B20C8">
              <w:rPr>
                <w:rFonts w:cs="Times New Roman"/>
                <w:szCs w:val="28"/>
              </w:rPr>
              <w:t xml:space="preserve">расходов и возможных </w:t>
            </w:r>
          </w:p>
          <w:p w:rsidR="0027743D" w:rsidRPr="008B20C8" w:rsidRDefault="0027743D" w:rsidP="00E43296">
            <w:pPr>
              <w:ind w:left="57" w:right="57"/>
              <w:jc w:val="center"/>
              <w:rPr>
                <w:rFonts w:cs="Times New Roman"/>
                <w:szCs w:val="28"/>
              </w:rPr>
            </w:pPr>
            <w:r w:rsidRPr="008B20C8">
              <w:rPr>
                <w:rFonts w:cs="Times New Roman"/>
                <w:szCs w:val="28"/>
              </w:rPr>
              <w:t xml:space="preserve">доходов, связанных </w:t>
            </w:r>
          </w:p>
          <w:p w:rsidR="0027743D" w:rsidRPr="008B20C8" w:rsidRDefault="0027743D" w:rsidP="00E43296">
            <w:pPr>
              <w:ind w:left="57" w:right="57"/>
              <w:jc w:val="center"/>
              <w:rPr>
                <w:rFonts w:cs="Times New Roman"/>
                <w:szCs w:val="28"/>
              </w:rPr>
            </w:pPr>
            <w:r w:rsidRPr="008B20C8">
              <w:rPr>
                <w:rFonts w:cs="Times New Roman"/>
                <w:szCs w:val="28"/>
              </w:rPr>
              <w:t xml:space="preserve">с правовым </w:t>
            </w:r>
          </w:p>
          <w:p w:rsidR="0027743D" w:rsidRPr="008B20C8" w:rsidRDefault="0027743D" w:rsidP="00E43296">
            <w:pPr>
              <w:ind w:left="57" w:right="57"/>
              <w:jc w:val="center"/>
              <w:rPr>
                <w:rFonts w:cs="Times New Roman"/>
                <w:szCs w:val="28"/>
              </w:rPr>
            </w:pPr>
            <w:r w:rsidRPr="008B20C8">
              <w:rPr>
                <w:rFonts w:cs="Times New Roman"/>
                <w:szCs w:val="28"/>
              </w:rPr>
              <w:t>регулированием</w:t>
            </w:r>
          </w:p>
        </w:tc>
        <w:tc>
          <w:tcPr>
            <w:tcW w:w="3402" w:type="dxa"/>
          </w:tcPr>
          <w:p w:rsidR="0027743D" w:rsidRPr="008B20C8" w:rsidRDefault="0027743D" w:rsidP="00E43296">
            <w:pPr>
              <w:ind w:left="57" w:right="57"/>
              <w:jc w:val="center"/>
              <w:rPr>
                <w:rFonts w:cs="Times New Roman"/>
                <w:szCs w:val="28"/>
              </w:rPr>
            </w:pPr>
            <w:r w:rsidRPr="008B20C8">
              <w:rPr>
                <w:rFonts w:cs="Times New Roman"/>
                <w:szCs w:val="28"/>
              </w:rPr>
              <w:t>6.3. Количественная оценка</w:t>
            </w:r>
          </w:p>
          <w:p w:rsidR="0027743D" w:rsidRPr="008B20C8" w:rsidRDefault="0027743D" w:rsidP="00E43296">
            <w:pPr>
              <w:ind w:left="57" w:right="57"/>
              <w:jc w:val="center"/>
              <w:rPr>
                <w:rFonts w:cs="Times New Roman"/>
                <w:szCs w:val="28"/>
              </w:rPr>
            </w:pPr>
            <w:r w:rsidRPr="008B20C8">
              <w:rPr>
                <w:rFonts w:cs="Times New Roman"/>
                <w:szCs w:val="28"/>
              </w:rPr>
              <w:t>(руб.)</w:t>
            </w:r>
          </w:p>
        </w:tc>
        <w:tc>
          <w:tcPr>
            <w:tcW w:w="2410" w:type="dxa"/>
          </w:tcPr>
          <w:p w:rsidR="0027743D" w:rsidRPr="008B20C8" w:rsidRDefault="0027743D" w:rsidP="00E43296">
            <w:pPr>
              <w:ind w:left="57" w:right="57"/>
              <w:jc w:val="center"/>
              <w:rPr>
                <w:rFonts w:cs="Times New Roman"/>
                <w:szCs w:val="28"/>
              </w:rPr>
            </w:pPr>
            <w:r w:rsidRPr="008B20C8">
              <w:rPr>
                <w:rFonts w:cs="Times New Roman"/>
                <w:szCs w:val="28"/>
              </w:rPr>
              <w:t xml:space="preserve">6.4. Источники </w:t>
            </w:r>
          </w:p>
          <w:p w:rsidR="0027743D" w:rsidRPr="008B20C8" w:rsidRDefault="0027743D" w:rsidP="00E43296">
            <w:pPr>
              <w:ind w:left="57" w:right="57"/>
              <w:jc w:val="center"/>
              <w:rPr>
                <w:rFonts w:cs="Times New Roman"/>
                <w:szCs w:val="28"/>
              </w:rPr>
            </w:pPr>
            <w:r w:rsidRPr="008B20C8">
              <w:rPr>
                <w:rFonts w:cs="Times New Roman"/>
                <w:szCs w:val="28"/>
              </w:rPr>
              <w:t xml:space="preserve">данных </w:t>
            </w:r>
          </w:p>
          <w:p w:rsidR="0027743D" w:rsidRPr="008B20C8" w:rsidRDefault="0027743D" w:rsidP="00E43296">
            <w:pPr>
              <w:ind w:left="57" w:right="57"/>
              <w:jc w:val="center"/>
              <w:rPr>
                <w:rFonts w:cs="Times New Roman"/>
                <w:szCs w:val="28"/>
              </w:rPr>
            </w:pPr>
            <w:r w:rsidRPr="008B20C8">
              <w:rPr>
                <w:rFonts w:cs="Times New Roman"/>
                <w:szCs w:val="28"/>
              </w:rPr>
              <w:t>для расчетов</w:t>
            </w:r>
          </w:p>
        </w:tc>
      </w:tr>
      <w:tr w:rsidR="0027743D" w:rsidRPr="008B20C8" w:rsidTr="00312C97">
        <w:trPr>
          <w:cantSplit/>
        </w:trPr>
        <w:tc>
          <w:tcPr>
            <w:tcW w:w="5240" w:type="dxa"/>
          </w:tcPr>
          <w:p w:rsidR="0027743D" w:rsidRPr="008B20C8" w:rsidRDefault="00B1745F" w:rsidP="00E43296">
            <w:pPr>
              <w:rPr>
                <w:rFonts w:cs="Times New Roman"/>
                <w:i/>
                <w:iCs/>
                <w:szCs w:val="28"/>
              </w:rPr>
            </w:pPr>
            <w:r w:rsidRPr="00434EFE">
              <w:rPr>
                <w:rFonts w:cs="Times New Roman"/>
                <w:i/>
                <w:iCs/>
                <w:szCs w:val="28"/>
              </w:rPr>
              <w:t>1)</w:t>
            </w:r>
            <w:r>
              <w:rPr>
                <w:rFonts w:cs="Times New Roman"/>
                <w:i/>
                <w:iCs/>
                <w:szCs w:val="28"/>
              </w:rPr>
              <w:t> </w:t>
            </w:r>
            <w:r w:rsidRPr="00434EFE">
              <w:rPr>
                <w:rFonts w:cs="Times New Roman"/>
                <w:i/>
                <w:iCs/>
                <w:szCs w:val="28"/>
              </w:rPr>
              <w:t xml:space="preserve">Юридическое лицо, осуществляющее деятельность по управлению многоквартирным домом </w:t>
            </w:r>
            <w:r w:rsidRPr="00434EFE">
              <w:rPr>
                <w:rFonts w:cs="Times New Roman"/>
                <w:i/>
                <w:szCs w:val="28"/>
              </w:rPr>
              <w:t xml:space="preserve">в соответствии с нормами </w:t>
            </w:r>
            <w:hyperlink r:id="rId11" w:history="1">
              <w:r w:rsidRPr="00434EFE">
                <w:rPr>
                  <w:rStyle w:val="a9"/>
                  <w:rFonts w:cs="Times New Roman"/>
                  <w:b w:val="0"/>
                  <w:i/>
                  <w:color w:val="auto"/>
                  <w:szCs w:val="28"/>
                </w:rPr>
                <w:t>Жилищного кодекса</w:t>
              </w:r>
            </w:hyperlink>
            <w:r w:rsidRPr="00434EFE">
              <w:rPr>
                <w:rFonts w:cs="Times New Roman"/>
                <w:b/>
                <w:i/>
                <w:szCs w:val="28"/>
              </w:rPr>
              <w:t xml:space="preserve"> </w:t>
            </w:r>
            <w:r w:rsidRPr="00434EFE">
              <w:rPr>
                <w:rFonts w:cs="Times New Roman"/>
                <w:i/>
                <w:szCs w:val="28"/>
              </w:rPr>
              <w:t>Российской Федерации и осуществляющих мероприятия по благ</w:t>
            </w:r>
            <w:r>
              <w:rPr>
                <w:rFonts w:cs="Times New Roman"/>
                <w:i/>
                <w:szCs w:val="28"/>
              </w:rPr>
              <w:t xml:space="preserve">оустройству дворовых территорий, составляет заявки на включение дворовых территорий в адресный перечень </w:t>
            </w:r>
            <w:r w:rsidRPr="00721569">
              <w:rPr>
                <w:rFonts w:cs="Times New Roman"/>
                <w:i/>
                <w:szCs w:val="28"/>
              </w:rPr>
              <w:t xml:space="preserve">дворовых территорий, подлежащих </w:t>
            </w:r>
            <w:r>
              <w:rPr>
                <w:rFonts w:cs="Times New Roman"/>
                <w:i/>
                <w:szCs w:val="28"/>
              </w:rPr>
              <w:t xml:space="preserve">и нуждающихся в проведении работ по </w:t>
            </w:r>
            <w:r w:rsidRPr="00721569">
              <w:rPr>
                <w:rFonts w:cs="Times New Roman"/>
                <w:i/>
                <w:szCs w:val="28"/>
              </w:rPr>
              <w:t>благоустройству</w:t>
            </w:r>
            <w:r>
              <w:rPr>
                <w:rFonts w:cs="Times New Roman"/>
                <w:i/>
                <w:szCs w:val="28"/>
              </w:rPr>
              <w:t xml:space="preserve"> (пункт 8 </w:t>
            </w:r>
            <w:r w:rsidRPr="00A2484A">
              <w:rPr>
                <w:rFonts w:cs="Times New Roman"/>
                <w:szCs w:val="28"/>
              </w:rPr>
              <w:t>приложения 1 к положению)</w:t>
            </w:r>
          </w:p>
        </w:tc>
        <w:tc>
          <w:tcPr>
            <w:tcW w:w="3969" w:type="dxa"/>
          </w:tcPr>
          <w:p w:rsidR="0027743D" w:rsidRPr="008B20C8" w:rsidRDefault="00B1745F" w:rsidP="00E43296">
            <w:pPr>
              <w:rPr>
                <w:rFonts w:cs="Times New Roman"/>
                <w:szCs w:val="28"/>
              </w:rPr>
            </w:pPr>
            <w:r w:rsidRPr="008824BB">
              <w:rPr>
                <w:i/>
                <w:szCs w:val="28"/>
              </w:rPr>
              <w:t xml:space="preserve">информационные </w:t>
            </w:r>
            <w:r w:rsidRPr="008824BB">
              <w:rPr>
                <w:i/>
                <w:szCs w:val="28"/>
              </w:rPr>
              <w:br/>
              <w:t>издержки (расходы на оплату труда, приобретение расходных материалов, транспортные расходы</w:t>
            </w:r>
          </w:p>
        </w:tc>
        <w:tc>
          <w:tcPr>
            <w:tcW w:w="3402" w:type="dxa"/>
          </w:tcPr>
          <w:p w:rsidR="00D466D2" w:rsidRDefault="00D466D2" w:rsidP="00E43296">
            <w:pPr>
              <w:jc w:val="center"/>
            </w:pPr>
            <w:r w:rsidRPr="00D466D2">
              <w:t xml:space="preserve">250 463,74 рубля </w:t>
            </w:r>
          </w:p>
          <w:p w:rsidR="0027743D" w:rsidRPr="00D466D2" w:rsidRDefault="00D466D2" w:rsidP="00E43296">
            <w:pPr>
              <w:jc w:val="center"/>
              <w:rPr>
                <w:rFonts w:cs="Times New Roman"/>
                <w:szCs w:val="28"/>
              </w:rPr>
            </w:pPr>
            <w:r w:rsidRPr="00D466D2">
              <w:t>(расчет прилагается)</w:t>
            </w:r>
          </w:p>
        </w:tc>
        <w:tc>
          <w:tcPr>
            <w:tcW w:w="2410" w:type="dxa"/>
          </w:tcPr>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 xml:space="preserve">Прогноз СЭР </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 xml:space="preserve">на 2022 год </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и на плановый период 2023 – 2024 годов,</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 xml:space="preserve">приказ РСТ ХМАО-Югры от 08.12.2021 </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 104-нп,</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данные из сети</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Интернет,</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с официальных</w:t>
            </w:r>
          </w:p>
          <w:p w:rsidR="001B7D7B" w:rsidRPr="00D935DB" w:rsidRDefault="001B7D7B" w:rsidP="001B7D7B">
            <w:pPr>
              <w:autoSpaceDE w:val="0"/>
              <w:autoSpaceDN w:val="0"/>
              <w:jc w:val="center"/>
              <w:rPr>
                <w:rFonts w:eastAsia="Times New Roman" w:cs="Times New Roman"/>
                <w:szCs w:val="28"/>
                <w:lang w:eastAsia="ru-RU"/>
              </w:rPr>
            </w:pPr>
            <w:r w:rsidRPr="00D935DB">
              <w:rPr>
                <w:rFonts w:eastAsia="Times New Roman" w:cs="Times New Roman"/>
                <w:szCs w:val="28"/>
                <w:lang w:eastAsia="ru-RU"/>
              </w:rPr>
              <w:t>сайтов предприятий продажи</w:t>
            </w:r>
          </w:p>
          <w:p w:rsidR="0027743D" w:rsidRPr="008B20C8" w:rsidRDefault="0027743D" w:rsidP="00E43296">
            <w:pPr>
              <w:jc w:val="center"/>
              <w:rPr>
                <w:rFonts w:cs="Times New Roman"/>
                <w:szCs w:val="28"/>
              </w:rPr>
            </w:pPr>
          </w:p>
        </w:tc>
      </w:tr>
      <w:tr w:rsidR="002C4347" w:rsidRPr="008B20C8" w:rsidTr="00312C97">
        <w:trPr>
          <w:cantSplit/>
        </w:trPr>
        <w:tc>
          <w:tcPr>
            <w:tcW w:w="5240" w:type="dxa"/>
          </w:tcPr>
          <w:p w:rsidR="002C4347" w:rsidRPr="00434EFE" w:rsidRDefault="002C4347" w:rsidP="002C4347">
            <w:pPr>
              <w:ind w:firstLine="534"/>
              <w:rPr>
                <w:rFonts w:cs="Times New Roman"/>
                <w:i/>
                <w:iCs/>
                <w:szCs w:val="28"/>
              </w:rPr>
            </w:pPr>
            <w:r w:rsidRPr="00434EFE">
              <w:rPr>
                <w:rFonts w:cs="Times New Roman"/>
                <w:i/>
                <w:iCs/>
                <w:szCs w:val="28"/>
              </w:rPr>
              <w:lastRenderedPageBreak/>
              <w:t xml:space="preserve">2) </w:t>
            </w:r>
            <w:r w:rsidRPr="00434EFE">
              <w:rPr>
                <w:rFonts w:cs="Times New Roman"/>
                <w:i/>
                <w:szCs w:val="28"/>
              </w:rPr>
              <w:t>Выбор исполнителя работ по благоустройству дворовой территории осуществляется по итогам конкурса (раздел 3 положения</w:t>
            </w:r>
            <w:r>
              <w:rPr>
                <w:rFonts w:cs="Times New Roman"/>
                <w:i/>
                <w:szCs w:val="28"/>
              </w:rPr>
              <w:t xml:space="preserve">, </w:t>
            </w:r>
            <w:r w:rsidRPr="00434EFE">
              <w:rPr>
                <w:rFonts w:cs="Times New Roman"/>
                <w:i/>
                <w:szCs w:val="28"/>
              </w:rPr>
              <w:t>пункт 4 раздела 4 положения).</w:t>
            </w:r>
          </w:p>
        </w:tc>
        <w:tc>
          <w:tcPr>
            <w:tcW w:w="3969" w:type="dxa"/>
          </w:tcPr>
          <w:p w:rsidR="002C4347" w:rsidRDefault="002C4347" w:rsidP="002C4347">
            <w:r w:rsidRPr="006C4CCD">
              <w:rPr>
                <w:i/>
                <w:szCs w:val="28"/>
              </w:rPr>
              <w:t xml:space="preserve">информационные </w:t>
            </w:r>
            <w:r w:rsidRPr="006C4CCD">
              <w:rPr>
                <w:i/>
                <w:szCs w:val="28"/>
              </w:rPr>
              <w:br/>
              <w:t>издержки (расходы на оплату труда, приобретение расходных материалов, транспортные расходы</w:t>
            </w:r>
          </w:p>
        </w:tc>
        <w:tc>
          <w:tcPr>
            <w:tcW w:w="3402" w:type="dxa"/>
          </w:tcPr>
          <w:p w:rsidR="002C4347" w:rsidRPr="008B20C8" w:rsidRDefault="002C4347" w:rsidP="002C4347">
            <w:pPr>
              <w:jc w:val="center"/>
              <w:rPr>
                <w:rFonts w:cs="Times New Roman"/>
                <w:szCs w:val="28"/>
              </w:rPr>
            </w:pPr>
          </w:p>
        </w:tc>
        <w:tc>
          <w:tcPr>
            <w:tcW w:w="2410" w:type="dxa"/>
          </w:tcPr>
          <w:p w:rsidR="002C4347" w:rsidRPr="008B20C8" w:rsidRDefault="002C4347" w:rsidP="002C4347">
            <w:pPr>
              <w:jc w:val="center"/>
              <w:rPr>
                <w:rFonts w:cs="Times New Roman"/>
                <w:szCs w:val="28"/>
              </w:rPr>
            </w:pPr>
          </w:p>
        </w:tc>
      </w:tr>
      <w:tr w:rsidR="002C4347" w:rsidRPr="008B20C8" w:rsidTr="00312C97">
        <w:trPr>
          <w:cantSplit/>
        </w:trPr>
        <w:tc>
          <w:tcPr>
            <w:tcW w:w="5240" w:type="dxa"/>
          </w:tcPr>
          <w:p w:rsidR="002C4347" w:rsidRPr="00D87900" w:rsidRDefault="002C4347" w:rsidP="002C4347">
            <w:pPr>
              <w:ind w:firstLine="534"/>
              <w:rPr>
                <w:rFonts w:cs="Times New Roman"/>
                <w:i/>
                <w:szCs w:val="28"/>
              </w:rPr>
            </w:pPr>
            <w:r w:rsidRPr="00434EFE">
              <w:rPr>
                <w:rFonts w:cs="Times New Roman"/>
                <w:i/>
                <w:szCs w:val="28"/>
              </w:rPr>
              <w:t>3) Ведет реестр адресов дворовых территорий многоквартирных домов, составленный по заявкам заинтересованных лиц (пункт 2 раздел 4 положения)</w:t>
            </w:r>
          </w:p>
          <w:p w:rsidR="002C4347" w:rsidRPr="00434EFE" w:rsidRDefault="002C4347" w:rsidP="002C4347">
            <w:pPr>
              <w:ind w:firstLine="534"/>
              <w:jc w:val="both"/>
              <w:rPr>
                <w:rFonts w:cs="Times New Roman"/>
                <w:i/>
                <w:iCs/>
                <w:szCs w:val="28"/>
              </w:rPr>
            </w:pPr>
          </w:p>
        </w:tc>
        <w:tc>
          <w:tcPr>
            <w:tcW w:w="3969" w:type="dxa"/>
          </w:tcPr>
          <w:p w:rsidR="002C4347" w:rsidRDefault="002C4347" w:rsidP="002C4347">
            <w:r w:rsidRPr="006C4CCD">
              <w:rPr>
                <w:i/>
                <w:szCs w:val="28"/>
              </w:rPr>
              <w:t xml:space="preserve">информационные </w:t>
            </w:r>
            <w:r w:rsidRPr="006C4CCD">
              <w:rPr>
                <w:i/>
                <w:szCs w:val="28"/>
              </w:rPr>
              <w:br/>
              <w:t>издержки (расходы на оплату труда, приобретение расходных материалов, транспортные расходы</w:t>
            </w:r>
          </w:p>
        </w:tc>
        <w:tc>
          <w:tcPr>
            <w:tcW w:w="3402" w:type="dxa"/>
          </w:tcPr>
          <w:p w:rsidR="002C4347" w:rsidRPr="008B20C8" w:rsidRDefault="002C4347" w:rsidP="002C4347">
            <w:pPr>
              <w:jc w:val="center"/>
              <w:rPr>
                <w:rFonts w:cs="Times New Roman"/>
                <w:szCs w:val="28"/>
              </w:rPr>
            </w:pPr>
          </w:p>
        </w:tc>
        <w:tc>
          <w:tcPr>
            <w:tcW w:w="2410" w:type="dxa"/>
          </w:tcPr>
          <w:p w:rsidR="002C4347" w:rsidRPr="008B20C8" w:rsidRDefault="002C4347" w:rsidP="002C4347">
            <w:pPr>
              <w:jc w:val="center"/>
              <w:rPr>
                <w:rFonts w:cs="Times New Roman"/>
                <w:szCs w:val="28"/>
              </w:rPr>
            </w:pPr>
          </w:p>
        </w:tc>
      </w:tr>
      <w:tr w:rsidR="00B1745F" w:rsidRPr="008B20C8" w:rsidTr="00312C97">
        <w:trPr>
          <w:cantSplit/>
        </w:trPr>
        <w:tc>
          <w:tcPr>
            <w:tcW w:w="5240" w:type="dxa"/>
          </w:tcPr>
          <w:p w:rsidR="00B1745F" w:rsidRPr="00434EFE" w:rsidRDefault="00B1745F" w:rsidP="00B1745F">
            <w:pPr>
              <w:ind w:firstLine="534"/>
              <w:rPr>
                <w:rFonts w:cs="Times New Roman"/>
                <w:i/>
                <w:szCs w:val="28"/>
              </w:rPr>
            </w:pPr>
            <w:r w:rsidRPr="00434EFE">
              <w:rPr>
                <w:rFonts w:cs="Times New Roman"/>
                <w:i/>
                <w:szCs w:val="28"/>
              </w:rPr>
              <w:t>4) Разрабатывает проектную документацию по выполнению работ по бла</w:t>
            </w:r>
            <w:r>
              <w:rPr>
                <w:rFonts w:cs="Times New Roman"/>
                <w:i/>
                <w:szCs w:val="28"/>
              </w:rPr>
              <w:t xml:space="preserve">гоустройству дворовых территорий </w:t>
            </w:r>
            <w:r w:rsidRPr="00434EFE">
              <w:rPr>
                <w:rFonts w:cs="Times New Roman"/>
                <w:i/>
                <w:szCs w:val="28"/>
              </w:rPr>
              <w:t>(пункт 3 раздела 4 положения)</w:t>
            </w:r>
          </w:p>
        </w:tc>
        <w:tc>
          <w:tcPr>
            <w:tcW w:w="3969" w:type="dxa"/>
          </w:tcPr>
          <w:p w:rsidR="00B1745F" w:rsidRPr="002C4347" w:rsidRDefault="002C4347" w:rsidP="002C4347">
            <w:pPr>
              <w:rPr>
                <w:rFonts w:cs="Times New Roman"/>
                <w:i/>
                <w:szCs w:val="28"/>
              </w:rPr>
            </w:pPr>
            <w:r w:rsidRPr="002C4347">
              <w:rPr>
                <w:rFonts w:cs="Times New Roman"/>
                <w:i/>
                <w:szCs w:val="28"/>
              </w:rPr>
              <w:t>Содержательные издержки (управляющая организация обращается в специализированную организацию по разработке проекта)</w:t>
            </w:r>
          </w:p>
        </w:tc>
        <w:tc>
          <w:tcPr>
            <w:tcW w:w="3402" w:type="dxa"/>
          </w:tcPr>
          <w:p w:rsidR="00B1745F" w:rsidRPr="008B20C8" w:rsidRDefault="00B1745F" w:rsidP="00B1745F">
            <w:pPr>
              <w:jc w:val="center"/>
              <w:rPr>
                <w:rFonts w:cs="Times New Roman"/>
                <w:szCs w:val="28"/>
              </w:rPr>
            </w:pPr>
          </w:p>
        </w:tc>
        <w:tc>
          <w:tcPr>
            <w:tcW w:w="2410" w:type="dxa"/>
          </w:tcPr>
          <w:p w:rsidR="00B1745F" w:rsidRPr="008B20C8" w:rsidRDefault="00B1745F" w:rsidP="00B1745F">
            <w:pPr>
              <w:jc w:val="center"/>
              <w:rPr>
                <w:rFonts w:cs="Times New Roman"/>
                <w:szCs w:val="28"/>
              </w:rPr>
            </w:pPr>
          </w:p>
        </w:tc>
      </w:tr>
      <w:tr w:rsidR="002C4347" w:rsidRPr="008B20C8" w:rsidTr="00312C97">
        <w:trPr>
          <w:cantSplit/>
        </w:trPr>
        <w:tc>
          <w:tcPr>
            <w:tcW w:w="5240" w:type="dxa"/>
          </w:tcPr>
          <w:p w:rsidR="002C4347" w:rsidRPr="00434EFE" w:rsidRDefault="002C4347" w:rsidP="002C4347">
            <w:pPr>
              <w:ind w:firstLine="534"/>
              <w:rPr>
                <w:rFonts w:cs="Times New Roman"/>
                <w:i/>
                <w:szCs w:val="28"/>
              </w:rPr>
            </w:pPr>
            <w:r>
              <w:rPr>
                <w:rFonts w:cs="Times New Roman"/>
                <w:i/>
                <w:szCs w:val="28"/>
              </w:rPr>
              <w:t>5</w:t>
            </w:r>
            <w:r w:rsidRPr="00434EFE">
              <w:rPr>
                <w:rFonts w:cs="Times New Roman"/>
                <w:i/>
                <w:szCs w:val="28"/>
              </w:rPr>
              <w:t>) Составляет ежемесячно реестры выполненных и оплаченных подрядным организациям работ (пункт 6 раздела 4 положения)</w:t>
            </w:r>
          </w:p>
        </w:tc>
        <w:tc>
          <w:tcPr>
            <w:tcW w:w="3969" w:type="dxa"/>
          </w:tcPr>
          <w:p w:rsidR="002C4347" w:rsidRDefault="002C4347" w:rsidP="002C4347">
            <w:r w:rsidRPr="00C1205C">
              <w:rPr>
                <w:i/>
                <w:szCs w:val="28"/>
              </w:rPr>
              <w:t xml:space="preserve">информационные </w:t>
            </w:r>
            <w:r w:rsidRPr="00C1205C">
              <w:rPr>
                <w:i/>
                <w:szCs w:val="28"/>
              </w:rPr>
              <w:br/>
              <w:t>издержки (расходы на оплату труда, приобретение расходных материалов, транспортные расходы</w:t>
            </w:r>
          </w:p>
        </w:tc>
        <w:tc>
          <w:tcPr>
            <w:tcW w:w="3402" w:type="dxa"/>
          </w:tcPr>
          <w:p w:rsidR="002C4347" w:rsidRPr="008B20C8" w:rsidRDefault="002C4347" w:rsidP="002C4347">
            <w:pPr>
              <w:jc w:val="center"/>
              <w:rPr>
                <w:rFonts w:cs="Times New Roman"/>
                <w:szCs w:val="28"/>
              </w:rPr>
            </w:pPr>
          </w:p>
        </w:tc>
        <w:tc>
          <w:tcPr>
            <w:tcW w:w="2410" w:type="dxa"/>
          </w:tcPr>
          <w:p w:rsidR="002C4347" w:rsidRPr="008B20C8" w:rsidRDefault="002C4347" w:rsidP="002C4347">
            <w:pPr>
              <w:jc w:val="center"/>
              <w:rPr>
                <w:rFonts w:cs="Times New Roman"/>
                <w:szCs w:val="28"/>
              </w:rPr>
            </w:pPr>
          </w:p>
        </w:tc>
      </w:tr>
      <w:tr w:rsidR="002C4347" w:rsidRPr="008B20C8" w:rsidTr="00312C97">
        <w:trPr>
          <w:cantSplit/>
        </w:trPr>
        <w:tc>
          <w:tcPr>
            <w:tcW w:w="5240" w:type="dxa"/>
          </w:tcPr>
          <w:p w:rsidR="002C4347" w:rsidRPr="00434EFE" w:rsidRDefault="002C4347" w:rsidP="002C4347">
            <w:pPr>
              <w:ind w:firstLine="534"/>
              <w:rPr>
                <w:rFonts w:cs="Times New Roman"/>
                <w:i/>
                <w:szCs w:val="28"/>
              </w:rPr>
            </w:pPr>
            <w:r>
              <w:rPr>
                <w:rFonts w:cs="Times New Roman"/>
                <w:i/>
                <w:iCs/>
                <w:szCs w:val="28"/>
              </w:rPr>
              <w:lastRenderedPageBreak/>
              <w:t>6</w:t>
            </w:r>
            <w:r w:rsidRPr="00434EFE">
              <w:rPr>
                <w:rFonts w:cs="Times New Roman"/>
                <w:i/>
                <w:iCs/>
                <w:szCs w:val="28"/>
              </w:rPr>
              <w:t>)</w:t>
            </w:r>
            <w:r w:rsidRPr="00434EFE">
              <w:rPr>
                <w:rFonts w:cs="Times New Roman"/>
                <w:i/>
                <w:szCs w:val="28"/>
              </w:rPr>
              <w:t xml:space="preserve"> Осуществляет самостоятельно или с привлечением специализированных организаций технический надзор за качеством и сроками выполнения работ по благоустройству (пункт </w:t>
            </w:r>
            <w:r>
              <w:rPr>
                <w:rFonts w:cs="Times New Roman"/>
                <w:i/>
                <w:szCs w:val="28"/>
              </w:rPr>
              <w:t xml:space="preserve">4, </w:t>
            </w:r>
            <w:r w:rsidRPr="00434EFE">
              <w:rPr>
                <w:rFonts w:cs="Times New Roman"/>
                <w:i/>
                <w:szCs w:val="28"/>
              </w:rPr>
              <w:t>7 раздела 4 положения)</w:t>
            </w:r>
          </w:p>
          <w:p w:rsidR="002C4347" w:rsidRPr="00434EFE" w:rsidRDefault="002C4347" w:rsidP="002C4347">
            <w:pPr>
              <w:ind w:firstLine="534"/>
              <w:jc w:val="both"/>
              <w:rPr>
                <w:rFonts w:cs="Times New Roman"/>
                <w:i/>
                <w:szCs w:val="28"/>
              </w:rPr>
            </w:pPr>
          </w:p>
        </w:tc>
        <w:tc>
          <w:tcPr>
            <w:tcW w:w="3969" w:type="dxa"/>
          </w:tcPr>
          <w:p w:rsidR="002C4347" w:rsidRDefault="002C4347" w:rsidP="002C4347">
            <w:r w:rsidRPr="00C1205C">
              <w:rPr>
                <w:i/>
                <w:szCs w:val="28"/>
              </w:rPr>
              <w:t xml:space="preserve">информационные </w:t>
            </w:r>
            <w:r w:rsidRPr="00C1205C">
              <w:rPr>
                <w:i/>
                <w:szCs w:val="28"/>
              </w:rPr>
              <w:br/>
              <w:t>издержки (расходы на оплату труда, приобретение расходных материалов, транспортные расходы</w:t>
            </w:r>
          </w:p>
        </w:tc>
        <w:tc>
          <w:tcPr>
            <w:tcW w:w="3402" w:type="dxa"/>
          </w:tcPr>
          <w:p w:rsidR="002C4347" w:rsidRPr="008B20C8" w:rsidRDefault="002C4347" w:rsidP="002C4347">
            <w:pPr>
              <w:jc w:val="center"/>
              <w:rPr>
                <w:rFonts w:cs="Times New Roman"/>
                <w:szCs w:val="28"/>
              </w:rPr>
            </w:pPr>
          </w:p>
        </w:tc>
        <w:tc>
          <w:tcPr>
            <w:tcW w:w="2410" w:type="dxa"/>
          </w:tcPr>
          <w:p w:rsidR="002C4347" w:rsidRPr="008B20C8" w:rsidRDefault="002C4347" w:rsidP="002C4347">
            <w:pPr>
              <w:jc w:val="center"/>
              <w:rPr>
                <w:rFonts w:cs="Times New Roman"/>
                <w:szCs w:val="28"/>
              </w:rPr>
            </w:pPr>
          </w:p>
        </w:tc>
      </w:tr>
      <w:tr w:rsidR="002C4347" w:rsidRPr="008B20C8" w:rsidTr="00312C97">
        <w:trPr>
          <w:cantSplit/>
        </w:trPr>
        <w:tc>
          <w:tcPr>
            <w:tcW w:w="5240" w:type="dxa"/>
          </w:tcPr>
          <w:p w:rsidR="002C4347" w:rsidRPr="00434EFE" w:rsidRDefault="002C4347" w:rsidP="002C4347">
            <w:pPr>
              <w:ind w:firstLine="534"/>
              <w:rPr>
                <w:rFonts w:cs="Times New Roman"/>
                <w:i/>
                <w:iCs/>
                <w:szCs w:val="28"/>
              </w:rPr>
            </w:pPr>
            <w:r>
              <w:rPr>
                <w:rFonts w:cs="Times New Roman"/>
                <w:i/>
                <w:szCs w:val="28"/>
              </w:rPr>
              <w:t>7</w:t>
            </w:r>
            <w:r w:rsidRPr="00434EFE">
              <w:rPr>
                <w:rFonts w:cs="Times New Roman"/>
                <w:i/>
                <w:szCs w:val="28"/>
              </w:rPr>
              <w:t xml:space="preserve">) </w:t>
            </w:r>
            <w:r w:rsidRPr="0011027B">
              <w:rPr>
                <w:rFonts w:cs="Times New Roman"/>
                <w:i/>
                <w:szCs w:val="28"/>
              </w:rPr>
              <w:t>Контролирует ведение исполнительной документации</w:t>
            </w:r>
            <w:r w:rsidRPr="00434EFE">
              <w:rPr>
                <w:rFonts w:cs="Times New Roman"/>
                <w:i/>
                <w:szCs w:val="28"/>
              </w:rPr>
              <w:t xml:space="preserve"> (пункт 8 раздела 4 положения)</w:t>
            </w:r>
          </w:p>
        </w:tc>
        <w:tc>
          <w:tcPr>
            <w:tcW w:w="3969" w:type="dxa"/>
          </w:tcPr>
          <w:p w:rsidR="002C4347" w:rsidRDefault="002C4347" w:rsidP="002C4347">
            <w:r w:rsidRPr="00C1205C">
              <w:rPr>
                <w:i/>
                <w:szCs w:val="28"/>
              </w:rPr>
              <w:t xml:space="preserve">информационные </w:t>
            </w:r>
            <w:r w:rsidRPr="00C1205C">
              <w:rPr>
                <w:i/>
                <w:szCs w:val="28"/>
              </w:rPr>
              <w:br/>
              <w:t>издержки (расходы на оплату труда, приобретение расходных материалов, транспортные расходы</w:t>
            </w:r>
          </w:p>
        </w:tc>
        <w:tc>
          <w:tcPr>
            <w:tcW w:w="3402" w:type="dxa"/>
          </w:tcPr>
          <w:p w:rsidR="002C4347" w:rsidRPr="008B20C8" w:rsidRDefault="002C4347" w:rsidP="002C4347">
            <w:pPr>
              <w:jc w:val="center"/>
              <w:rPr>
                <w:rFonts w:cs="Times New Roman"/>
                <w:szCs w:val="28"/>
              </w:rPr>
            </w:pPr>
          </w:p>
        </w:tc>
        <w:tc>
          <w:tcPr>
            <w:tcW w:w="2410" w:type="dxa"/>
          </w:tcPr>
          <w:p w:rsidR="002C4347" w:rsidRPr="008B20C8" w:rsidRDefault="002C4347" w:rsidP="002C4347">
            <w:pPr>
              <w:jc w:val="center"/>
              <w:rPr>
                <w:rFonts w:cs="Times New Roman"/>
                <w:szCs w:val="28"/>
              </w:rPr>
            </w:pPr>
          </w:p>
        </w:tc>
      </w:tr>
      <w:tr w:rsidR="002C4347" w:rsidRPr="008B20C8" w:rsidTr="00312C97">
        <w:trPr>
          <w:cantSplit/>
        </w:trPr>
        <w:tc>
          <w:tcPr>
            <w:tcW w:w="5240" w:type="dxa"/>
          </w:tcPr>
          <w:p w:rsidR="002C4347" w:rsidRPr="00434EFE" w:rsidRDefault="002C4347" w:rsidP="002C4347">
            <w:pPr>
              <w:ind w:firstLine="534"/>
              <w:rPr>
                <w:rFonts w:cs="Times New Roman"/>
                <w:i/>
                <w:szCs w:val="28"/>
              </w:rPr>
            </w:pPr>
            <w:r>
              <w:rPr>
                <w:rFonts w:cs="Times New Roman"/>
                <w:i/>
                <w:szCs w:val="28"/>
              </w:rPr>
              <w:t>8</w:t>
            </w:r>
            <w:r w:rsidRPr="00434EFE">
              <w:rPr>
                <w:rFonts w:cs="Times New Roman"/>
                <w:i/>
                <w:szCs w:val="28"/>
              </w:rPr>
              <w:t xml:space="preserve">) </w:t>
            </w:r>
            <w:r w:rsidRPr="0011027B">
              <w:rPr>
                <w:rFonts w:cs="Times New Roman"/>
                <w:i/>
                <w:szCs w:val="28"/>
              </w:rPr>
              <w:t>Организует приемку выполненных работ с оф</w:t>
            </w:r>
            <w:r w:rsidRPr="00434EFE">
              <w:rPr>
                <w:rFonts w:cs="Times New Roman"/>
                <w:i/>
                <w:szCs w:val="28"/>
              </w:rPr>
              <w:t>ормлением соответствующих актов (пункт 9 раздела 4 положения)</w:t>
            </w:r>
          </w:p>
          <w:p w:rsidR="002C4347" w:rsidRPr="0011027B" w:rsidRDefault="002C4347" w:rsidP="002C4347">
            <w:pPr>
              <w:autoSpaceDE w:val="0"/>
              <w:autoSpaceDN w:val="0"/>
              <w:adjustRightInd w:val="0"/>
              <w:ind w:firstLine="534"/>
              <w:jc w:val="both"/>
              <w:rPr>
                <w:rFonts w:cs="Times New Roman"/>
                <w:i/>
                <w:szCs w:val="28"/>
              </w:rPr>
            </w:pPr>
          </w:p>
          <w:p w:rsidR="002C4347" w:rsidRPr="00434EFE" w:rsidRDefault="002C4347" w:rsidP="002C4347">
            <w:pPr>
              <w:ind w:firstLine="534"/>
              <w:rPr>
                <w:rFonts w:cs="Times New Roman"/>
                <w:i/>
                <w:szCs w:val="28"/>
              </w:rPr>
            </w:pPr>
          </w:p>
        </w:tc>
        <w:tc>
          <w:tcPr>
            <w:tcW w:w="3969" w:type="dxa"/>
          </w:tcPr>
          <w:p w:rsidR="002C4347" w:rsidRDefault="002C4347" w:rsidP="002C4347">
            <w:r w:rsidRPr="00C1205C">
              <w:rPr>
                <w:i/>
                <w:szCs w:val="28"/>
              </w:rPr>
              <w:t xml:space="preserve">информационные </w:t>
            </w:r>
            <w:r w:rsidRPr="00C1205C">
              <w:rPr>
                <w:i/>
                <w:szCs w:val="28"/>
              </w:rPr>
              <w:br/>
              <w:t>издержки (расходы на оплату труда, приобретение расходных материалов, транспортные расходы</w:t>
            </w:r>
          </w:p>
        </w:tc>
        <w:tc>
          <w:tcPr>
            <w:tcW w:w="3402" w:type="dxa"/>
          </w:tcPr>
          <w:p w:rsidR="002C4347" w:rsidRPr="008B20C8" w:rsidRDefault="002C4347" w:rsidP="002C4347">
            <w:pPr>
              <w:jc w:val="center"/>
              <w:rPr>
                <w:rFonts w:cs="Times New Roman"/>
                <w:szCs w:val="28"/>
              </w:rPr>
            </w:pPr>
          </w:p>
        </w:tc>
        <w:tc>
          <w:tcPr>
            <w:tcW w:w="2410" w:type="dxa"/>
          </w:tcPr>
          <w:p w:rsidR="002C4347" w:rsidRPr="008B20C8" w:rsidRDefault="002C4347" w:rsidP="002C4347">
            <w:pPr>
              <w:jc w:val="center"/>
              <w:rPr>
                <w:rFonts w:cs="Times New Roman"/>
                <w:szCs w:val="28"/>
              </w:rPr>
            </w:pPr>
          </w:p>
        </w:tc>
      </w:tr>
    </w:tbl>
    <w:p w:rsidR="0027743D" w:rsidRPr="008B20C8" w:rsidRDefault="0027743D" w:rsidP="0027743D">
      <w:pPr>
        <w:rPr>
          <w:rFonts w:cs="Times New Roman"/>
          <w:sz w:val="10"/>
          <w:szCs w:val="10"/>
        </w:rPr>
      </w:pPr>
    </w:p>
    <w:p w:rsidR="0027743D" w:rsidRPr="008B20C8" w:rsidRDefault="0027743D" w:rsidP="0027743D">
      <w:pPr>
        <w:jc w:val="center"/>
        <w:rPr>
          <w:rFonts w:cs="Times New Roman"/>
          <w:sz w:val="18"/>
          <w:szCs w:val="18"/>
        </w:rPr>
      </w:pPr>
    </w:p>
    <w:p w:rsidR="0027743D" w:rsidRPr="008B20C8" w:rsidRDefault="0027743D" w:rsidP="0027743D">
      <w:pPr>
        <w:ind w:firstLine="567"/>
        <w:rPr>
          <w:rFonts w:cs="Times New Roman"/>
          <w:szCs w:val="28"/>
        </w:rPr>
      </w:pPr>
      <w:r w:rsidRPr="008B20C8">
        <w:rPr>
          <w:rFonts w:cs="Times New Roman"/>
          <w:szCs w:val="28"/>
        </w:rPr>
        <w:t>Приложения: </w:t>
      </w:r>
    </w:p>
    <w:p w:rsidR="0027743D" w:rsidRPr="008B20C8" w:rsidRDefault="0027743D" w:rsidP="0027743D">
      <w:pPr>
        <w:ind w:firstLine="567"/>
        <w:rPr>
          <w:rFonts w:cs="Times New Roman"/>
          <w:sz w:val="18"/>
          <w:szCs w:val="18"/>
        </w:rPr>
      </w:pPr>
      <w:r w:rsidRPr="008B20C8">
        <w:rPr>
          <w:rFonts w:cs="Times New Roman"/>
          <w:szCs w:val="28"/>
        </w:rPr>
        <w:t>1. Расчет расходов субъектов предпринимательской и инвестиционной деятельности.</w:t>
      </w:r>
    </w:p>
    <w:p w:rsidR="0027743D" w:rsidRPr="008B20C8" w:rsidRDefault="0027743D" w:rsidP="0027743D">
      <w:pPr>
        <w:ind w:firstLine="567"/>
        <w:contextualSpacing/>
        <w:jc w:val="both"/>
        <w:rPr>
          <w:rFonts w:cs="Times New Roman"/>
          <w:szCs w:val="28"/>
        </w:rPr>
      </w:pPr>
      <w:r w:rsidRPr="008B20C8">
        <w:rPr>
          <w:rFonts w:cs="Times New Roman"/>
          <w:szCs w:val="28"/>
        </w:rPr>
        <w:t>2. Свод предложений о результатах проведения публичных консультаций.</w:t>
      </w:r>
    </w:p>
    <w:p w:rsidR="0027743D" w:rsidRPr="008B20C8" w:rsidRDefault="0027743D" w:rsidP="0027743D">
      <w:pPr>
        <w:ind w:firstLine="567"/>
        <w:contextualSpacing/>
        <w:jc w:val="both"/>
        <w:rPr>
          <w:rFonts w:cs="Times New Roman"/>
          <w:szCs w:val="28"/>
        </w:rPr>
      </w:pPr>
    </w:p>
    <w:p w:rsidR="00327CB6" w:rsidRDefault="0027743D" w:rsidP="00312C97">
      <w:pPr>
        <w:ind w:firstLine="720"/>
        <w:contextualSpacing/>
        <w:jc w:val="both"/>
        <w:rPr>
          <w:rFonts w:cs="Times New Roman"/>
          <w:szCs w:val="28"/>
        </w:rPr>
      </w:pPr>
      <w:r w:rsidRPr="008B20C8">
        <w:rPr>
          <w:rFonts w:cs="Times New Roman"/>
          <w:szCs w:val="28"/>
        </w:rPr>
        <w:t>Примечание: разделы сводного отчета, отмеченные «*», заполняются при корректировке (доработке) сводного отчета</w:t>
      </w:r>
      <w:r w:rsidR="00312C97">
        <w:rPr>
          <w:rFonts w:cs="Times New Roman"/>
          <w:szCs w:val="28"/>
        </w:rPr>
        <w:t xml:space="preserve"> </w:t>
      </w:r>
      <w:r w:rsidRPr="008B20C8">
        <w:rPr>
          <w:rFonts w:cs="Times New Roman"/>
          <w:szCs w:val="28"/>
        </w:rPr>
        <w:t>по результатам проведения публичных консультаций и урегулирования разногласий с участниками публичных консультаций</w:t>
      </w:r>
      <w:r w:rsidR="00312C97">
        <w:rPr>
          <w:rFonts w:cs="Times New Roman"/>
          <w:szCs w:val="28"/>
        </w:rPr>
        <w:t xml:space="preserve"> </w:t>
      </w:r>
      <w:r w:rsidRPr="008B20C8">
        <w:rPr>
          <w:rFonts w:cs="Times New Roman"/>
          <w:szCs w:val="28"/>
        </w:rPr>
        <w:t>(при необходимости).</w:t>
      </w:r>
      <w:bookmarkStart w:id="2" w:name="sub_5000"/>
      <w:bookmarkEnd w:id="0"/>
      <w:bookmarkEnd w:id="2"/>
    </w:p>
    <w:p w:rsidR="00203536" w:rsidRDefault="00203536" w:rsidP="00312C97">
      <w:pPr>
        <w:ind w:firstLine="720"/>
        <w:contextualSpacing/>
        <w:jc w:val="both"/>
        <w:rPr>
          <w:rFonts w:cs="Times New Roman"/>
          <w:szCs w:val="28"/>
        </w:rPr>
      </w:pPr>
    </w:p>
    <w:p w:rsidR="00203536" w:rsidRDefault="00203536" w:rsidP="00312C97">
      <w:pPr>
        <w:ind w:firstLine="720"/>
        <w:contextualSpacing/>
        <w:jc w:val="both"/>
        <w:rPr>
          <w:rFonts w:cs="Times New Roman"/>
          <w:szCs w:val="28"/>
        </w:rPr>
      </w:pPr>
    </w:p>
    <w:p w:rsidR="00203536" w:rsidRDefault="00203536" w:rsidP="00312C97">
      <w:pPr>
        <w:ind w:firstLine="720"/>
        <w:contextualSpacing/>
        <w:jc w:val="both"/>
        <w:rPr>
          <w:rFonts w:cs="Times New Roman"/>
          <w:szCs w:val="28"/>
        </w:rPr>
      </w:pPr>
    </w:p>
    <w:p w:rsidR="00203536" w:rsidRDefault="00203536" w:rsidP="00312C97">
      <w:pPr>
        <w:ind w:firstLine="720"/>
        <w:contextualSpacing/>
        <w:jc w:val="both"/>
        <w:rPr>
          <w:rFonts w:cs="Times New Roman"/>
          <w:szCs w:val="28"/>
        </w:rPr>
        <w:sectPr w:rsidR="00203536" w:rsidSect="00312C97">
          <w:headerReference w:type="default" r:id="rId12"/>
          <w:pgSz w:w="16838" w:h="11906" w:orient="landscape" w:code="9"/>
          <w:pgMar w:top="567" w:right="1134" w:bottom="1701" w:left="1134" w:header="720" w:footer="720" w:gutter="0"/>
          <w:cols w:space="720"/>
          <w:noEndnote/>
          <w:docGrid w:linePitch="326"/>
        </w:sectPr>
      </w:pPr>
    </w:p>
    <w:p w:rsidR="00203536" w:rsidRPr="00D935DB" w:rsidRDefault="00203536" w:rsidP="00203536">
      <w:pPr>
        <w:shd w:val="clear" w:color="auto" w:fill="FFFFFF"/>
        <w:ind w:left="5812"/>
        <w:jc w:val="both"/>
        <w:rPr>
          <w:rFonts w:cs="Times New Roman"/>
          <w:color w:val="000000"/>
          <w:szCs w:val="28"/>
          <w:shd w:val="clear" w:color="auto" w:fill="FFFFFF"/>
        </w:rPr>
      </w:pPr>
      <w:r w:rsidRPr="00D935DB">
        <w:rPr>
          <w:rFonts w:cs="Times New Roman"/>
          <w:color w:val="000000"/>
          <w:szCs w:val="28"/>
          <w:shd w:val="clear" w:color="auto" w:fill="FFFFFF"/>
        </w:rPr>
        <w:lastRenderedPageBreak/>
        <w:t xml:space="preserve">Приложение </w:t>
      </w:r>
    </w:p>
    <w:p w:rsidR="00203536" w:rsidRPr="00D935DB" w:rsidRDefault="00203536" w:rsidP="00203536">
      <w:pPr>
        <w:ind w:left="5812"/>
        <w:jc w:val="both"/>
        <w:rPr>
          <w:rFonts w:cs="Times New Roman"/>
          <w:color w:val="000000"/>
          <w:szCs w:val="28"/>
          <w:shd w:val="clear" w:color="auto" w:fill="FFFFFF"/>
        </w:rPr>
      </w:pPr>
      <w:r w:rsidRPr="00D935DB">
        <w:rPr>
          <w:rFonts w:cs="Times New Roman"/>
          <w:color w:val="000000"/>
          <w:szCs w:val="28"/>
          <w:shd w:val="clear" w:color="auto" w:fill="FFFFFF"/>
        </w:rPr>
        <w:t xml:space="preserve">к сводному отчету </w:t>
      </w:r>
    </w:p>
    <w:p w:rsidR="00203536" w:rsidRPr="00D935DB" w:rsidRDefault="00203536" w:rsidP="00203536">
      <w:pPr>
        <w:ind w:left="5812"/>
        <w:jc w:val="both"/>
        <w:rPr>
          <w:rFonts w:cs="Times New Roman"/>
          <w:szCs w:val="28"/>
        </w:rPr>
      </w:pPr>
      <w:r w:rsidRPr="00D935DB">
        <w:rPr>
          <w:rFonts w:cs="Times New Roman"/>
          <w:szCs w:val="28"/>
        </w:rPr>
        <w:t xml:space="preserve">об экспертизе действующего </w:t>
      </w:r>
    </w:p>
    <w:p w:rsidR="00203536" w:rsidRPr="00D935DB" w:rsidRDefault="00203536" w:rsidP="00203536">
      <w:pPr>
        <w:ind w:left="5812"/>
        <w:jc w:val="both"/>
        <w:rPr>
          <w:rFonts w:cs="Times New Roman"/>
          <w:szCs w:val="28"/>
        </w:rPr>
      </w:pPr>
      <w:r w:rsidRPr="00D935DB">
        <w:rPr>
          <w:rFonts w:cs="Times New Roman"/>
          <w:szCs w:val="28"/>
        </w:rPr>
        <w:t xml:space="preserve">муниципального </w:t>
      </w:r>
    </w:p>
    <w:p w:rsidR="00203536" w:rsidRPr="00D935DB" w:rsidRDefault="00203536" w:rsidP="00203536">
      <w:pPr>
        <w:ind w:left="5812"/>
        <w:jc w:val="both"/>
        <w:rPr>
          <w:rFonts w:cs="Times New Roman"/>
          <w:szCs w:val="28"/>
        </w:rPr>
      </w:pPr>
      <w:r w:rsidRPr="00D935DB">
        <w:rPr>
          <w:rFonts w:cs="Times New Roman"/>
          <w:szCs w:val="28"/>
        </w:rPr>
        <w:t>нормативного правового акта</w:t>
      </w:r>
    </w:p>
    <w:p w:rsidR="00203536" w:rsidRPr="00D935DB" w:rsidRDefault="00203536" w:rsidP="00203536">
      <w:pPr>
        <w:shd w:val="clear" w:color="auto" w:fill="FFFFFF"/>
        <w:ind w:firstLine="567"/>
        <w:jc w:val="center"/>
        <w:rPr>
          <w:rFonts w:cs="Times New Roman"/>
          <w:color w:val="000000"/>
          <w:szCs w:val="28"/>
          <w:shd w:val="clear" w:color="auto" w:fill="FFFFFF"/>
        </w:rPr>
      </w:pPr>
    </w:p>
    <w:p w:rsidR="00203536" w:rsidRPr="00D935DB" w:rsidRDefault="00203536" w:rsidP="00203536">
      <w:pPr>
        <w:jc w:val="center"/>
        <w:rPr>
          <w:rFonts w:eastAsia="Times New Roman" w:cs="Times New Roman"/>
          <w:szCs w:val="28"/>
          <w:lang w:eastAsia="ru-RU"/>
        </w:rPr>
      </w:pPr>
      <w:r w:rsidRPr="00D935DB">
        <w:rPr>
          <w:rFonts w:eastAsia="Times New Roman" w:cs="Times New Roman"/>
          <w:szCs w:val="28"/>
          <w:lang w:eastAsia="ru-RU"/>
        </w:rPr>
        <w:t xml:space="preserve">Расчет расходов субъектов предпринимательской </w:t>
      </w:r>
    </w:p>
    <w:p w:rsidR="00203536" w:rsidRPr="00D935DB" w:rsidRDefault="00203536" w:rsidP="00203536">
      <w:pPr>
        <w:jc w:val="center"/>
        <w:rPr>
          <w:rFonts w:eastAsia="Times New Roman" w:cs="Times New Roman"/>
          <w:szCs w:val="28"/>
          <w:lang w:eastAsia="ru-RU"/>
        </w:rPr>
      </w:pPr>
      <w:r w:rsidRPr="00D935DB">
        <w:rPr>
          <w:rFonts w:eastAsia="Times New Roman" w:cs="Times New Roman"/>
          <w:szCs w:val="28"/>
          <w:lang w:eastAsia="ru-RU"/>
        </w:rPr>
        <w:t xml:space="preserve">и инвестиционной деятельности, связанных с необходимостью соблюдения установленных нормативным правовым актом обязанностей </w:t>
      </w:r>
    </w:p>
    <w:p w:rsidR="00203536" w:rsidRPr="00D935DB" w:rsidRDefault="00203536" w:rsidP="00203536">
      <w:pPr>
        <w:shd w:val="clear" w:color="auto" w:fill="FFFFFF"/>
        <w:ind w:firstLine="567"/>
        <w:jc w:val="both"/>
        <w:rPr>
          <w:rFonts w:cs="Times New Roman"/>
          <w:color w:val="000000"/>
          <w:szCs w:val="28"/>
          <w:shd w:val="clear" w:color="auto" w:fill="FFFFFF"/>
        </w:rPr>
      </w:pPr>
    </w:p>
    <w:p w:rsidR="00203536" w:rsidRPr="00D935DB" w:rsidRDefault="00203536" w:rsidP="00203536">
      <w:pPr>
        <w:shd w:val="clear" w:color="auto" w:fill="FFFFFF"/>
        <w:ind w:firstLine="567"/>
        <w:jc w:val="center"/>
        <w:rPr>
          <w:rFonts w:ascii="yandex-sans" w:eastAsia="Times New Roman" w:hAnsi="yandex-sans" w:cs="Times New Roman"/>
          <w:b/>
          <w:i/>
          <w:color w:val="000000"/>
          <w:sz w:val="23"/>
          <w:szCs w:val="23"/>
          <w:lang w:eastAsia="ru-RU"/>
        </w:rPr>
      </w:pPr>
      <w:r w:rsidRPr="00D935DB">
        <w:rPr>
          <w:rFonts w:eastAsia="Times New Roman" w:cs="Times New Roman"/>
          <w:b/>
          <w:bCs/>
          <w:i/>
          <w:color w:val="000000"/>
          <w:szCs w:val="28"/>
          <w:lang w:eastAsia="ru-RU"/>
        </w:rPr>
        <w:t>Информационные издержки (на одного субъекта)</w:t>
      </w:r>
    </w:p>
    <w:p w:rsidR="00203536" w:rsidRPr="00D935DB" w:rsidRDefault="00203536" w:rsidP="00203536">
      <w:pPr>
        <w:shd w:val="clear" w:color="auto" w:fill="FFFFFF"/>
        <w:ind w:firstLine="567"/>
        <w:jc w:val="center"/>
        <w:rPr>
          <w:rFonts w:eastAsia="Times New Roman" w:cs="Times New Roman"/>
          <w:b/>
          <w:bCs/>
          <w:color w:val="000000"/>
          <w:szCs w:val="28"/>
          <w:lang w:eastAsia="ru-RU"/>
        </w:rPr>
      </w:pPr>
    </w:p>
    <w:p w:rsidR="00203536" w:rsidRDefault="00203536" w:rsidP="00203536">
      <w:pPr>
        <w:shd w:val="clear" w:color="auto" w:fill="FFFFFF"/>
        <w:ind w:firstLine="567"/>
        <w:jc w:val="center"/>
        <w:rPr>
          <w:rFonts w:eastAsia="Times New Roman" w:cs="Times New Roman"/>
          <w:b/>
          <w:bCs/>
          <w:color w:val="000000"/>
          <w:szCs w:val="28"/>
          <w:lang w:eastAsia="ru-RU"/>
        </w:rPr>
      </w:pPr>
      <w:r w:rsidRPr="00D935DB">
        <w:rPr>
          <w:rFonts w:eastAsia="Times New Roman" w:cs="Times New Roman"/>
          <w:b/>
          <w:bCs/>
          <w:color w:val="000000"/>
          <w:szCs w:val="28"/>
          <w:lang w:eastAsia="ru-RU"/>
        </w:rPr>
        <w:t>1 этап. Выделение информационных требований</w:t>
      </w:r>
    </w:p>
    <w:p w:rsidR="00EA1879" w:rsidRDefault="00EA1879" w:rsidP="00203536">
      <w:pPr>
        <w:shd w:val="clear" w:color="auto" w:fill="FFFFFF"/>
        <w:ind w:firstLine="567"/>
        <w:jc w:val="center"/>
        <w:rPr>
          <w:rFonts w:eastAsia="Times New Roman" w:cs="Times New Roman"/>
          <w:b/>
          <w:bCs/>
          <w:color w:val="000000"/>
          <w:szCs w:val="28"/>
          <w:lang w:eastAsia="ru-RU"/>
        </w:rPr>
      </w:pPr>
    </w:p>
    <w:p w:rsidR="00EA1879" w:rsidRPr="0073652D" w:rsidRDefault="00EA1879" w:rsidP="00EA1879">
      <w:pPr>
        <w:shd w:val="clear" w:color="auto" w:fill="FFFFFF"/>
        <w:ind w:firstLine="567"/>
        <w:jc w:val="both"/>
        <w:rPr>
          <w:rFonts w:eastAsia="Times New Roman" w:cs="Times New Roman"/>
          <w:bCs/>
          <w:color w:val="000000"/>
          <w:szCs w:val="28"/>
          <w:lang w:eastAsia="ru-RU"/>
        </w:rPr>
      </w:pPr>
      <w:r w:rsidRPr="0073652D">
        <w:rPr>
          <w:rFonts w:eastAsia="Times New Roman" w:cs="Times New Roman"/>
          <w:bCs/>
          <w:color w:val="000000"/>
          <w:szCs w:val="28"/>
          <w:lang w:eastAsia="ru-RU"/>
        </w:rPr>
        <w:t>Согласно положению ю</w:t>
      </w:r>
      <w:r w:rsidRPr="0073652D">
        <w:rPr>
          <w:rFonts w:cs="Times New Roman"/>
          <w:iCs/>
          <w:szCs w:val="28"/>
        </w:rPr>
        <w:t xml:space="preserve">ридическое лицо, осуществляющее деятельность по управлению многоквартирным домом </w:t>
      </w:r>
      <w:r w:rsidRPr="0073652D">
        <w:rPr>
          <w:rFonts w:cs="Times New Roman"/>
          <w:szCs w:val="28"/>
        </w:rPr>
        <w:t xml:space="preserve">в соответствии с нормами </w:t>
      </w:r>
      <w:hyperlink r:id="rId13" w:history="1">
        <w:r w:rsidRPr="0073652D">
          <w:rPr>
            <w:rStyle w:val="a9"/>
            <w:rFonts w:cs="Times New Roman"/>
            <w:b w:val="0"/>
            <w:color w:val="auto"/>
            <w:szCs w:val="28"/>
          </w:rPr>
          <w:t>Жилищного кодекса</w:t>
        </w:r>
      </w:hyperlink>
      <w:r w:rsidRPr="0073652D">
        <w:rPr>
          <w:rFonts w:cs="Times New Roman"/>
          <w:b/>
          <w:szCs w:val="28"/>
        </w:rPr>
        <w:t xml:space="preserve"> </w:t>
      </w:r>
      <w:r w:rsidRPr="0073652D">
        <w:rPr>
          <w:rFonts w:cs="Times New Roman"/>
          <w:szCs w:val="28"/>
        </w:rPr>
        <w:t>Российской Федерации и осуществляющих мероприятия по благоустройству дворовых территорий, выполняет:</w:t>
      </w:r>
    </w:p>
    <w:p w:rsidR="0073652D" w:rsidRPr="0073652D" w:rsidRDefault="002C4347" w:rsidP="003B5CC3">
      <w:pPr>
        <w:ind w:right="114" w:firstLine="709"/>
        <w:contextualSpacing/>
        <w:jc w:val="both"/>
        <w:rPr>
          <w:rFonts w:cs="Times New Roman"/>
          <w:szCs w:val="28"/>
        </w:rPr>
      </w:pPr>
      <w:r w:rsidRPr="0073652D">
        <w:rPr>
          <w:rFonts w:cs="Times New Roman"/>
          <w:szCs w:val="28"/>
        </w:rPr>
        <w:t>1.</w:t>
      </w:r>
      <w:r w:rsidR="00EA1879" w:rsidRPr="0073652D">
        <w:rPr>
          <w:rFonts w:cs="Times New Roman"/>
          <w:szCs w:val="28"/>
        </w:rPr>
        <w:t> </w:t>
      </w:r>
      <w:r w:rsidR="003B5CC3" w:rsidRPr="00883BB7">
        <w:rPr>
          <w:rFonts w:cs="Times New Roman"/>
          <w:szCs w:val="28"/>
        </w:rPr>
        <w:t xml:space="preserve">Информационное требование № 1: </w:t>
      </w:r>
      <w:r w:rsidR="00EA1879" w:rsidRPr="0073652D">
        <w:rPr>
          <w:rFonts w:cs="Times New Roman"/>
          <w:szCs w:val="28"/>
        </w:rPr>
        <w:t>С</w:t>
      </w:r>
      <w:r w:rsidRPr="0073652D">
        <w:rPr>
          <w:rFonts w:cs="Times New Roman"/>
          <w:szCs w:val="28"/>
        </w:rPr>
        <w:t>оставляет заявки на включение дворовых территорий в адресный перечень дворовых территорий, подлежащих и нуждающихся в проведении работ по благоустройству</w:t>
      </w:r>
      <w:r w:rsidR="003B5CC3">
        <w:rPr>
          <w:rFonts w:cs="Times New Roman"/>
          <w:szCs w:val="28"/>
        </w:rPr>
        <w:t xml:space="preserve"> согласно пункту 8 положения.</w:t>
      </w:r>
    </w:p>
    <w:p w:rsidR="002C4347" w:rsidRDefault="00EA1879" w:rsidP="00EA1879">
      <w:pPr>
        <w:ind w:right="114" w:firstLine="709"/>
        <w:contextualSpacing/>
        <w:jc w:val="both"/>
        <w:rPr>
          <w:rFonts w:cs="Times New Roman"/>
          <w:szCs w:val="28"/>
        </w:rPr>
      </w:pPr>
      <w:r>
        <w:rPr>
          <w:rFonts w:eastAsia="Times New Roman" w:cs="Times New Roman"/>
          <w:bCs/>
          <w:color w:val="000000"/>
          <w:szCs w:val="28"/>
          <w:lang w:eastAsia="ru-RU"/>
        </w:rPr>
        <w:t>2. </w:t>
      </w:r>
      <w:r w:rsidR="003B5CC3">
        <w:rPr>
          <w:rFonts w:cs="Times New Roman"/>
          <w:szCs w:val="28"/>
        </w:rPr>
        <w:t>Информационное требование № 2</w:t>
      </w:r>
      <w:r w:rsidR="003B5CC3" w:rsidRPr="00883BB7">
        <w:rPr>
          <w:rFonts w:cs="Times New Roman"/>
          <w:szCs w:val="28"/>
        </w:rPr>
        <w:t xml:space="preserve">: </w:t>
      </w:r>
      <w:r w:rsidR="002C4347" w:rsidRPr="00EA1879">
        <w:rPr>
          <w:rFonts w:cs="Times New Roman"/>
          <w:szCs w:val="28"/>
        </w:rPr>
        <w:t>Выбор исполнителя работ по благоустройству дворовой территории осуществляется по итогам конкурса</w:t>
      </w:r>
      <w:r w:rsidR="007D64A2">
        <w:rPr>
          <w:rFonts w:cs="Times New Roman"/>
          <w:szCs w:val="28"/>
        </w:rPr>
        <w:t xml:space="preserve"> согласно приложению 5 к положению.</w:t>
      </w:r>
    </w:p>
    <w:p w:rsidR="007D64A2" w:rsidRPr="00EA1879" w:rsidRDefault="002C4347" w:rsidP="003B5CC3">
      <w:pPr>
        <w:ind w:right="114" w:firstLine="709"/>
        <w:contextualSpacing/>
        <w:jc w:val="both"/>
        <w:rPr>
          <w:rFonts w:cs="Times New Roman"/>
          <w:szCs w:val="28"/>
        </w:rPr>
      </w:pPr>
      <w:r w:rsidRPr="00EA1879">
        <w:rPr>
          <w:rFonts w:eastAsia="Times New Roman" w:cs="Times New Roman"/>
          <w:bCs/>
          <w:color w:val="000000"/>
          <w:szCs w:val="28"/>
          <w:lang w:eastAsia="ru-RU"/>
        </w:rPr>
        <w:t xml:space="preserve">3. </w:t>
      </w:r>
      <w:r w:rsidR="007E7D8C">
        <w:rPr>
          <w:rFonts w:cs="Times New Roman"/>
          <w:szCs w:val="28"/>
        </w:rPr>
        <w:t>Информационное требование № 3</w:t>
      </w:r>
      <w:r w:rsidR="007E7D8C" w:rsidRPr="00883BB7">
        <w:rPr>
          <w:rFonts w:cs="Times New Roman"/>
          <w:szCs w:val="28"/>
        </w:rPr>
        <w:t xml:space="preserve">: </w:t>
      </w:r>
      <w:r w:rsidRPr="00EA1879">
        <w:rPr>
          <w:rFonts w:cs="Times New Roman"/>
          <w:szCs w:val="28"/>
        </w:rPr>
        <w:t>Ведет реестр адресов дворовых территорий многоквартирных домов, составленный по заявкам заинтересованных лиц</w:t>
      </w:r>
      <w:r w:rsidR="003B5CC3">
        <w:rPr>
          <w:rFonts w:cs="Times New Roman"/>
          <w:szCs w:val="28"/>
        </w:rPr>
        <w:t xml:space="preserve"> с</w:t>
      </w:r>
      <w:r w:rsidR="00245335" w:rsidRPr="007D64A2">
        <w:rPr>
          <w:rFonts w:cs="Times New Roman"/>
          <w:szCs w:val="28"/>
        </w:rPr>
        <w:t xml:space="preserve">огласно пункту </w:t>
      </w:r>
      <w:r w:rsidR="00AD705E">
        <w:rPr>
          <w:rFonts w:cs="Times New Roman"/>
          <w:szCs w:val="28"/>
        </w:rPr>
        <w:t>2</w:t>
      </w:r>
      <w:r w:rsidR="00245335" w:rsidRPr="007D64A2">
        <w:rPr>
          <w:rFonts w:cs="Times New Roman"/>
          <w:szCs w:val="28"/>
        </w:rPr>
        <w:t xml:space="preserve"> </w:t>
      </w:r>
      <w:r w:rsidR="00AD705E">
        <w:rPr>
          <w:rFonts w:cs="Times New Roman"/>
          <w:szCs w:val="28"/>
        </w:rPr>
        <w:t>раздела 4</w:t>
      </w:r>
      <w:r w:rsidR="00245335" w:rsidRPr="007D64A2">
        <w:rPr>
          <w:rFonts w:cs="Times New Roman"/>
          <w:szCs w:val="28"/>
        </w:rPr>
        <w:t xml:space="preserve"> положени</w:t>
      </w:r>
      <w:r w:rsidR="00AD705E">
        <w:rPr>
          <w:rFonts w:cs="Times New Roman"/>
          <w:szCs w:val="28"/>
        </w:rPr>
        <w:t>я</w:t>
      </w:r>
      <w:r w:rsidR="003B5CC3">
        <w:rPr>
          <w:rFonts w:cs="Times New Roman"/>
          <w:szCs w:val="28"/>
        </w:rPr>
        <w:t xml:space="preserve"> и </w:t>
      </w:r>
      <w:r w:rsidR="007D64A2" w:rsidRPr="007D64A2">
        <w:rPr>
          <w:rFonts w:cs="Times New Roman"/>
          <w:szCs w:val="28"/>
        </w:rPr>
        <w:t>пу</w:t>
      </w:r>
      <w:r w:rsidR="003B5CC3">
        <w:rPr>
          <w:rFonts w:cs="Times New Roman"/>
          <w:szCs w:val="28"/>
        </w:rPr>
        <w:t>нкту 7 приложения 1 к положению.</w:t>
      </w:r>
    </w:p>
    <w:p w:rsidR="002C4347" w:rsidRDefault="002C4347" w:rsidP="00EA1879">
      <w:pPr>
        <w:ind w:right="114" w:firstLine="709"/>
        <w:contextualSpacing/>
        <w:jc w:val="both"/>
        <w:rPr>
          <w:rFonts w:cs="Times New Roman"/>
          <w:szCs w:val="28"/>
        </w:rPr>
      </w:pPr>
      <w:r w:rsidRPr="00EA1879">
        <w:rPr>
          <w:rFonts w:eastAsia="Times New Roman" w:cs="Times New Roman"/>
          <w:bCs/>
          <w:color w:val="000000"/>
          <w:szCs w:val="28"/>
          <w:lang w:eastAsia="ru-RU"/>
        </w:rPr>
        <w:t>4.</w:t>
      </w:r>
      <w:r w:rsidR="00EA1879">
        <w:rPr>
          <w:rFonts w:eastAsia="Times New Roman" w:cs="Times New Roman"/>
          <w:bCs/>
          <w:color w:val="000000"/>
          <w:szCs w:val="28"/>
          <w:lang w:eastAsia="ru-RU"/>
        </w:rPr>
        <w:t> </w:t>
      </w:r>
      <w:r w:rsidR="007E7D8C">
        <w:rPr>
          <w:rFonts w:cs="Times New Roman"/>
          <w:szCs w:val="28"/>
        </w:rPr>
        <w:t>Информационное требование № 4</w:t>
      </w:r>
      <w:r w:rsidR="007E7D8C" w:rsidRPr="00883BB7">
        <w:rPr>
          <w:rFonts w:cs="Times New Roman"/>
          <w:szCs w:val="28"/>
        </w:rPr>
        <w:t xml:space="preserve">: </w:t>
      </w:r>
      <w:r w:rsidRPr="00EA1879">
        <w:rPr>
          <w:rFonts w:cs="Times New Roman"/>
          <w:szCs w:val="28"/>
        </w:rPr>
        <w:t>Составляет ежемесячно реестры выполненных и оплаченных подрядным организациям работ</w:t>
      </w:r>
      <w:r w:rsidR="00AD705E">
        <w:rPr>
          <w:rFonts w:cs="Times New Roman"/>
          <w:szCs w:val="28"/>
        </w:rPr>
        <w:t xml:space="preserve"> с</w:t>
      </w:r>
      <w:r w:rsidR="00AD705E" w:rsidRPr="007D64A2">
        <w:rPr>
          <w:rFonts w:cs="Times New Roman"/>
          <w:szCs w:val="28"/>
        </w:rPr>
        <w:t xml:space="preserve">огласно пункту </w:t>
      </w:r>
      <w:r w:rsidR="00AD705E">
        <w:rPr>
          <w:rFonts w:cs="Times New Roman"/>
          <w:szCs w:val="28"/>
        </w:rPr>
        <w:t>6</w:t>
      </w:r>
      <w:r w:rsidR="00AD705E" w:rsidRPr="007D64A2">
        <w:rPr>
          <w:rFonts w:cs="Times New Roman"/>
          <w:szCs w:val="28"/>
        </w:rPr>
        <w:t xml:space="preserve"> </w:t>
      </w:r>
      <w:r w:rsidR="00AD705E">
        <w:rPr>
          <w:rFonts w:cs="Times New Roman"/>
          <w:szCs w:val="28"/>
        </w:rPr>
        <w:t>раздела 4</w:t>
      </w:r>
      <w:r w:rsidR="00AD705E" w:rsidRPr="007D64A2">
        <w:rPr>
          <w:rFonts w:cs="Times New Roman"/>
          <w:szCs w:val="28"/>
        </w:rPr>
        <w:t xml:space="preserve"> положени</w:t>
      </w:r>
      <w:r w:rsidR="00AD705E">
        <w:rPr>
          <w:rFonts w:cs="Times New Roman"/>
          <w:szCs w:val="28"/>
        </w:rPr>
        <w:t>я.</w:t>
      </w:r>
    </w:p>
    <w:p w:rsidR="00AD705E" w:rsidRDefault="00EA1879" w:rsidP="00EA1879">
      <w:pPr>
        <w:ind w:right="114" w:firstLine="709"/>
        <w:contextualSpacing/>
        <w:jc w:val="both"/>
        <w:rPr>
          <w:rFonts w:cs="Times New Roman"/>
          <w:szCs w:val="28"/>
        </w:rPr>
      </w:pPr>
      <w:r w:rsidRPr="00EA1879">
        <w:rPr>
          <w:rFonts w:eastAsia="Times New Roman" w:cs="Times New Roman"/>
          <w:bCs/>
          <w:color w:val="000000"/>
          <w:szCs w:val="28"/>
          <w:lang w:eastAsia="ru-RU"/>
        </w:rPr>
        <w:t>5.</w:t>
      </w:r>
      <w:r>
        <w:rPr>
          <w:rFonts w:eastAsia="Times New Roman" w:cs="Times New Roman"/>
          <w:bCs/>
          <w:color w:val="000000"/>
          <w:szCs w:val="28"/>
          <w:lang w:eastAsia="ru-RU"/>
        </w:rPr>
        <w:t> </w:t>
      </w:r>
      <w:r w:rsidR="007E7D8C">
        <w:rPr>
          <w:rFonts w:cs="Times New Roman"/>
          <w:szCs w:val="28"/>
        </w:rPr>
        <w:t>Информационное требование № 5</w:t>
      </w:r>
      <w:r w:rsidR="007E7D8C" w:rsidRPr="00883BB7">
        <w:rPr>
          <w:rFonts w:cs="Times New Roman"/>
          <w:szCs w:val="28"/>
        </w:rPr>
        <w:t xml:space="preserve">: </w:t>
      </w:r>
      <w:r w:rsidRPr="00EA1879">
        <w:rPr>
          <w:rFonts w:cs="Times New Roman"/>
          <w:szCs w:val="28"/>
        </w:rPr>
        <w:t>Осуществляет самостоятельно или с привлечением специализированных организаций технический надзор за качеством и сроками выполнения работ по благоустройству</w:t>
      </w:r>
      <w:r w:rsidR="00AD705E" w:rsidRPr="00AD705E">
        <w:rPr>
          <w:rFonts w:cs="Times New Roman"/>
          <w:szCs w:val="28"/>
        </w:rPr>
        <w:t xml:space="preserve"> </w:t>
      </w:r>
      <w:r w:rsidR="00AD705E">
        <w:rPr>
          <w:rFonts w:cs="Times New Roman"/>
          <w:szCs w:val="28"/>
        </w:rPr>
        <w:t>с</w:t>
      </w:r>
      <w:r w:rsidR="00AD705E" w:rsidRPr="007D64A2">
        <w:rPr>
          <w:rFonts w:cs="Times New Roman"/>
          <w:szCs w:val="28"/>
        </w:rPr>
        <w:t xml:space="preserve">огласно пункту </w:t>
      </w:r>
      <w:r w:rsidR="00AD705E">
        <w:rPr>
          <w:rFonts w:cs="Times New Roman"/>
          <w:szCs w:val="28"/>
        </w:rPr>
        <w:t>7</w:t>
      </w:r>
      <w:r w:rsidR="00AD705E" w:rsidRPr="007D64A2">
        <w:rPr>
          <w:rFonts w:cs="Times New Roman"/>
          <w:szCs w:val="28"/>
        </w:rPr>
        <w:t xml:space="preserve"> </w:t>
      </w:r>
      <w:r w:rsidR="00AD705E">
        <w:rPr>
          <w:rFonts w:cs="Times New Roman"/>
          <w:szCs w:val="28"/>
        </w:rPr>
        <w:t>раздела 4</w:t>
      </w:r>
      <w:r w:rsidR="00AD705E" w:rsidRPr="007D64A2">
        <w:rPr>
          <w:rFonts w:cs="Times New Roman"/>
          <w:szCs w:val="28"/>
        </w:rPr>
        <w:t xml:space="preserve"> положени</w:t>
      </w:r>
      <w:r w:rsidR="00AD705E">
        <w:rPr>
          <w:rFonts w:cs="Times New Roman"/>
          <w:szCs w:val="28"/>
        </w:rPr>
        <w:t>я.</w:t>
      </w:r>
    </w:p>
    <w:p w:rsidR="00EA1879" w:rsidRPr="00EA1879" w:rsidRDefault="00EA1879" w:rsidP="00EA1879">
      <w:pPr>
        <w:ind w:right="114" w:firstLine="709"/>
        <w:contextualSpacing/>
        <w:jc w:val="both"/>
        <w:rPr>
          <w:rFonts w:cs="Times New Roman"/>
          <w:szCs w:val="28"/>
        </w:rPr>
      </w:pPr>
      <w:r w:rsidRPr="00EA1879">
        <w:rPr>
          <w:rFonts w:eastAsia="Times New Roman" w:cs="Times New Roman"/>
          <w:bCs/>
          <w:color w:val="000000"/>
          <w:szCs w:val="28"/>
          <w:lang w:eastAsia="ru-RU"/>
        </w:rPr>
        <w:t>6.</w:t>
      </w:r>
      <w:r w:rsidRPr="00EA1879">
        <w:rPr>
          <w:rFonts w:cs="Times New Roman"/>
          <w:szCs w:val="28"/>
        </w:rPr>
        <w:t xml:space="preserve"> </w:t>
      </w:r>
      <w:r w:rsidR="007E7D8C">
        <w:rPr>
          <w:rFonts w:cs="Times New Roman"/>
          <w:szCs w:val="28"/>
        </w:rPr>
        <w:t>Информационное требование № 6</w:t>
      </w:r>
      <w:r w:rsidR="007E7D8C" w:rsidRPr="00883BB7">
        <w:rPr>
          <w:rFonts w:cs="Times New Roman"/>
          <w:szCs w:val="28"/>
        </w:rPr>
        <w:t xml:space="preserve">: </w:t>
      </w:r>
      <w:r w:rsidRPr="00EA1879">
        <w:rPr>
          <w:rFonts w:cs="Times New Roman"/>
          <w:szCs w:val="28"/>
        </w:rPr>
        <w:t>Контролирует ведение исполнительной документации</w:t>
      </w:r>
      <w:r w:rsidR="00AD705E">
        <w:rPr>
          <w:rFonts w:cs="Times New Roman"/>
          <w:szCs w:val="28"/>
        </w:rPr>
        <w:t xml:space="preserve"> с</w:t>
      </w:r>
      <w:r w:rsidR="00AD705E" w:rsidRPr="007D64A2">
        <w:rPr>
          <w:rFonts w:cs="Times New Roman"/>
          <w:szCs w:val="28"/>
        </w:rPr>
        <w:t xml:space="preserve">огласно пункту </w:t>
      </w:r>
      <w:r w:rsidR="00AD705E">
        <w:rPr>
          <w:rFonts w:cs="Times New Roman"/>
          <w:szCs w:val="28"/>
        </w:rPr>
        <w:t>8</w:t>
      </w:r>
      <w:r w:rsidR="00AD705E" w:rsidRPr="007D64A2">
        <w:rPr>
          <w:rFonts w:cs="Times New Roman"/>
          <w:szCs w:val="28"/>
        </w:rPr>
        <w:t xml:space="preserve"> </w:t>
      </w:r>
      <w:r w:rsidR="00AD705E">
        <w:rPr>
          <w:rFonts w:cs="Times New Roman"/>
          <w:szCs w:val="28"/>
        </w:rPr>
        <w:t>раздела 4</w:t>
      </w:r>
      <w:r w:rsidR="00AD705E" w:rsidRPr="007D64A2">
        <w:rPr>
          <w:rFonts w:cs="Times New Roman"/>
          <w:szCs w:val="28"/>
        </w:rPr>
        <w:t xml:space="preserve"> положени</w:t>
      </w:r>
      <w:r w:rsidR="00AD705E">
        <w:rPr>
          <w:rFonts w:cs="Times New Roman"/>
          <w:szCs w:val="28"/>
        </w:rPr>
        <w:t>я</w:t>
      </w:r>
    </w:p>
    <w:p w:rsidR="00AD705E" w:rsidRDefault="00EA1879" w:rsidP="00AD705E">
      <w:pPr>
        <w:ind w:right="114" w:firstLine="709"/>
        <w:contextualSpacing/>
        <w:jc w:val="both"/>
        <w:rPr>
          <w:rFonts w:cs="Times New Roman"/>
          <w:szCs w:val="28"/>
        </w:rPr>
      </w:pPr>
      <w:r w:rsidRPr="00EA1879">
        <w:rPr>
          <w:rFonts w:cs="Times New Roman"/>
          <w:szCs w:val="28"/>
        </w:rPr>
        <w:t>7.</w:t>
      </w:r>
      <w:r>
        <w:rPr>
          <w:rFonts w:cs="Times New Roman"/>
          <w:szCs w:val="28"/>
        </w:rPr>
        <w:t> </w:t>
      </w:r>
      <w:r w:rsidR="007E7D8C">
        <w:rPr>
          <w:rFonts w:cs="Times New Roman"/>
          <w:szCs w:val="28"/>
        </w:rPr>
        <w:t>Информационное требование № 7</w:t>
      </w:r>
      <w:r w:rsidR="007E7D8C" w:rsidRPr="00883BB7">
        <w:rPr>
          <w:rFonts w:cs="Times New Roman"/>
          <w:szCs w:val="28"/>
        </w:rPr>
        <w:t xml:space="preserve">: </w:t>
      </w:r>
      <w:r w:rsidRPr="00EA1879">
        <w:rPr>
          <w:rFonts w:cs="Times New Roman"/>
          <w:szCs w:val="28"/>
        </w:rPr>
        <w:t>Организует приемку выполненных работ с оформлением соответствующих актов</w:t>
      </w:r>
      <w:r w:rsidR="00AD705E" w:rsidRPr="00AD705E">
        <w:rPr>
          <w:rFonts w:cs="Times New Roman"/>
          <w:szCs w:val="28"/>
        </w:rPr>
        <w:t xml:space="preserve"> </w:t>
      </w:r>
      <w:r w:rsidR="00AD705E">
        <w:rPr>
          <w:rFonts w:cs="Times New Roman"/>
          <w:szCs w:val="28"/>
        </w:rPr>
        <w:t>с</w:t>
      </w:r>
      <w:r w:rsidR="00AD705E" w:rsidRPr="007D64A2">
        <w:rPr>
          <w:rFonts w:cs="Times New Roman"/>
          <w:szCs w:val="28"/>
        </w:rPr>
        <w:t xml:space="preserve">огласно пункту </w:t>
      </w:r>
      <w:r w:rsidR="00AD705E">
        <w:rPr>
          <w:rFonts w:cs="Times New Roman"/>
          <w:szCs w:val="28"/>
        </w:rPr>
        <w:t>9</w:t>
      </w:r>
      <w:r w:rsidR="00AD705E" w:rsidRPr="007D64A2">
        <w:rPr>
          <w:rFonts w:cs="Times New Roman"/>
          <w:szCs w:val="28"/>
        </w:rPr>
        <w:t xml:space="preserve"> </w:t>
      </w:r>
      <w:r w:rsidR="00AD705E">
        <w:rPr>
          <w:rFonts w:cs="Times New Roman"/>
          <w:szCs w:val="28"/>
        </w:rPr>
        <w:t>раздела 4</w:t>
      </w:r>
      <w:r w:rsidR="00AD705E" w:rsidRPr="007D64A2">
        <w:rPr>
          <w:rFonts w:cs="Times New Roman"/>
          <w:szCs w:val="28"/>
        </w:rPr>
        <w:t xml:space="preserve"> положени</w:t>
      </w:r>
      <w:r w:rsidR="00AD705E">
        <w:rPr>
          <w:rFonts w:cs="Times New Roman"/>
          <w:szCs w:val="28"/>
        </w:rPr>
        <w:t>я</w:t>
      </w:r>
    </w:p>
    <w:p w:rsidR="00AD705E" w:rsidRDefault="00AD705E" w:rsidP="00AD705E">
      <w:pPr>
        <w:ind w:right="114" w:firstLine="709"/>
        <w:contextualSpacing/>
        <w:jc w:val="both"/>
        <w:rPr>
          <w:rFonts w:cs="Times New Roman"/>
          <w:szCs w:val="28"/>
        </w:rPr>
      </w:pPr>
    </w:p>
    <w:p w:rsidR="00714065" w:rsidRDefault="00714065" w:rsidP="003B5CC3">
      <w:pPr>
        <w:ind w:right="114" w:firstLine="709"/>
        <w:contextualSpacing/>
        <w:jc w:val="both"/>
        <w:rPr>
          <w:rFonts w:eastAsia="Times New Roman" w:cs="Times New Roman"/>
          <w:b/>
          <w:bCs/>
          <w:color w:val="000000"/>
          <w:szCs w:val="28"/>
          <w:lang w:eastAsia="ru-RU"/>
        </w:rPr>
      </w:pPr>
    </w:p>
    <w:p w:rsidR="00714065" w:rsidRDefault="00714065" w:rsidP="003B5CC3">
      <w:pPr>
        <w:ind w:right="114" w:firstLine="709"/>
        <w:contextualSpacing/>
        <w:jc w:val="both"/>
        <w:rPr>
          <w:rFonts w:eastAsia="Times New Roman" w:cs="Times New Roman"/>
          <w:b/>
          <w:bCs/>
          <w:color w:val="000000"/>
          <w:szCs w:val="28"/>
          <w:lang w:eastAsia="ru-RU"/>
        </w:rPr>
      </w:pPr>
    </w:p>
    <w:p w:rsidR="00714065" w:rsidRDefault="00714065" w:rsidP="003B5CC3">
      <w:pPr>
        <w:ind w:right="114" w:firstLine="709"/>
        <w:contextualSpacing/>
        <w:jc w:val="both"/>
        <w:rPr>
          <w:rFonts w:eastAsia="Times New Roman" w:cs="Times New Roman"/>
          <w:b/>
          <w:bCs/>
          <w:color w:val="000000"/>
          <w:szCs w:val="28"/>
          <w:lang w:eastAsia="ru-RU"/>
        </w:rPr>
      </w:pPr>
    </w:p>
    <w:p w:rsidR="00714065" w:rsidRDefault="00203536" w:rsidP="003B5CC3">
      <w:pPr>
        <w:ind w:right="114" w:firstLine="709"/>
        <w:contextualSpacing/>
        <w:jc w:val="both"/>
        <w:rPr>
          <w:rFonts w:eastAsia="Times New Roman" w:cs="Times New Roman"/>
          <w:b/>
          <w:bCs/>
          <w:color w:val="000000"/>
          <w:szCs w:val="28"/>
          <w:lang w:eastAsia="ru-RU"/>
        </w:rPr>
      </w:pPr>
      <w:r w:rsidRPr="00D935DB">
        <w:rPr>
          <w:rFonts w:eastAsia="Times New Roman" w:cs="Times New Roman"/>
          <w:b/>
          <w:bCs/>
          <w:color w:val="000000"/>
          <w:szCs w:val="28"/>
          <w:lang w:eastAsia="ru-RU"/>
        </w:rPr>
        <w:lastRenderedPageBreak/>
        <w:t>2 этап. Выделение информационных элементов</w:t>
      </w:r>
    </w:p>
    <w:p w:rsidR="00714065" w:rsidRDefault="00714065" w:rsidP="003B5CC3">
      <w:pPr>
        <w:ind w:right="114" w:firstLine="709"/>
        <w:contextualSpacing/>
        <w:jc w:val="both"/>
        <w:rPr>
          <w:rFonts w:eastAsia="Times New Roman" w:cs="Times New Roman"/>
          <w:b/>
          <w:bCs/>
          <w:color w:val="000000"/>
          <w:szCs w:val="28"/>
          <w:lang w:eastAsia="ru-RU"/>
        </w:rPr>
      </w:pPr>
    </w:p>
    <w:p w:rsidR="003B5CC3" w:rsidRPr="0073652D" w:rsidRDefault="003B5CC3" w:rsidP="003B5CC3">
      <w:pPr>
        <w:ind w:right="114" w:firstLine="709"/>
        <w:contextualSpacing/>
        <w:jc w:val="both"/>
        <w:rPr>
          <w:rFonts w:cs="Times New Roman"/>
          <w:szCs w:val="28"/>
        </w:rPr>
      </w:pPr>
      <w:r w:rsidRPr="0073652D">
        <w:rPr>
          <w:rFonts w:cs="Times New Roman"/>
          <w:szCs w:val="28"/>
        </w:rPr>
        <w:t>1. Составляет заявки на включение дворовых территорий в адресный перечень дворовых территорий, подлежащих и нуждающихся в проведении работ по благоустройству:</w:t>
      </w:r>
    </w:p>
    <w:p w:rsidR="003B5CC3" w:rsidRPr="0073652D" w:rsidRDefault="003B5CC3" w:rsidP="003B5CC3">
      <w:pPr>
        <w:ind w:firstLine="709"/>
        <w:jc w:val="both"/>
        <w:rPr>
          <w:rFonts w:cs="Times New Roman"/>
          <w:szCs w:val="28"/>
        </w:rPr>
      </w:pPr>
      <w:r w:rsidRPr="0073652D">
        <w:rPr>
          <w:rFonts w:cs="Times New Roman"/>
          <w:szCs w:val="28"/>
        </w:rPr>
        <w:t>Согласно пункту 8 положения управляющая организация ежегодно в срок до 01 октября (года, предшествующего году выполнения работ) передает в департамент поступившие заявки от заинтересованных лиц, к каждой из которой прилагаются документы:</w:t>
      </w:r>
    </w:p>
    <w:p w:rsidR="003B5CC3" w:rsidRPr="0073652D" w:rsidRDefault="003B5CC3" w:rsidP="003B5CC3">
      <w:pPr>
        <w:autoSpaceDE w:val="0"/>
        <w:autoSpaceDN w:val="0"/>
        <w:adjustRightInd w:val="0"/>
        <w:ind w:firstLine="720"/>
        <w:jc w:val="both"/>
        <w:rPr>
          <w:rFonts w:cs="Times New Roman"/>
          <w:szCs w:val="28"/>
        </w:rPr>
      </w:pPr>
      <w:r w:rsidRPr="0073652D">
        <w:rPr>
          <w:rFonts w:cs="Times New Roman"/>
          <w:szCs w:val="28"/>
        </w:rPr>
        <w:t>1</w:t>
      </w:r>
      <w:r w:rsidR="007E7D8C">
        <w:rPr>
          <w:rFonts w:cs="Times New Roman"/>
          <w:szCs w:val="28"/>
        </w:rPr>
        <w:t>)</w:t>
      </w:r>
      <w:r w:rsidRPr="0073652D">
        <w:rPr>
          <w:rFonts w:cs="Times New Roman"/>
          <w:szCs w:val="28"/>
        </w:rPr>
        <w:t xml:space="preserve"> Заявка управляющей организации</w:t>
      </w:r>
      <w:r w:rsidR="007E7D8C">
        <w:rPr>
          <w:rFonts w:cs="Times New Roman"/>
          <w:szCs w:val="28"/>
        </w:rPr>
        <w:t xml:space="preserve"> </w:t>
      </w:r>
      <w:r w:rsidR="007E7D8C" w:rsidRPr="00883BB7">
        <w:rPr>
          <w:rFonts w:cs="Times New Roman"/>
          <w:szCs w:val="28"/>
        </w:rPr>
        <w:t>по установленной форме</w:t>
      </w:r>
      <w:r w:rsidRPr="0073652D">
        <w:rPr>
          <w:rFonts w:cs="Times New Roman"/>
          <w:szCs w:val="28"/>
        </w:rPr>
        <w:t>.</w:t>
      </w:r>
    </w:p>
    <w:p w:rsidR="003B5CC3" w:rsidRPr="0073652D" w:rsidRDefault="003B5CC3" w:rsidP="003B5CC3">
      <w:pPr>
        <w:autoSpaceDE w:val="0"/>
        <w:autoSpaceDN w:val="0"/>
        <w:adjustRightInd w:val="0"/>
        <w:ind w:firstLine="720"/>
        <w:jc w:val="both"/>
        <w:rPr>
          <w:rFonts w:cs="Times New Roman"/>
          <w:szCs w:val="28"/>
        </w:rPr>
      </w:pPr>
      <w:r w:rsidRPr="0073652D">
        <w:rPr>
          <w:rFonts w:cs="Times New Roman"/>
          <w:szCs w:val="28"/>
        </w:rPr>
        <w:t>2</w:t>
      </w:r>
      <w:r w:rsidR="007E7D8C">
        <w:rPr>
          <w:rFonts w:cs="Times New Roman"/>
          <w:szCs w:val="28"/>
        </w:rPr>
        <w:t>)</w:t>
      </w:r>
      <w:r w:rsidR="00770513">
        <w:rPr>
          <w:rFonts w:cs="Times New Roman"/>
          <w:szCs w:val="28"/>
        </w:rPr>
        <w:t> </w:t>
      </w:r>
      <w:r w:rsidRPr="0073652D">
        <w:rPr>
          <w:rFonts w:cs="Times New Roman"/>
          <w:szCs w:val="28"/>
        </w:rPr>
        <w:t xml:space="preserve">Заверенная копия протокола общего собрания собственников помещений многоквартирного дома, решений иных заинтересованных лиц </w:t>
      </w:r>
      <w:r>
        <w:rPr>
          <w:rFonts w:cs="Times New Roman"/>
          <w:szCs w:val="28"/>
        </w:rPr>
        <w:br/>
      </w:r>
      <w:r w:rsidRPr="0073652D">
        <w:rPr>
          <w:rFonts w:cs="Times New Roman"/>
          <w:szCs w:val="28"/>
        </w:rPr>
        <w:t>с принятым решением о проведении благоустройства дворовой территории.</w:t>
      </w:r>
    </w:p>
    <w:p w:rsidR="003B5CC3" w:rsidRPr="0073652D" w:rsidRDefault="003B5CC3" w:rsidP="003B5CC3">
      <w:pPr>
        <w:autoSpaceDE w:val="0"/>
        <w:autoSpaceDN w:val="0"/>
        <w:adjustRightInd w:val="0"/>
        <w:ind w:firstLine="720"/>
        <w:jc w:val="both"/>
        <w:rPr>
          <w:rFonts w:cs="Times New Roman"/>
          <w:szCs w:val="28"/>
        </w:rPr>
      </w:pPr>
      <w:r w:rsidRPr="0073652D">
        <w:rPr>
          <w:rFonts w:cs="Times New Roman"/>
          <w:szCs w:val="28"/>
        </w:rPr>
        <w:t>3</w:t>
      </w:r>
      <w:r w:rsidR="007E7D8C">
        <w:rPr>
          <w:rFonts w:cs="Times New Roman"/>
          <w:szCs w:val="28"/>
        </w:rPr>
        <w:t>)</w:t>
      </w:r>
      <w:r w:rsidRPr="0073652D">
        <w:rPr>
          <w:rFonts w:cs="Times New Roman"/>
          <w:szCs w:val="28"/>
        </w:rPr>
        <w:t xml:space="preserve"> Копия кадастрового паспорта земельного участка под многоквартирный дом или постановления Администрации города об утверждении проекта межевания территории.</w:t>
      </w:r>
    </w:p>
    <w:p w:rsidR="003B5CC3" w:rsidRPr="0073652D" w:rsidRDefault="003B5CC3" w:rsidP="003B5CC3">
      <w:pPr>
        <w:autoSpaceDE w:val="0"/>
        <w:autoSpaceDN w:val="0"/>
        <w:adjustRightInd w:val="0"/>
        <w:ind w:firstLine="720"/>
        <w:jc w:val="both"/>
        <w:rPr>
          <w:rFonts w:cs="Times New Roman"/>
          <w:szCs w:val="28"/>
        </w:rPr>
      </w:pPr>
      <w:r w:rsidRPr="0073652D">
        <w:rPr>
          <w:rFonts w:cs="Times New Roman"/>
          <w:szCs w:val="28"/>
        </w:rPr>
        <w:t>4</w:t>
      </w:r>
      <w:r w:rsidR="007E7D8C">
        <w:rPr>
          <w:rFonts w:cs="Times New Roman"/>
          <w:szCs w:val="28"/>
        </w:rPr>
        <w:t>)</w:t>
      </w:r>
      <w:r>
        <w:rPr>
          <w:rFonts w:cs="Times New Roman"/>
          <w:szCs w:val="28"/>
        </w:rPr>
        <w:t> </w:t>
      </w:r>
      <w:r w:rsidRPr="0073652D">
        <w:rPr>
          <w:rFonts w:cs="Times New Roman"/>
          <w:szCs w:val="28"/>
        </w:rPr>
        <w:t>Акт осмотра технического состояния дворовой территории многоквартирного дома</w:t>
      </w:r>
      <w:r w:rsidR="00BE1B94">
        <w:rPr>
          <w:rFonts w:cs="Times New Roman"/>
          <w:szCs w:val="28"/>
        </w:rPr>
        <w:t xml:space="preserve"> </w:t>
      </w:r>
      <w:r w:rsidR="00BE1B94" w:rsidRPr="00883BB7">
        <w:rPr>
          <w:rFonts w:cs="Times New Roman"/>
          <w:szCs w:val="28"/>
        </w:rPr>
        <w:t>по установленной форме</w:t>
      </w:r>
      <w:r w:rsidR="00BE1B94" w:rsidRPr="0073652D">
        <w:rPr>
          <w:rFonts w:cs="Times New Roman"/>
          <w:szCs w:val="28"/>
        </w:rPr>
        <w:t>.</w:t>
      </w:r>
    </w:p>
    <w:p w:rsidR="003B5CC3" w:rsidRPr="0073652D" w:rsidRDefault="003B5CC3" w:rsidP="003B5CC3">
      <w:pPr>
        <w:autoSpaceDE w:val="0"/>
        <w:autoSpaceDN w:val="0"/>
        <w:adjustRightInd w:val="0"/>
        <w:ind w:firstLine="720"/>
        <w:jc w:val="both"/>
        <w:rPr>
          <w:rFonts w:cs="Times New Roman"/>
          <w:szCs w:val="28"/>
        </w:rPr>
      </w:pPr>
      <w:r w:rsidRPr="0073652D">
        <w:rPr>
          <w:rFonts w:cs="Times New Roman"/>
          <w:szCs w:val="28"/>
        </w:rPr>
        <w:t>5</w:t>
      </w:r>
      <w:r w:rsidR="007E7D8C">
        <w:rPr>
          <w:rFonts w:cs="Times New Roman"/>
          <w:szCs w:val="28"/>
        </w:rPr>
        <w:t>)</w:t>
      </w:r>
      <w:r>
        <w:rPr>
          <w:rFonts w:cs="Times New Roman"/>
          <w:szCs w:val="28"/>
        </w:rPr>
        <w:t> </w:t>
      </w:r>
      <w:r w:rsidRPr="0073652D">
        <w:rPr>
          <w:rFonts w:cs="Times New Roman"/>
          <w:szCs w:val="28"/>
        </w:rPr>
        <w:t xml:space="preserve">Схема выполнения работ по благоустройству, согласованная </w:t>
      </w:r>
      <w:r>
        <w:rPr>
          <w:rFonts w:cs="Times New Roman"/>
          <w:szCs w:val="28"/>
        </w:rPr>
        <w:br/>
      </w:r>
      <w:r w:rsidRPr="0073652D">
        <w:rPr>
          <w:rFonts w:cs="Times New Roman"/>
          <w:szCs w:val="28"/>
        </w:rPr>
        <w:t xml:space="preserve">с </w:t>
      </w:r>
      <w:proofErr w:type="spellStart"/>
      <w:r w:rsidRPr="0073652D">
        <w:rPr>
          <w:rFonts w:cs="Times New Roman"/>
          <w:szCs w:val="28"/>
        </w:rPr>
        <w:t>ресурсоснабжающими</w:t>
      </w:r>
      <w:proofErr w:type="spellEnd"/>
      <w:r w:rsidRPr="0073652D">
        <w:rPr>
          <w:rFonts w:cs="Times New Roman"/>
          <w:szCs w:val="28"/>
        </w:rPr>
        <w:t xml:space="preserve"> организациями (тепло-, газо-, водоснабжения, электрических сетей), организациями по эксплуатации телекоммуникаций.</w:t>
      </w:r>
    </w:p>
    <w:p w:rsidR="003B5CC3" w:rsidRPr="0073652D" w:rsidRDefault="003B5CC3" w:rsidP="003B5CC3">
      <w:pPr>
        <w:autoSpaceDE w:val="0"/>
        <w:autoSpaceDN w:val="0"/>
        <w:adjustRightInd w:val="0"/>
        <w:ind w:firstLine="720"/>
        <w:jc w:val="both"/>
        <w:rPr>
          <w:rFonts w:cs="Times New Roman"/>
          <w:szCs w:val="28"/>
        </w:rPr>
      </w:pPr>
      <w:r w:rsidRPr="0073652D">
        <w:rPr>
          <w:rFonts w:cs="Times New Roman"/>
          <w:szCs w:val="28"/>
        </w:rPr>
        <w:t>6</w:t>
      </w:r>
      <w:r w:rsidR="007E7D8C">
        <w:rPr>
          <w:rFonts w:cs="Times New Roman"/>
          <w:szCs w:val="28"/>
        </w:rPr>
        <w:t>)</w:t>
      </w:r>
      <w:r>
        <w:rPr>
          <w:rFonts w:cs="Times New Roman"/>
          <w:szCs w:val="28"/>
        </w:rPr>
        <w:t> </w:t>
      </w:r>
      <w:r w:rsidRPr="0073652D">
        <w:rPr>
          <w:rFonts w:cs="Times New Roman"/>
          <w:szCs w:val="28"/>
        </w:rPr>
        <w:t>Дизайн-проект благоустройства дворовой территории многоквартирного дома (при наличии).</w:t>
      </w:r>
    </w:p>
    <w:p w:rsidR="003B5CC3" w:rsidRDefault="003B5CC3" w:rsidP="003B5CC3">
      <w:pPr>
        <w:autoSpaceDE w:val="0"/>
        <w:autoSpaceDN w:val="0"/>
        <w:adjustRightInd w:val="0"/>
        <w:ind w:firstLine="720"/>
        <w:jc w:val="both"/>
        <w:rPr>
          <w:rFonts w:cs="Times New Roman"/>
          <w:szCs w:val="28"/>
        </w:rPr>
      </w:pPr>
      <w:r>
        <w:rPr>
          <w:rFonts w:cs="Times New Roman"/>
          <w:szCs w:val="28"/>
        </w:rPr>
        <w:t>7</w:t>
      </w:r>
      <w:r w:rsidR="007E7D8C">
        <w:rPr>
          <w:rFonts w:cs="Times New Roman"/>
          <w:szCs w:val="28"/>
        </w:rPr>
        <w:t>)</w:t>
      </w:r>
      <w:r>
        <w:rPr>
          <w:rFonts w:cs="Times New Roman"/>
          <w:szCs w:val="28"/>
        </w:rPr>
        <w:t> </w:t>
      </w:r>
      <w:r w:rsidRPr="0073652D">
        <w:rPr>
          <w:rFonts w:cs="Times New Roman"/>
          <w:szCs w:val="28"/>
        </w:rPr>
        <w:t>Копия проектной документации, в том числе сметные расчеты (локальный и объектный расчет (при наличии) или предварительный расчет стоимости работ по благоустройству в соответствии с нормативной стоимостью.</w:t>
      </w:r>
    </w:p>
    <w:p w:rsidR="003B5CC3" w:rsidRDefault="003B5CC3" w:rsidP="003B5CC3">
      <w:pPr>
        <w:ind w:right="114" w:firstLine="709"/>
        <w:contextualSpacing/>
        <w:jc w:val="both"/>
        <w:rPr>
          <w:rFonts w:cs="Times New Roman"/>
          <w:szCs w:val="28"/>
        </w:rPr>
      </w:pPr>
      <w:r>
        <w:rPr>
          <w:rFonts w:eastAsia="Times New Roman" w:cs="Times New Roman"/>
          <w:bCs/>
          <w:color w:val="000000"/>
          <w:szCs w:val="28"/>
          <w:lang w:eastAsia="ru-RU"/>
        </w:rPr>
        <w:t>2. </w:t>
      </w:r>
      <w:r w:rsidRPr="00EA1879">
        <w:rPr>
          <w:rFonts w:cs="Times New Roman"/>
          <w:szCs w:val="28"/>
        </w:rPr>
        <w:t>Выбор исполнителя работ по благоустройству дворовой территории осуществляется по итогам конкурса</w:t>
      </w:r>
      <w:r>
        <w:rPr>
          <w:rFonts w:cs="Times New Roman"/>
          <w:szCs w:val="28"/>
        </w:rPr>
        <w:t xml:space="preserve"> согласно приложению 5 к положению.</w:t>
      </w:r>
    </w:p>
    <w:p w:rsidR="003B5CC3" w:rsidRPr="007D64A2" w:rsidRDefault="00BE1B94" w:rsidP="003B5CC3">
      <w:pPr>
        <w:autoSpaceDE w:val="0"/>
        <w:autoSpaceDN w:val="0"/>
        <w:adjustRightInd w:val="0"/>
        <w:ind w:firstLine="720"/>
        <w:jc w:val="both"/>
        <w:rPr>
          <w:rFonts w:cs="Times New Roman"/>
          <w:szCs w:val="28"/>
        </w:rPr>
      </w:pPr>
      <w:r>
        <w:rPr>
          <w:rFonts w:cs="Times New Roman"/>
          <w:szCs w:val="28"/>
        </w:rPr>
        <w:t>1</w:t>
      </w:r>
      <w:r w:rsidR="007E7D8C">
        <w:rPr>
          <w:rFonts w:cs="Times New Roman"/>
          <w:szCs w:val="28"/>
        </w:rPr>
        <w:t>)</w:t>
      </w:r>
      <w:r w:rsidR="003B5CC3" w:rsidRPr="007D64A2">
        <w:rPr>
          <w:rFonts w:cs="Times New Roman"/>
          <w:szCs w:val="28"/>
        </w:rPr>
        <w:t xml:space="preserve"> Привлечение организатором отбора юридических лиц для выполнения работ по благоустройству дворовых территорий осуществляется путем проведения открытого конкурса.</w:t>
      </w:r>
    </w:p>
    <w:p w:rsidR="00C754FB" w:rsidRPr="00C754FB" w:rsidRDefault="00C754FB" w:rsidP="00C754FB">
      <w:pPr>
        <w:autoSpaceDE w:val="0"/>
        <w:autoSpaceDN w:val="0"/>
        <w:adjustRightInd w:val="0"/>
        <w:ind w:firstLine="720"/>
        <w:jc w:val="both"/>
        <w:rPr>
          <w:rFonts w:cs="Times New Roman"/>
          <w:szCs w:val="28"/>
        </w:rPr>
      </w:pPr>
      <w:bookmarkStart w:id="3" w:name="sub_116222"/>
      <w:r w:rsidRPr="00C754FB">
        <w:rPr>
          <w:rFonts w:cs="Times New Roman"/>
          <w:szCs w:val="28"/>
        </w:rPr>
        <w:t>2) Определяет:</w:t>
      </w:r>
    </w:p>
    <w:bookmarkEnd w:id="3"/>
    <w:p w:rsidR="00C754FB" w:rsidRPr="00C754FB" w:rsidRDefault="00C754FB" w:rsidP="00C754FB">
      <w:pPr>
        <w:autoSpaceDE w:val="0"/>
        <w:autoSpaceDN w:val="0"/>
        <w:adjustRightInd w:val="0"/>
        <w:ind w:firstLine="720"/>
        <w:jc w:val="both"/>
        <w:rPr>
          <w:rFonts w:cs="Times New Roman"/>
          <w:szCs w:val="28"/>
        </w:rPr>
      </w:pPr>
      <w:r w:rsidRPr="00C754FB">
        <w:rPr>
          <w:rFonts w:cs="Times New Roman"/>
          <w:szCs w:val="28"/>
        </w:rPr>
        <w:t>- предмет открытого конкурса;</w:t>
      </w:r>
    </w:p>
    <w:p w:rsidR="00C754FB" w:rsidRPr="00C754FB" w:rsidRDefault="00C754FB" w:rsidP="00C754FB">
      <w:pPr>
        <w:autoSpaceDE w:val="0"/>
        <w:autoSpaceDN w:val="0"/>
        <w:adjustRightInd w:val="0"/>
        <w:ind w:firstLine="720"/>
        <w:jc w:val="both"/>
        <w:rPr>
          <w:rFonts w:cs="Times New Roman"/>
          <w:szCs w:val="28"/>
        </w:rPr>
      </w:pPr>
      <w:r w:rsidRPr="00C754FB">
        <w:rPr>
          <w:rFonts w:cs="Times New Roman"/>
          <w:szCs w:val="28"/>
        </w:rPr>
        <w:t>- срок проведения открытого конкурса;</w:t>
      </w:r>
    </w:p>
    <w:p w:rsidR="00C754FB" w:rsidRPr="00C754FB" w:rsidRDefault="00C754FB" w:rsidP="00C754FB">
      <w:pPr>
        <w:autoSpaceDE w:val="0"/>
        <w:autoSpaceDN w:val="0"/>
        <w:adjustRightInd w:val="0"/>
        <w:ind w:firstLine="720"/>
        <w:jc w:val="both"/>
        <w:rPr>
          <w:rFonts w:cs="Times New Roman"/>
          <w:szCs w:val="28"/>
        </w:rPr>
      </w:pPr>
      <w:r w:rsidRPr="00C754FB">
        <w:rPr>
          <w:rFonts w:cs="Times New Roman"/>
          <w:szCs w:val="28"/>
        </w:rPr>
        <w:t>- место, дату, время начала и окончания приема конкурсных заявок.</w:t>
      </w:r>
    </w:p>
    <w:p w:rsidR="00C754FB" w:rsidRPr="00C754FB" w:rsidRDefault="00C754FB" w:rsidP="00C754FB">
      <w:pPr>
        <w:autoSpaceDE w:val="0"/>
        <w:autoSpaceDN w:val="0"/>
        <w:adjustRightInd w:val="0"/>
        <w:ind w:firstLine="720"/>
        <w:jc w:val="both"/>
        <w:rPr>
          <w:rFonts w:cs="Times New Roman"/>
          <w:szCs w:val="28"/>
        </w:rPr>
      </w:pPr>
      <w:bookmarkStart w:id="4" w:name="sub_116223"/>
      <w:r w:rsidRPr="00C754FB">
        <w:rPr>
          <w:rFonts w:cs="Times New Roman"/>
          <w:szCs w:val="28"/>
        </w:rPr>
        <w:t>3) Формирует и участвует в работе конкурсных комиссий по проведению открытого конкурса.</w:t>
      </w:r>
    </w:p>
    <w:p w:rsidR="00C754FB" w:rsidRPr="00C754FB" w:rsidRDefault="00C754FB" w:rsidP="00C754FB">
      <w:pPr>
        <w:autoSpaceDE w:val="0"/>
        <w:autoSpaceDN w:val="0"/>
        <w:adjustRightInd w:val="0"/>
        <w:ind w:firstLine="720"/>
        <w:jc w:val="both"/>
        <w:rPr>
          <w:rFonts w:cs="Times New Roman"/>
          <w:szCs w:val="28"/>
        </w:rPr>
      </w:pPr>
      <w:bookmarkStart w:id="5" w:name="sub_116224"/>
      <w:bookmarkEnd w:id="4"/>
      <w:r w:rsidRPr="00C754FB">
        <w:rPr>
          <w:rFonts w:cs="Times New Roman"/>
          <w:szCs w:val="28"/>
        </w:rPr>
        <w:t>4) Разрабатывает конкурсную документацию.</w:t>
      </w:r>
    </w:p>
    <w:p w:rsidR="00C754FB" w:rsidRPr="008A2123" w:rsidRDefault="00C754FB" w:rsidP="00C754FB">
      <w:pPr>
        <w:autoSpaceDE w:val="0"/>
        <w:autoSpaceDN w:val="0"/>
        <w:adjustRightInd w:val="0"/>
        <w:ind w:firstLine="720"/>
        <w:jc w:val="both"/>
        <w:rPr>
          <w:rFonts w:cs="Times New Roman"/>
          <w:szCs w:val="28"/>
        </w:rPr>
      </w:pPr>
      <w:bookmarkStart w:id="6" w:name="sub_116225"/>
      <w:bookmarkEnd w:id="5"/>
      <w:r w:rsidRPr="008A2123">
        <w:rPr>
          <w:rFonts w:cs="Times New Roman"/>
          <w:szCs w:val="28"/>
        </w:rPr>
        <w:t xml:space="preserve">5) Оформляет извещение о проведении открытого конкурса и публикует ее в соответствии с </w:t>
      </w:r>
      <w:hyperlink w:anchor="sub_11603" w:history="1">
        <w:r w:rsidRPr="008A2123">
          <w:rPr>
            <w:rFonts w:cs="Times New Roman"/>
            <w:szCs w:val="28"/>
          </w:rPr>
          <w:t>разделом 3</w:t>
        </w:r>
      </w:hyperlink>
      <w:r w:rsidRPr="008A2123">
        <w:rPr>
          <w:rFonts w:cs="Times New Roman"/>
          <w:szCs w:val="28"/>
        </w:rPr>
        <w:t xml:space="preserve"> настоящего порядка.</w:t>
      </w:r>
    </w:p>
    <w:p w:rsidR="00C754FB" w:rsidRPr="008A2123" w:rsidRDefault="00C754FB" w:rsidP="00C754FB">
      <w:pPr>
        <w:autoSpaceDE w:val="0"/>
        <w:autoSpaceDN w:val="0"/>
        <w:adjustRightInd w:val="0"/>
        <w:ind w:firstLine="720"/>
        <w:jc w:val="both"/>
        <w:rPr>
          <w:rFonts w:cs="Times New Roman"/>
          <w:szCs w:val="28"/>
        </w:rPr>
      </w:pPr>
      <w:bookmarkStart w:id="7" w:name="sub_116226"/>
      <w:bookmarkEnd w:id="6"/>
      <w:r w:rsidRPr="008A2123">
        <w:rPr>
          <w:rFonts w:cs="Times New Roman"/>
          <w:szCs w:val="28"/>
        </w:rPr>
        <w:t xml:space="preserve">6) Обеспечивает опубликование информации об открытом конкурсе в порядке, установленном </w:t>
      </w:r>
      <w:hyperlink w:anchor="sub_11603" w:history="1">
        <w:r w:rsidRPr="008A2123">
          <w:rPr>
            <w:rFonts w:cs="Times New Roman"/>
            <w:szCs w:val="28"/>
          </w:rPr>
          <w:t>разделом 3</w:t>
        </w:r>
      </w:hyperlink>
      <w:r w:rsidRPr="008A2123">
        <w:rPr>
          <w:rFonts w:cs="Times New Roman"/>
          <w:szCs w:val="28"/>
        </w:rPr>
        <w:t xml:space="preserve"> настоящего порядка.</w:t>
      </w:r>
    </w:p>
    <w:p w:rsidR="00C754FB" w:rsidRPr="008A2123" w:rsidRDefault="00C754FB" w:rsidP="00C754FB">
      <w:pPr>
        <w:autoSpaceDE w:val="0"/>
        <w:autoSpaceDN w:val="0"/>
        <w:adjustRightInd w:val="0"/>
        <w:ind w:firstLine="720"/>
        <w:jc w:val="both"/>
        <w:rPr>
          <w:rFonts w:cs="Times New Roman"/>
          <w:szCs w:val="28"/>
        </w:rPr>
      </w:pPr>
      <w:bookmarkStart w:id="8" w:name="sub_116227"/>
      <w:bookmarkEnd w:id="7"/>
      <w:r w:rsidRPr="008A2123">
        <w:rPr>
          <w:rFonts w:cs="Times New Roman"/>
          <w:szCs w:val="28"/>
        </w:rPr>
        <w:t>7) Вносит изменения в конкурсную документацию.</w:t>
      </w:r>
    </w:p>
    <w:p w:rsidR="00C754FB" w:rsidRPr="008A2123" w:rsidRDefault="00C754FB" w:rsidP="00C754FB">
      <w:pPr>
        <w:autoSpaceDE w:val="0"/>
        <w:autoSpaceDN w:val="0"/>
        <w:adjustRightInd w:val="0"/>
        <w:ind w:firstLine="720"/>
        <w:jc w:val="both"/>
        <w:rPr>
          <w:rFonts w:cs="Times New Roman"/>
          <w:szCs w:val="28"/>
        </w:rPr>
      </w:pPr>
      <w:bookmarkStart w:id="9" w:name="sub_116228"/>
      <w:bookmarkEnd w:id="8"/>
      <w:r w:rsidRPr="008A2123">
        <w:rPr>
          <w:rFonts w:cs="Times New Roman"/>
          <w:szCs w:val="28"/>
        </w:rPr>
        <w:t>8) Осуществляет прием, регистрацию и хранение конкурсных заявок.</w:t>
      </w:r>
    </w:p>
    <w:p w:rsidR="00C754FB" w:rsidRPr="00C754FB" w:rsidRDefault="00C754FB" w:rsidP="00C754FB">
      <w:pPr>
        <w:autoSpaceDE w:val="0"/>
        <w:autoSpaceDN w:val="0"/>
        <w:adjustRightInd w:val="0"/>
        <w:ind w:firstLine="720"/>
        <w:jc w:val="both"/>
        <w:rPr>
          <w:rFonts w:cs="Times New Roman"/>
          <w:szCs w:val="28"/>
        </w:rPr>
      </w:pPr>
      <w:bookmarkStart w:id="10" w:name="sub_116229"/>
      <w:bookmarkEnd w:id="9"/>
      <w:r w:rsidRPr="00C754FB">
        <w:rPr>
          <w:rFonts w:cs="Times New Roman"/>
          <w:szCs w:val="28"/>
        </w:rPr>
        <w:lastRenderedPageBreak/>
        <w:t>9) Проводит открытый конкурс, ведет протоколы заседаний конкурсной комиссии, обеспечивает их подписание и опубликование в соответствии с настоящим порядком.</w:t>
      </w:r>
    </w:p>
    <w:p w:rsidR="00C754FB" w:rsidRPr="00C754FB" w:rsidRDefault="00C754FB" w:rsidP="00C754FB">
      <w:pPr>
        <w:autoSpaceDE w:val="0"/>
        <w:autoSpaceDN w:val="0"/>
        <w:adjustRightInd w:val="0"/>
        <w:ind w:firstLine="720"/>
        <w:jc w:val="both"/>
        <w:rPr>
          <w:rFonts w:cs="Times New Roman"/>
          <w:szCs w:val="28"/>
        </w:rPr>
      </w:pPr>
      <w:bookmarkStart w:id="11" w:name="sub_116230"/>
      <w:bookmarkEnd w:id="10"/>
      <w:r w:rsidRPr="00C754FB">
        <w:rPr>
          <w:rFonts w:cs="Times New Roman"/>
          <w:szCs w:val="28"/>
        </w:rPr>
        <w:t>10) Оповещает в письменном виде победителя открытого конкурса.</w:t>
      </w:r>
    </w:p>
    <w:p w:rsidR="00C754FB" w:rsidRPr="00C754FB" w:rsidRDefault="00C754FB" w:rsidP="00C754FB">
      <w:pPr>
        <w:autoSpaceDE w:val="0"/>
        <w:autoSpaceDN w:val="0"/>
        <w:adjustRightInd w:val="0"/>
        <w:ind w:firstLine="720"/>
        <w:jc w:val="both"/>
        <w:rPr>
          <w:rFonts w:cs="Times New Roman"/>
          <w:szCs w:val="28"/>
        </w:rPr>
      </w:pPr>
      <w:bookmarkStart w:id="12" w:name="sub_116231"/>
      <w:bookmarkEnd w:id="11"/>
      <w:r w:rsidRPr="00C754FB">
        <w:rPr>
          <w:rFonts w:cs="Times New Roman"/>
          <w:szCs w:val="28"/>
        </w:rPr>
        <w:t>11) Заключает договор на выполнение работ с победителем открытого конкурса.</w:t>
      </w:r>
    </w:p>
    <w:p w:rsidR="00C754FB" w:rsidRPr="00C754FB" w:rsidRDefault="00C754FB" w:rsidP="00C754FB">
      <w:pPr>
        <w:autoSpaceDE w:val="0"/>
        <w:autoSpaceDN w:val="0"/>
        <w:adjustRightInd w:val="0"/>
        <w:ind w:firstLine="720"/>
        <w:jc w:val="both"/>
        <w:rPr>
          <w:rFonts w:cs="Times New Roman"/>
          <w:szCs w:val="28"/>
        </w:rPr>
      </w:pPr>
      <w:bookmarkStart w:id="13" w:name="sub_116232"/>
      <w:bookmarkEnd w:id="12"/>
      <w:r w:rsidRPr="00C754FB">
        <w:rPr>
          <w:rFonts w:cs="Times New Roman"/>
          <w:szCs w:val="28"/>
        </w:rPr>
        <w:t>12) Направляет информацию о результатах конкурса в орган местного самоуправления.</w:t>
      </w:r>
    </w:p>
    <w:p w:rsidR="00C754FB" w:rsidRPr="00C754FB" w:rsidRDefault="00C754FB" w:rsidP="00C754FB">
      <w:pPr>
        <w:autoSpaceDE w:val="0"/>
        <w:autoSpaceDN w:val="0"/>
        <w:adjustRightInd w:val="0"/>
        <w:ind w:firstLine="720"/>
        <w:jc w:val="both"/>
        <w:rPr>
          <w:rFonts w:cs="Times New Roman"/>
          <w:szCs w:val="28"/>
        </w:rPr>
      </w:pPr>
      <w:bookmarkStart w:id="14" w:name="sub_116233"/>
      <w:bookmarkEnd w:id="13"/>
      <w:r w:rsidRPr="00C754FB">
        <w:rPr>
          <w:rFonts w:cs="Times New Roman"/>
          <w:szCs w:val="28"/>
        </w:rPr>
        <w:t>13) Организует получение, возврат и удержание обеспечений конкурсных заявок.</w:t>
      </w:r>
    </w:p>
    <w:bookmarkEnd w:id="14"/>
    <w:p w:rsidR="003B5CC3" w:rsidRDefault="003B5CC3" w:rsidP="003B5CC3">
      <w:pPr>
        <w:ind w:right="114" w:firstLine="709"/>
        <w:contextualSpacing/>
        <w:jc w:val="both"/>
        <w:rPr>
          <w:rFonts w:cs="Times New Roman"/>
          <w:szCs w:val="28"/>
        </w:rPr>
      </w:pPr>
      <w:r w:rsidRPr="00EA1879">
        <w:rPr>
          <w:rFonts w:eastAsia="Times New Roman" w:cs="Times New Roman"/>
          <w:bCs/>
          <w:color w:val="000000"/>
          <w:szCs w:val="28"/>
          <w:lang w:eastAsia="ru-RU"/>
        </w:rPr>
        <w:t xml:space="preserve">3. </w:t>
      </w:r>
      <w:r w:rsidRPr="00EA1879">
        <w:rPr>
          <w:rFonts w:cs="Times New Roman"/>
          <w:szCs w:val="28"/>
        </w:rPr>
        <w:t>Ведет реестр адресов дворовых территорий многоквартирных домов, составленный по заявкам заинтересованных лиц</w:t>
      </w:r>
      <w:r>
        <w:rPr>
          <w:rFonts w:cs="Times New Roman"/>
          <w:szCs w:val="28"/>
        </w:rPr>
        <w:t>.</w:t>
      </w:r>
    </w:p>
    <w:p w:rsidR="003B5CC3" w:rsidRDefault="003B5CC3" w:rsidP="003B5CC3">
      <w:pPr>
        <w:ind w:right="114" w:firstLine="709"/>
        <w:contextualSpacing/>
        <w:jc w:val="both"/>
        <w:rPr>
          <w:rFonts w:cs="Times New Roman"/>
          <w:szCs w:val="28"/>
        </w:rPr>
      </w:pPr>
      <w:r w:rsidRPr="007D64A2">
        <w:rPr>
          <w:rFonts w:cs="Times New Roman"/>
          <w:szCs w:val="28"/>
        </w:rPr>
        <w:t xml:space="preserve">Согласно пункту </w:t>
      </w:r>
      <w:r>
        <w:rPr>
          <w:rFonts w:cs="Times New Roman"/>
          <w:szCs w:val="28"/>
        </w:rPr>
        <w:t>2</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r w:rsidRPr="007D64A2">
        <w:rPr>
          <w:rFonts w:cs="Times New Roman"/>
          <w:szCs w:val="28"/>
        </w:rPr>
        <w:t xml:space="preserve"> </w:t>
      </w:r>
      <w:r>
        <w:rPr>
          <w:rFonts w:cs="Times New Roman"/>
          <w:szCs w:val="28"/>
        </w:rPr>
        <w:t>составляет</w:t>
      </w:r>
      <w:r w:rsidRPr="00EA1879">
        <w:rPr>
          <w:rFonts w:cs="Times New Roman"/>
          <w:szCs w:val="28"/>
        </w:rPr>
        <w:t xml:space="preserve"> реестр адресов дворовых территорий многоквартирных домов</w:t>
      </w:r>
      <w:r>
        <w:rPr>
          <w:rFonts w:cs="Times New Roman"/>
          <w:szCs w:val="28"/>
        </w:rPr>
        <w:t xml:space="preserve"> на основании поданных </w:t>
      </w:r>
      <w:r w:rsidRPr="00EA1879">
        <w:rPr>
          <w:rFonts w:cs="Times New Roman"/>
          <w:szCs w:val="28"/>
        </w:rPr>
        <w:t>заяв</w:t>
      </w:r>
      <w:r>
        <w:rPr>
          <w:rFonts w:cs="Times New Roman"/>
          <w:szCs w:val="28"/>
        </w:rPr>
        <w:t>о</w:t>
      </w:r>
      <w:r w:rsidRPr="00EA1879">
        <w:rPr>
          <w:rFonts w:cs="Times New Roman"/>
          <w:szCs w:val="28"/>
        </w:rPr>
        <w:t xml:space="preserve">к </w:t>
      </w:r>
      <w:r>
        <w:rPr>
          <w:rFonts w:cs="Times New Roman"/>
          <w:szCs w:val="28"/>
        </w:rPr>
        <w:t xml:space="preserve">от </w:t>
      </w:r>
      <w:r w:rsidRPr="00EA1879">
        <w:rPr>
          <w:rFonts w:cs="Times New Roman"/>
          <w:szCs w:val="28"/>
        </w:rPr>
        <w:t>заинтересованных лиц</w:t>
      </w:r>
      <w:r>
        <w:rPr>
          <w:rFonts w:cs="Times New Roman"/>
          <w:szCs w:val="28"/>
        </w:rPr>
        <w:t>.</w:t>
      </w:r>
    </w:p>
    <w:p w:rsidR="003B5CC3" w:rsidRPr="00EA1879" w:rsidRDefault="003B5CC3" w:rsidP="003B5CC3">
      <w:pPr>
        <w:autoSpaceDE w:val="0"/>
        <w:autoSpaceDN w:val="0"/>
        <w:adjustRightInd w:val="0"/>
        <w:ind w:firstLine="720"/>
        <w:jc w:val="both"/>
        <w:rPr>
          <w:rFonts w:cs="Times New Roman"/>
          <w:szCs w:val="28"/>
        </w:rPr>
      </w:pPr>
      <w:r w:rsidRPr="007D64A2">
        <w:rPr>
          <w:rFonts w:cs="Times New Roman"/>
          <w:szCs w:val="28"/>
        </w:rPr>
        <w:t>Согласно пункту 7 приложения 1 к положению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фамилия, имя, отчество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3B5CC3" w:rsidRDefault="003B5CC3" w:rsidP="003B5CC3">
      <w:pPr>
        <w:ind w:right="114" w:firstLine="709"/>
        <w:contextualSpacing/>
        <w:jc w:val="both"/>
        <w:rPr>
          <w:rFonts w:cs="Times New Roman"/>
          <w:szCs w:val="28"/>
        </w:rPr>
      </w:pPr>
      <w:r w:rsidRPr="00EA1879">
        <w:rPr>
          <w:rFonts w:eastAsia="Times New Roman" w:cs="Times New Roman"/>
          <w:bCs/>
          <w:color w:val="000000"/>
          <w:szCs w:val="28"/>
          <w:lang w:eastAsia="ru-RU"/>
        </w:rPr>
        <w:t>4.</w:t>
      </w:r>
      <w:r>
        <w:rPr>
          <w:rFonts w:eastAsia="Times New Roman" w:cs="Times New Roman"/>
          <w:bCs/>
          <w:color w:val="000000"/>
          <w:szCs w:val="28"/>
          <w:lang w:eastAsia="ru-RU"/>
        </w:rPr>
        <w:t> </w:t>
      </w:r>
      <w:r w:rsidRPr="00EA1879">
        <w:rPr>
          <w:rFonts w:cs="Times New Roman"/>
          <w:szCs w:val="28"/>
        </w:rPr>
        <w:t>Составляет ежемесячно реестры выполненных и оплаченных подрядным организациям работ</w:t>
      </w:r>
      <w:r>
        <w:rPr>
          <w:rFonts w:cs="Times New Roman"/>
          <w:szCs w:val="28"/>
        </w:rPr>
        <w:t xml:space="preserve"> с</w:t>
      </w:r>
      <w:r w:rsidRPr="007D64A2">
        <w:rPr>
          <w:rFonts w:cs="Times New Roman"/>
          <w:szCs w:val="28"/>
        </w:rPr>
        <w:t xml:space="preserve">огласно пункту </w:t>
      </w:r>
      <w:r>
        <w:rPr>
          <w:rFonts w:cs="Times New Roman"/>
          <w:szCs w:val="28"/>
        </w:rPr>
        <w:t>6</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3B5CC3" w:rsidRDefault="003B5CC3" w:rsidP="003B5CC3">
      <w:pPr>
        <w:ind w:right="114" w:firstLine="709"/>
        <w:contextualSpacing/>
        <w:jc w:val="both"/>
        <w:rPr>
          <w:rFonts w:cs="Times New Roman"/>
          <w:szCs w:val="28"/>
        </w:rPr>
      </w:pPr>
      <w:r w:rsidRPr="00EA1879">
        <w:rPr>
          <w:rFonts w:eastAsia="Times New Roman" w:cs="Times New Roman"/>
          <w:bCs/>
          <w:color w:val="000000"/>
          <w:szCs w:val="28"/>
          <w:lang w:eastAsia="ru-RU"/>
        </w:rPr>
        <w:t>5.</w:t>
      </w:r>
      <w:r>
        <w:rPr>
          <w:rFonts w:eastAsia="Times New Roman" w:cs="Times New Roman"/>
          <w:bCs/>
          <w:color w:val="000000"/>
          <w:szCs w:val="28"/>
          <w:lang w:eastAsia="ru-RU"/>
        </w:rPr>
        <w:t> </w:t>
      </w:r>
      <w:r w:rsidRPr="00EA1879">
        <w:rPr>
          <w:rFonts w:cs="Times New Roman"/>
          <w:szCs w:val="28"/>
        </w:rPr>
        <w:t>Осуществляет самостоятельно или с привлечением специализированных организаций технический надзор за качеством и сроками выполнения работ по благоустройству</w:t>
      </w:r>
      <w:r w:rsidRPr="00AD705E">
        <w:rPr>
          <w:rFonts w:cs="Times New Roman"/>
          <w:szCs w:val="28"/>
        </w:rPr>
        <w:t xml:space="preserve"> </w:t>
      </w:r>
      <w:r>
        <w:rPr>
          <w:rFonts w:cs="Times New Roman"/>
          <w:szCs w:val="28"/>
        </w:rPr>
        <w:t>с</w:t>
      </w:r>
      <w:r w:rsidRPr="007D64A2">
        <w:rPr>
          <w:rFonts w:cs="Times New Roman"/>
          <w:szCs w:val="28"/>
        </w:rPr>
        <w:t xml:space="preserve">огласно пункту </w:t>
      </w:r>
      <w:r>
        <w:rPr>
          <w:rFonts w:cs="Times New Roman"/>
          <w:szCs w:val="28"/>
        </w:rPr>
        <w:t>7</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3B5CC3" w:rsidRDefault="003B5CC3" w:rsidP="003B5CC3">
      <w:pPr>
        <w:ind w:right="114" w:firstLine="709"/>
        <w:contextualSpacing/>
        <w:jc w:val="both"/>
        <w:rPr>
          <w:rFonts w:cs="Times New Roman"/>
          <w:szCs w:val="28"/>
        </w:rPr>
      </w:pPr>
      <w:r w:rsidRPr="00EA1879">
        <w:rPr>
          <w:rFonts w:eastAsia="Times New Roman" w:cs="Times New Roman"/>
          <w:bCs/>
          <w:color w:val="000000"/>
          <w:szCs w:val="28"/>
          <w:lang w:eastAsia="ru-RU"/>
        </w:rPr>
        <w:t>6.</w:t>
      </w:r>
      <w:r w:rsidRPr="00EA1879">
        <w:rPr>
          <w:rFonts w:cs="Times New Roman"/>
          <w:szCs w:val="28"/>
        </w:rPr>
        <w:t xml:space="preserve"> Контролирует ведение исполнительной документации</w:t>
      </w:r>
      <w:r>
        <w:rPr>
          <w:rFonts w:cs="Times New Roman"/>
          <w:szCs w:val="28"/>
        </w:rPr>
        <w:t xml:space="preserve"> с</w:t>
      </w:r>
      <w:r w:rsidRPr="007D64A2">
        <w:rPr>
          <w:rFonts w:cs="Times New Roman"/>
          <w:szCs w:val="28"/>
        </w:rPr>
        <w:t xml:space="preserve">огласно пункту </w:t>
      </w:r>
      <w:r>
        <w:rPr>
          <w:rFonts w:cs="Times New Roman"/>
          <w:szCs w:val="28"/>
        </w:rPr>
        <w:t>8</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3B5CC3" w:rsidRDefault="003B5CC3" w:rsidP="003B5CC3">
      <w:pPr>
        <w:ind w:right="114" w:firstLine="709"/>
        <w:contextualSpacing/>
        <w:jc w:val="both"/>
        <w:rPr>
          <w:rFonts w:cs="Times New Roman"/>
          <w:szCs w:val="28"/>
        </w:rPr>
      </w:pPr>
      <w:r>
        <w:rPr>
          <w:rFonts w:cs="Times New Roman"/>
          <w:szCs w:val="28"/>
        </w:rPr>
        <w:t>- подготовка и формирование исполнительной документации;</w:t>
      </w:r>
    </w:p>
    <w:p w:rsidR="003B5CC3" w:rsidRPr="00EA1879" w:rsidRDefault="003B5CC3" w:rsidP="003B5CC3">
      <w:pPr>
        <w:ind w:right="114" w:firstLine="709"/>
        <w:contextualSpacing/>
        <w:jc w:val="both"/>
        <w:rPr>
          <w:rFonts w:cs="Times New Roman"/>
          <w:szCs w:val="28"/>
        </w:rPr>
      </w:pPr>
      <w:r>
        <w:rPr>
          <w:rFonts w:cs="Times New Roman"/>
          <w:szCs w:val="28"/>
        </w:rPr>
        <w:t>- сдача на проверку в МКУ «</w:t>
      </w:r>
      <w:proofErr w:type="spellStart"/>
      <w:r>
        <w:rPr>
          <w:rFonts w:cs="Times New Roman"/>
          <w:szCs w:val="28"/>
        </w:rPr>
        <w:t>ДДТиЖКК</w:t>
      </w:r>
      <w:proofErr w:type="spellEnd"/>
      <w:r>
        <w:rPr>
          <w:rFonts w:cs="Times New Roman"/>
          <w:szCs w:val="28"/>
        </w:rPr>
        <w:t>».</w:t>
      </w:r>
    </w:p>
    <w:p w:rsidR="003B5CC3" w:rsidRDefault="003B5CC3" w:rsidP="003B5CC3">
      <w:pPr>
        <w:ind w:right="114" w:firstLine="709"/>
        <w:contextualSpacing/>
        <w:jc w:val="both"/>
        <w:rPr>
          <w:rFonts w:cs="Times New Roman"/>
          <w:szCs w:val="28"/>
        </w:rPr>
      </w:pPr>
      <w:r w:rsidRPr="00EA1879">
        <w:rPr>
          <w:rFonts w:cs="Times New Roman"/>
          <w:szCs w:val="28"/>
        </w:rPr>
        <w:t>7.</w:t>
      </w:r>
      <w:r>
        <w:rPr>
          <w:rFonts w:cs="Times New Roman"/>
          <w:szCs w:val="28"/>
        </w:rPr>
        <w:t> </w:t>
      </w:r>
      <w:r w:rsidRPr="00EA1879">
        <w:rPr>
          <w:rFonts w:cs="Times New Roman"/>
          <w:szCs w:val="28"/>
        </w:rPr>
        <w:t>Организует приемку выполненных работ с оформлением соответствующих актов</w:t>
      </w:r>
      <w:r w:rsidRPr="00AD705E">
        <w:rPr>
          <w:rFonts w:cs="Times New Roman"/>
          <w:szCs w:val="28"/>
        </w:rPr>
        <w:t xml:space="preserve"> </w:t>
      </w:r>
      <w:r>
        <w:rPr>
          <w:rFonts w:cs="Times New Roman"/>
          <w:szCs w:val="28"/>
        </w:rPr>
        <w:t>с</w:t>
      </w:r>
      <w:r w:rsidRPr="007D64A2">
        <w:rPr>
          <w:rFonts w:cs="Times New Roman"/>
          <w:szCs w:val="28"/>
        </w:rPr>
        <w:t xml:space="preserve">огласно пункту </w:t>
      </w:r>
      <w:r>
        <w:rPr>
          <w:rFonts w:cs="Times New Roman"/>
          <w:szCs w:val="28"/>
        </w:rPr>
        <w:t>9</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3B5CC3" w:rsidRDefault="003B5CC3" w:rsidP="003B5CC3">
      <w:pPr>
        <w:ind w:right="114" w:firstLine="709"/>
        <w:contextualSpacing/>
        <w:jc w:val="both"/>
        <w:rPr>
          <w:rFonts w:cs="Times New Roman"/>
          <w:szCs w:val="28"/>
        </w:rPr>
      </w:pPr>
      <w:r>
        <w:rPr>
          <w:rFonts w:cs="Times New Roman"/>
          <w:szCs w:val="28"/>
        </w:rPr>
        <w:t>- оформляется акт выполненных работ.</w:t>
      </w:r>
    </w:p>
    <w:p w:rsidR="00203536" w:rsidRPr="00D935DB" w:rsidRDefault="00203536" w:rsidP="00203536">
      <w:pPr>
        <w:shd w:val="clear" w:color="auto" w:fill="FFFFFF"/>
        <w:ind w:firstLine="567"/>
        <w:jc w:val="center"/>
        <w:rPr>
          <w:rFonts w:ascii="yandex-sans" w:eastAsia="Times New Roman" w:hAnsi="yandex-sans" w:cs="Times New Roman"/>
          <w:b/>
          <w:color w:val="000000"/>
          <w:sz w:val="23"/>
          <w:szCs w:val="23"/>
          <w:lang w:eastAsia="ru-RU"/>
        </w:rPr>
      </w:pPr>
    </w:p>
    <w:p w:rsidR="00203536" w:rsidRPr="00D935DB" w:rsidRDefault="00203536" w:rsidP="00203536">
      <w:pPr>
        <w:shd w:val="clear" w:color="auto" w:fill="FFFFFF"/>
        <w:ind w:firstLine="567"/>
        <w:jc w:val="center"/>
        <w:rPr>
          <w:rFonts w:eastAsia="Times New Roman" w:cs="Times New Roman"/>
          <w:b/>
          <w:bCs/>
          <w:color w:val="000000"/>
          <w:szCs w:val="28"/>
          <w:lang w:eastAsia="ru-RU"/>
        </w:rPr>
      </w:pPr>
      <w:r w:rsidRPr="00D935DB">
        <w:rPr>
          <w:rFonts w:eastAsia="Times New Roman" w:cs="Times New Roman"/>
          <w:b/>
          <w:bCs/>
          <w:color w:val="000000"/>
          <w:szCs w:val="28"/>
          <w:lang w:eastAsia="ru-RU"/>
        </w:rPr>
        <w:t>3 этап. Показатели масштаба информационных требований</w:t>
      </w:r>
    </w:p>
    <w:p w:rsidR="00203536" w:rsidRPr="00D935DB" w:rsidRDefault="00203536" w:rsidP="00203536">
      <w:pPr>
        <w:shd w:val="clear" w:color="auto" w:fill="FFFFFF"/>
        <w:ind w:firstLine="567"/>
        <w:jc w:val="center"/>
        <w:rPr>
          <w:rFonts w:ascii="yandex-sans" w:eastAsia="Times New Roman" w:hAnsi="yandex-sans" w:cs="Times New Roman"/>
          <w:b/>
          <w:color w:val="000000"/>
          <w:sz w:val="23"/>
          <w:szCs w:val="23"/>
          <w:lang w:eastAsia="ru-RU"/>
        </w:rPr>
      </w:pPr>
    </w:p>
    <w:p w:rsidR="00203536" w:rsidRPr="00D935DB" w:rsidRDefault="00203536" w:rsidP="00203536">
      <w:pPr>
        <w:shd w:val="clear" w:color="auto" w:fill="FFFFFF"/>
        <w:ind w:firstLine="567"/>
        <w:jc w:val="both"/>
        <w:rPr>
          <w:rFonts w:ascii="yandex-sans" w:eastAsia="Times New Roman" w:hAnsi="yandex-sans" w:cs="Times New Roman"/>
          <w:color w:val="000000"/>
          <w:sz w:val="23"/>
          <w:szCs w:val="23"/>
          <w:lang w:eastAsia="ru-RU"/>
        </w:rPr>
      </w:pPr>
      <w:r w:rsidRPr="00D935DB">
        <w:rPr>
          <w:rFonts w:eastAsia="Times New Roman" w:cs="Times New Roman"/>
          <w:color w:val="000000"/>
          <w:szCs w:val="28"/>
          <w:lang w:eastAsia="ru-RU"/>
        </w:rPr>
        <w:t>Данные расчеты произведены для:</w:t>
      </w:r>
    </w:p>
    <w:p w:rsidR="00203536" w:rsidRPr="00D935DB" w:rsidRDefault="00203536" w:rsidP="00203536">
      <w:pPr>
        <w:shd w:val="clear" w:color="auto" w:fill="FFFFFF"/>
        <w:ind w:firstLine="567"/>
        <w:jc w:val="both"/>
        <w:rPr>
          <w:rFonts w:ascii="yandex-sans" w:eastAsia="Times New Roman" w:hAnsi="yandex-sans" w:cs="Times New Roman"/>
          <w:color w:val="000000"/>
          <w:sz w:val="23"/>
          <w:szCs w:val="23"/>
          <w:lang w:eastAsia="ru-RU"/>
        </w:rPr>
      </w:pPr>
      <w:r w:rsidRPr="00D935DB">
        <w:rPr>
          <w:rFonts w:eastAsia="Times New Roman" w:cs="Times New Roman"/>
          <w:color w:val="000000"/>
          <w:szCs w:val="28"/>
          <w:lang w:eastAsia="ru-RU"/>
        </w:rPr>
        <w:t>1 организации;</w:t>
      </w:r>
    </w:p>
    <w:p w:rsidR="00203536" w:rsidRPr="00D935DB" w:rsidRDefault="00203536" w:rsidP="00203536">
      <w:pPr>
        <w:shd w:val="clear" w:color="auto" w:fill="FFFFFF"/>
        <w:ind w:firstLine="567"/>
        <w:jc w:val="both"/>
        <w:rPr>
          <w:rFonts w:ascii="yandex-sans" w:eastAsia="Times New Roman" w:hAnsi="yandex-sans" w:cs="Times New Roman"/>
          <w:color w:val="000000"/>
          <w:sz w:val="23"/>
          <w:szCs w:val="23"/>
          <w:lang w:eastAsia="ru-RU"/>
        </w:rPr>
      </w:pPr>
      <w:r w:rsidRPr="00D935DB">
        <w:rPr>
          <w:rFonts w:eastAsia="Times New Roman" w:cs="Times New Roman"/>
          <w:color w:val="000000"/>
          <w:szCs w:val="28"/>
          <w:lang w:eastAsia="ru-RU"/>
        </w:rPr>
        <w:t>1 сотрудника.</w:t>
      </w:r>
    </w:p>
    <w:p w:rsidR="00203536" w:rsidRPr="00D935DB" w:rsidRDefault="00203536" w:rsidP="00203536">
      <w:pPr>
        <w:shd w:val="clear" w:color="auto" w:fill="FFFFFF"/>
        <w:ind w:firstLine="567"/>
        <w:jc w:val="both"/>
        <w:rPr>
          <w:rFonts w:ascii="yandex-sans" w:eastAsia="Times New Roman" w:hAnsi="yandex-sans" w:cs="Times New Roman"/>
          <w:color w:val="000000"/>
          <w:sz w:val="23"/>
          <w:szCs w:val="23"/>
          <w:lang w:eastAsia="ru-RU"/>
        </w:rPr>
      </w:pPr>
    </w:p>
    <w:p w:rsidR="00203536" w:rsidRPr="00D935DB" w:rsidRDefault="00203536" w:rsidP="00203536">
      <w:pPr>
        <w:shd w:val="clear" w:color="auto" w:fill="FFFFFF"/>
        <w:ind w:firstLine="567"/>
        <w:jc w:val="center"/>
        <w:rPr>
          <w:rFonts w:eastAsia="Times New Roman" w:cs="Times New Roman"/>
          <w:b/>
          <w:bCs/>
          <w:color w:val="000000"/>
          <w:szCs w:val="28"/>
          <w:lang w:eastAsia="ru-RU"/>
        </w:rPr>
      </w:pPr>
      <w:r w:rsidRPr="00D935DB">
        <w:rPr>
          <w:rFonts w:eastAsia="Times New Roman" w:cs="Times New Roman"/>
          <w:b/>
          <w:bCs/>
          <w:color w:val="000000"/>
          <w:szCs w:val="28"/>
          <w:lang w:eastAsia="ru-RU"/>
        </w:rPr>
        <w:t>4 этап. Частота выполнения информационных требований</w:t>
      </w:r>
    </w:p>
    <w:p w:rsidR="00203536" w:rsidRPr="00D935DB" w:rsidRDefault="00203536" w:rsidP="00203536">
      <w:pPr>
        <w:shd w:val="clear" w:color="auto" w:fill="FFFFFF"/>
        <w:ind w:firstLine="567"/>
        <w:jc w:val="center"/>
        <w:rPr>
          <w:rFonts w:eastAsia="Times New Roman" w:cs="Times New Roman"/>
          <w:b/>
          <w:bCs/>
          <w:color w:val="000000"/>
          <w:szCs w:val="28"/>
          <w:lang w:eastAsia="ru-RU"/>
        </w:rPr>
      </w:pPr>
    </w:p>
    <w:p w:rsidR="007E7D8C" w:rsidRPr="00883BB7" w:rsidRDefault="007E7D8C" w:rsidP="000A305E">
      <w:pPr>
        <w:pStyle w:val="afff9"/>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Информационное требование № 1:</w:t>
      </w:r>
    </w:p>
    <w:p w:rsidR="007E7D8C" w:rsidRDefault="007E7D8C" w:rsidP="000A305E">
      <w:pPr>
        <w:ind w:firstLine="709"/>
        <w:jc w:val="both"/>
        <w:rPr>
          <w:rFonts w:cs="Times New Roman"/>
          <w:szCs w:val="28"/>
        </w:rPr>
      </w:pPr>
      <w:r w:rsidRPr="00883BB7">
        <w:rPr>
          <w:rFonts w:cs="Times New Roman"/>
          <w:szCs w:val="28"/>
        </w:rPr>
        <w:t>Частота выполнения</w:t>
      </w:r>
      <w:r>
        <w:rPr>
          <w:rFonts w:cs="Times New Roman"/>
          <w:szCs w:val="28"/>
        </w:rPr>
        <w:t xml:space="preserve"> – 1 (при первичном обращении).</w:t>
      </w:r>
    </w:p>
    <w:p w:rsidR="007E7D8C" w:rsidRPr="00883BB7" w:rsidRDefault="007E7D8C" w:rsidP="000A305E">
      <w:pPr>
        <w:pStyle w:val="afff9"/>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lastRenderedPageBreak/>
        <w:t xml:space="preserve">Информационное требование № </w:t>
      </w:r>
      <w:r>
        <w:rPr>
          <w:rFonts w:ascii="Times New Roman" w:hAnsi="Times New Roman" w:cs="Times New Roman"/>
          <w:sz w:val="28"/>
          <w:szCs w:val="28"/>
        </w:rPr>
        <w:t>2</w:t>
      </w:r>
      <w:r w:rsidRPr="00883BB7">
        <w:rPr>
          <w:rFonts w:ascii="Times New Roman" w:hAnsi="Times New Roman" w:cs="Times New Roman"/>
          <w:sz w:val="28"/>
          <w:szCs w:val="28"/>
        </w:rPr>
        <w:t>:</w:t>
      </w:r>
    </w:p>
    <w:p w:rsidR="007E7D8C" w:rsidRPr="00770513" w:rsidRDefault="007E7D8C" w:rsidP="000A305E">
      <w:pPr>
        <w:ind w:firstLine="709"/>
        <w:jc w:val="both"/>
        <w:rPr>
          <w:rFonts w:cs="Times New Roman"/>
          <w:szCs w:val="28"/>
        </w:rPr>
      </w:pPr>
      <w:r w:rsidRPr="00770513">
        <w:rPr>
          <w:rFonts w:cs="Times New Roman"/>
          <w:szCs w:val="28"/>
        </w:rPr>
        <w:t>Частота выполнения – 1 (</w:t>
      </w:r>
      <w:proofErr w:type="spellStart"/>
      <w:r w:rsidRPr="00770513">
        <w:rPr>
          <w:rFonts w:cs="Times New Roman"/>
          <w:szCs w:val="28"/>
        </w:rPr>
        <w:t>единоразово</w:t>
      </w:r>
      <w:proofErr w:type="spellEnd"/>
      <w:r w:rsidRPr="00770513">
        <w:rPr>
          <w:rFonts w:cs="Times New Roman"/>
          <w:szCs w:val="28"/>
        </w:rPr>
        <w:t>, в случае</w:t>
      </w:r>
      <w:r w:rsidR="00C754FB" w:rsidRPr="00770513">
        <w:rPr>
          <w:rFonts w:cs="Times New Roman"/>
          <w:szCs w:val="28"/>
        </w:rPr>
        <w:t xml:space="preserve"> </w:t>
      </w:r>
      <w:r w:rsidR="00770513" w:rsidRPr="00770513">
        <w:rPr>
          <w:rFonts w:cs="Times New Roman"/>
          <w:szCs w:val="28"/>
        </w:rPr>
        <w:t>признании открытого конкурса несостоявшимся проводится повторно</w:t>
      </w:r>
      <w:r w:rsidRPr="00770513">
        <w:rPr>
          <w:rFonts w:cs="Times New Roman"/>
          <w:szCs w:val="28"/>
        </w:rPr>
        <w:t>).</w:t>
      </w:r>
    </w:p>
    <w:p w:rsidR="007E7D8C" w:rsidRPr="00883BB7" w:rsidRDefault="007E7D8C" w:rsidP="000A305E">
      <w:pPr>
        <w:pStyle w:val="afff9"/>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 xml:space="preserve">Информационное требование № </w:t>
      </w:r>
      <w:r>
        <w:rPr>
          <w:rFonts w:ascii="Times New Roman" w:hAnsi="Times New Roman" w:cs="Times New Roman"/>
          <w:sz w:val="28"/>
          <w:szCs w:val="28"/>
        </w:rPr>
        <w:t>3</w:t>
      </w:r>
      <w:r w:rsidRPr="00883BB7">
        <w:rPr>
          <w:rFonts w:ascii="Times New Roman" w:hAnsi="Times New Roman" w:cs="Times New Roman"/>
          <w:sz w:val="28"/>
          <w:szCs w:val="28"/>
        </w:rPr>
        <w:t>:</w:t>
      </w:r>
    </w:p>
    <w:p w:rsidR="007E7D8C" w:rsidRDefault="007E7D8C" w:rsidP="000A305E">
      <w:pPr>
        <w:ind w:firstLine="709"/>
        <w:jc w:val="both"/>
        <w:rPr>
          <w:rFonts w:cs="Times New Roman"/>
          <w:szCs w:val="28"/>
        </w:rPr>
      </w:pPr>
      <w:r w:rsidRPr="00883BB7">
        <w:rPr>
          <w:rFonts w:cs="Times New Roman"/>
          <w:szCs w:val="28"/>
        </w:rPr>
        <w:t xml:space="preserve">Частота выполнения − </w:t>
      </w:r>
      <w:r>
        <w:rPr>
          <w:rFonts w:cs="Times New Roman"/>
          <w:szCs w:val="28"/>
        </w:rPr>
        <w:t>5</w:t>
      </w:r>
      <w:r w:rsidRPr="00883BB7">
        <w:rPr>
          <w:rFonts w:cs="Times New Roman"/>
          <w:szCs w:val="28"/>
        </w:rPr>
        <w:t xml:space="preserve"> (</w:t>
      </w:r>
      <w:r w:rsidR="00770513">
        <w:rPr>
          <w:rFonts w:cs="Times New Roman"/>
          <w:szCs w:val="28"/>
        </w:rPr>
        <w:t>при первичном обращении</w:t>
      </w:r>
      <w:r w:rsidRPr="00883BB7">
        <w:rPr>
          <w:rFonts w:cs="Times New Roman"/>
          <w:szCs w:val="28"/>
        </w:rPr>
        <w:t>).</w:t>
      </w:r>
    </w:p>
    <w:p w:rsidR="007E7D8C" w:rsidRPr="00883BB7" w:rsidRDefault="007E7D8C" w:rsidP="000A305E">
      <w:pPr>
        <w:pStyle w:val="afff9"/>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 xml:space="preserve">Информационное требование № </w:t>
      </w:r>
      <w:r>
        <w:rPr>
          <w:rFonts w:ascii="Times New Roman" w:hAnsi="Times New Roman" w:cs="Times New Roman"/>
          <w:sz w:val="28"/>
          <w:szCs w:val="28"/>
        </w:rPr>
        <w:t>4</w:t>
      </w:r>
      <w:r w:rsidRPr="00883BB7">
        <w:rPr>
          <w:rFonts w:ascii="Times New Roman" w:hAnsi="Times New Roman" w:cs="Times New Roman"/>
          <w:sz w:val="28"/>
          <w:szCs w:val="28"/>
        </w:rPr>
        <w:t>:</w:t>
      </w:r>
    </w:p>
    <w:p w:rsidR="007E7D8C" w:rsidRDefault="007E7D8C" w:rsidP="000A305E">
      <w:pPr>
        <w:ind w:firstLine="709"/>
        <w:jc w:val="both"/>
        <w:rPr>
          <w:rFonts w:cs="Times New Roman"/>
          <w:szCs w:val="28"/>
        </w:rPr>
      </w:pPr>
      <w:r w:rsidRPr="00883BB7">
        <w:rPr>
          <w:rFonts w:cs="Times New Roman"/>
          <w:szCs w:val="28"/>
        </w:rPr>
        <w:t xml:space="preserve">Частота выполнения </w:t>
      </w:r>
      <w:r>
        <w:rPr>
          <w:rFonts w:cs="Times New Roman"/>
          <w:szCs w:val="28"/>
        </w:rPr>
        <w:t>–</w:t>
      </w:r>
      <w:r w:rsidRPr="00883BB7">
        <w:rPr>
          <w:rFonts w:cs="Times New Roman"/>
          <w:szCs w:val="28"/>
        </w:rPr>
        <w:t xml:space="preserve"> </w:t>
      </w:r>
      <w:r>
        <w:rPr>
          <w:rFonts w:cs="Times New Roman"/>
          <w:szCs w:val="28"/>
        </w:rPr>
        <w:t xml:space="preserve">1 </w:t>
      </w:r>
      <w:r w:rsidR="00770513" w:rsidRPr="00883BB7">
        <w:rPr>
          <w:rFonts w:cs="Times New Roman"/>
          <w:szCs w:val="28"/>
        </w:rPr>
        <w:t>(ежемесячно</w:t>
      </w:r>
      <w:r w:rsidR="00770513">
        <w:rPr>
          <w:rFonts w:cs="Times New Roman"/>
          <w:szCs w:val="28"/>
        </w:rPr>
        <w:t xml:space="preserve"> в период с 01 </w:t>
      </w:r>
      <w:r w:rsidR="003F3CE0">
        <w:rPr>
          <w:rFonts w:cs="Times New Roman"/>
          <w:szCs w:val="28"/>
        </w:rPr>
        <w:t>июня</w:t>
      </w:r>
      <w:r w:rsidR="00770513">
        <w:rPr>
          <w:rFonts w:cs="Times New Roman"/>
          <w:szCs w:val="28"/>
        </w:rPr>
        <w:t xml:space="preserve"> по </w:t>
      </w:r>
      <w:r w:rsidR="003F3CE0">
        <w:rPr>
          <w:rFonts w:cs="Times New Roman"/>
          <w:szCs w:val="28"/>
        </w:rPr>
        <w:t>01октября</w:t>
      </w:r>
      <w:r w:rsidR="00770513" w:rsidRPr="00883BB7">
        <w:rPr>
          <w:rFonts w:cs="Times New Roman"/>
          <w:szCs w:val="28"/>
        </w:rPr>
        <w:t>).</w:t>
      </w:r>
    </w:p>
    <w:p w:rsidR="007E7D8C" w:rsidRPr="00883BB7" w:rsidRDefault="007E7D8C" w:rsidP="000A305E">
      <w:pPr>
        <w:pStyle w:val="afff9"/>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 xml:space="preserve">Информационное требование № </w:t>
      </w:r>
      <w:r>
        <w:rPr>
          <w:rFonts w:ascii="Times New Roman" w:hAnsi="Times New Roman" w:cs="Times New Roman"/>
          <w:sz w:val="28"/>
          <w:szCs w:val="28"/>
        </w:rPr>
        <w:t>5</w:t>
      </w:r>
      <w:r w:rsidRPr="00883BB7">
        <w:rPr>
          <w:rFonts w:ascii="Times New Roman" w:hAnsi="Times New Roman" w:cs="Times New Roman"/>
          <w:sz w:val="28"/>
          <w:szCs w:val="28"/>
        </w:rPr>
        <w:t>:</w:t>
      </w:r>
    </w:p>
    <w:p w:rsidR="007E7D8C" w:rsidRDefault="007E7D8C" w:rsidP="000A305E">
      <w:pPr>
        <w:ind w:firstLine="709"/>
        <w:jc w:val="both"/>
        <w:rPr>
          <w:rFonts w:cs="Times New Roman"/>
          <w:szCs w:val="28"/>
        </w:rPr>
      </w:pPr>
      <w:r>
        <w:rPr>
          <w:rFonts w:cs="Times New Roman"/>
          <w:szCs w:val="28"/>
        </w:rPr>
        <w:t xml:space="preserve">Частота выполнения – </w:t>
      </w:r>
      <w:r w:rsidR="003F3CE0">
        <w:rPr>
          <w:rFonts w:cs="Times New Roman"/>
          <w:szCs w:val="28"/>
        </w:rPr>
        <w:t>8</w:t>
      </w:r>
      <w:r>
        <w:rPr>
          <w:rFonts w:cs="Times New Roman"/>
          <w:szCs w:val="28"/>
        </w:rPr>
        <w:t xml:space="preserve"> (</w:t>
      </w:r>
      <w:r w:rsidR="003F3CE0">
        <w:rPr>
          <w:rFonts w:cs="Times New Roman"/>
          <w:szCs w:val="28"/>
        </w:rPr>
        <w:t>по принятию выполнения вида работ</w:t>
      </w:r>
      <w:r w:rsidRPr="00883BB7">
        <w:rPr>
          <w:rFonts w:cs="Times New Roman"/>
          <w:szCs w:val="28"/>
        </w:rPr>
        <w:t>).</w:t>
      </w:r>
    </w:p>
    <w:p w:rsidR="003F3CE0" w:rsidRDefault="003F3CE0" w:rsidP="000A305E">
      <w:pPr>
        <w:pStyle w:val="afff9"/>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 xml:space="preserve">Информационное требование № </w:t>
      </w:r>
      <w:r>
        <w:rPr>
          <w:rFonts w:ascii="Times New Roman" w:hAnsi="Times New Roman" w:cs="Times New Roman"/>
          <w:sz w:val="28"/>
          <w:szCs w:val="28"/>
        </w:rPr>
        <w:t>6</w:t>
      </w:r>
      <w:r w:rsidRPr="00883BB7">
        <w:rPr>
          <w:rFonts w:ascii="Times New Roman" w:hAnsi="Times New Roman" w:cs="Times New Roman"/>
          <w:sz w:val="28"/>
          <w:szCs w:val="28"/>
        </w:rPr>
        <w:t>:</w:t>
      </w:r>
    </w:p>
    <w:p w:rsidR="000A305E" w:rsidRDefault="000A305E" w:rsidP="000A305E">
      <w:pPr>
        <w:pStyle w:val="afff9"/>
        <w:widowControl/>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Частота выполнения – 1 (после принятия выполненных работ осуществляет проверку исполнительной документации)</w:t>
      </w:r>
    </w:p>
    <w:p w:rsidR="000A305E" w:rsidRDefault="000A305E" w:rsidP="000A305E">
      <w:pPr>
        <w:pStyle w:val="afff9"/>
        <w:widowControl/>
        <w:numPr>
          <w:ilvl w:val="0"/>
          <w:numId w:val="19"/>
        </w:numPr>
        <w:autoSpaceDE/>
        <w:autoSpaceDN/>
        <w:adjustRightInd/>
        <w:ind w:left="0" w:firstLine="709"/>
        <w:jc w:val="both"/>
        <w:rPr>
          <w:rFonts w:ascii="Times New Roman" w:hAnsi="Times New Roman" w:cs="Times New Roman"/>
          <w:sz w:val="28"/>
          <w:szCs w:val="28"/>
        </w:rPr>
      </w:pPr>
      <w:r w:rsidRPr="00883BB7">
        <w:rPr>
          <w:rFonts w:ascii="Times New Roman" w:hAnsi="Times New Roman" w:cs="Times New Roman"/>
          <w:sz w:val="28"/>
          <w:szCs w:val="28"/>
        </w:rPr>
        <w:t xml:space="preserve">Информационное требование № </w:t>
      </w:r>
      <w:r>
        <w:rPr>
          <w:rFonts w:ascii="Times New Roman" w:hAnsi="Times New Roman" w:cs="Times New Roman"/>
          <w:sz w:val="28"/>
          <w:szCs w:val="28"/>
        </w:rPr>
        <w:t>7</w:t>
      </w:r>
      <w:r w:rsidRPr="00883BB7">
        <w:rPr>
          <w:rFonts w:ascii="Times New Roman" w:hAnsi="Times New Roman" w:cs="Times New Roman"/>
          <w:sz w:val="28"/>
          <w:szCs w:val="28"/>
        </w:rPr>
        <w:t>:</w:t>
      </w:r>
    </w:p>
    <w:p w:rsidR="000A305E" w:rsidRPr="000A305E" w:rsidRDefault="000A305E" w:rsidP="000A305E">
      <w:pPr>
        <w:pStyle w:val="afff9"/>
        <w:widowControl/>
        <w:autoSpaceDE/>
        <w:autoSpaceDN/>
        <w:adjustRightInd/>
        <w:ind w:left="0" w:firstLine="709"/>
        <w:jc w:val="both"/>
        <w:rPr>
          <w:rFonts w:ascii="Times New Roman" w:hAnsi="Times New Roman" w:cs="Times New Roman"/>
          <w:sz w:val="28"/>
          <w:szCs w:val="28"/>
        </w:rPr>
      </w:pPr>
      <w:r w:rsidRPr="000A305E">
        <w:rPr>
          <w:rFonts w:ascii="Times New Roman" w:hAnsi="Times New Roman" w:cs="Times New Roman"/>
          <w:sz w:val="28"/>
          <w:szCs w:val="28"/>
        </w:rPr>
        <w:t>Частота выполнения – 1 (после принятия выполненных работ составляет акт выполненных работ)</w:t>
      </w:r>
    </w:p>
    <w:p w:rsidR="00203536" w:rsidRPr="00D935DB" w:rsidRDefault="00203536" w:rsidP="00203536">
      <w:pPr>
        <w:shd w:val="clear" w:color="auto" w:fill="FFFFFF"/>
        <w:ind w:firstLine="567"/>
        <w:jc w:val="both"/>
        <w:rPr>
          <w:rFonts w:ascii="yandex-sans" w:eastAsia="Times New Roman" w:hAnsi="yandex-sans" w:cs="Times New Roman"/>
          <w:color w:val="000000"/>
          <w:sz w:val="23"/>
          <w:szCs w:val="23"/>
          <w:lang w:eastAsia="ru-RU"/>
        </w:rPr>
      </w:pPr>
    </w:p>
    <w:p w:rsidR="00203536" w:rsidRPr="00D935DB" w:rsidRDefault="00203536" w:rsidP="00203536">
      <w:pPr>
        <w:ind w:firstLine="709"/>
        <w:jc w:val="center"/>
        <w:rPr>
          <w:rFonts w:cs="Times New Roman"/>
          <w:b/>
          <w:szCs w:val="28"/>
        </w:rPr>
      </w:pPr>
      <w:r w:rsidRPr="00D935DB">
        <w:rPr>
          <w:rFonts w:cs="Times New Roman"/>
          <w:b/>
          <w:szCs w:val="28"/>
        </w:rPr>
        <w:t xml:space="preserve">5 этап. Затраты рабочего времени, необходимые на выполнение </w:t>
      </w:r>
    </w:p>
    <w:p w:rsidR="00203536" w:rsidRPr="00D935DB" w:rsidRDefault="00203536" w:rsidP="00203536">
      <w:pPr>
        <w:ind w:firstLine="709"/>
        <w:jc w:val="center"/>
        <w:rPr>
          <w:rFonts w:cs="Times New Roman"/>
          <w:b/>
          <w:szCs w:val="28"/>
        </w:rPr>
      </w:pPr>
      <w:r w:rsidRPr="00D935DB">
        <w:rPr>
          <w:rFonts w:cs="Times New Roman"/>
          <w:b/>
          <w:szCs w:val="28"/>
        </w:rPr>
        <w:t>информационных требований</w:t>
      </w:r>
    </w:p>
    <w:p w:rsidR="00203536" w:rsidRPr="00D935DB" w:rsidRDefault="00203536" w:rsidP="00203536">
      <w:pPr>
        <w:ind w:firstLine="709"/>
        <w:jc w:val="center"/>
        <w:rPr>
          <w:rFonts w:cs="Times New Roman"/>
          <w:b/>
          <w:szCs w:val="28"/>
        </w:rPr>
      </w:pPr>
    </w:p>
    <w:p w:rsidR="00714065" w:rsidRPr="00883BB7" w:rsidRDefault="00714065" w:rsidP="00714065">
      <w:pPr>
        <w:ind w:firstLine="709"/>
        <w:jc w:val="both"/>
        <w:rPr>
          <w:rFonts w:cs="Times New Roman"/>
          <w:szCs w:val="28"/>
        </w:rPr>
      </w:pPr>
      <w:r w:rsidRPr="00883BB7">
        <w:rPr>
          <w:rFonts w:cs="Times New Roman"/>
          <w:szCs w:val="28"/>
        </w:rPr>
        <w:t>Расчет трудозатрат:</w:t>
      </w:r>
    </w:p>
    <w:p w:rsidR="00714065" w:rsidRPr="00883BB7" w:rsidRDefault="00714065" w:rsidP="00714065">
      <w:pPr>
        <w:ind w:firstLine="709"/>
        <w:jc w:val="both"/>
        <w:rPr>
          <w:rFonts w:cs="Times New Roman"/>
          <w:szCs w:val="28"/>
        </w:rPr>
      </w:pPr>
      <w:r w:rsidRPr="00883BB7">
        <w:rPr>
          <w:rFonts w:cs="Times New Roman"/>
          <w:szCs w:val="28"/>
        </w:rPr>
        <w:t>Тит= (п раб. * t)/ продолжительностью рабочего дня, где</w:t>
      </w:r>
    </w:p>
    <w:p w:rsidR="00714065" w:rsidRPr="00883BB7" w:rsidRDefault="00714065" w:rsidP="00714065">
      <w:pPr>
        <w:ind w:firstLine="709"/>
        <w:jc w:val="both"/>
        <w:rPr>
          <w:rFonts w:cs="Times New Roman"/>
          <w:szCs w:val="28"/>
        </w:rPr>
      </w:pPr>
      <w:r w:rsidRPr="00883BB7">
        <w:rPr>
          <w:rFonts w:cs="Times New Roman"/>
          <w:szCs w:val="28"/>
        </w:rPr>
        <w:t>п раб. – число работников, участвующих в работе;</w:t>
      </w:r>
    </w:p>
    <w:p w:rsidR="00714065" w:rsidRDefault="00714065" w:rsidP="00714065">
      <w:pPr>
        <w:ind w:firstLine="709"/>
        <w:jc w:val="both"/>
        <w:rPr>
          <w:rFonts w:cs="Times New Roman"/>
          <w:szCs w:val="28"/>
        </w:rPr>
      </w:pPr>
      <w:r w:rsidRPr="00883BB7">
        <w:rPr>
          <w:rFonts w:cs="Times New Roman"/>
          <w:szCs w:val="28"/>
        </w:rPr>
        <w:t>t – продолжительность времени в часах или днях, затраченных на выполнение работ (услуг).</w:t>
      </w:r>
    </w:p>
    <w:p w:rsidR="00714065" w:rsidRDefault="00714065" w:rsidP="00714065">
      <w:pPr>
        <w:ind w:right="114" w:firstLine="709"/>
        <w:contextualSpacing/>
        <w:jc w:val="both"/>
        <w:rPr>
          <w:rFonts w:cs="Times New Roman"/>
          <w:szCs w:val="28"/>
        </w:rPr>
      </w:pPr>
      <w:r w:rsidRPr="0073652D">
        <w:rPr>
          <w:rFonts w:cs="Times New Roman"/>
          <w:szCs w:val="28"/>
        </w:rPr>
        <w:t>1. </w:t>
      </w:r>
      <w:r w:rsidRPr="00883BB7">
        <w:rPr>
          <w:rFonts w:cs="Times New Roman"/>
          <w:szCs w:val="28"/>
        </w:rPr>
        <w:t xml:space="preserve">Информационное требование № 1: </w:t>
      </w:r>
      <w:r w:rsidRPr="0073652D">
        <w:rPr>
          <w:rFonts w:cs="Times New Roman"/>
          <w:szCs w:val="28"/>
        </w:rPr>
        <w:t>Составляет заявки на включение дворовых территорий в адресный перечень дворовых территорий, подлежащих и нуждающихся в проведении работ по благоустройству</w:t>
      </w:r>
      <w:r>
        <w:rPr>
          <w:rFonts w:cs="Times New Roman"/>
          <w:szCs w:val="28"/>
        </w:rPr>
        <w:t xml:space="preserve"> согласно пункту 8 положения.</w:t>
      </w:r>
    </w:p>
    <w:p w:rsidR="00714065" w:rsidRPr="00883BB7" w:rsidRDefault="00714065" w:rsidP="00714065">
      <w:pPr>
        <w:pStyle w:val="afff9"/>
        <w:ind w:left="1068" w:firstLine="709"/>
        <w:jc w:val="center"/>
        <w:rPr>
          <w:rFonts w:ascii="Times New Roman" w:hAnsi="Times New Roman" w:cs="Times New Roman"/>
          <w:sz w:val="28"/>
          <w:szCs w:val="28"/>
        </w:rPr>
      </w:pPr>
      <w:r w:rsidRPr="00883BB7">
        <w:rPr>
          <w:rFonts w:ascii="Times New Roman" w:hAnsi="Times New Roman" w:cs="Times New Roman"/>
          <w:sz w:val="28"/>
          <w:szCs w:val="28"/>
        </w:rPr>
        <w:t>ТЗ</w:t>
      </w:r>
      <w:r w:rsidRPr="00883BB7">
        <w:rPr>
          <w:rFonts w:ascii="Times New Roman" w:hAnsi="Times New Roman" w:cs="Times New Roman"/>
          <w:sz w:val="28"/>
          <w:szCs w:val="28"/>
          <w:vertAlign w:val="subscript"/>
        </w:rPr>
        <w:t>1</w:t>
      </w:r>
      <w:proofErr w:type="gramStart"/>
      <w:r w:rsidRPr="00883BB7">
        <w:rPr>
          <w:rFonts w:ascii="Times New Roman" w:hAnsi="Times New Roman" w:cs="Times New Roman"/>
          <w:sz w:val="28"/>
          <w:szCs w:val="28"/>
        </w:rPr>
        <w:t>=(</w:t>
      </w:r>
      <w:proofErr w:type="gramEnd"/>
      <w:r w:rsidRPr="00883BB7">
        <w:rPr>
          <w:rFonts w:ascii="Times New Roman" w:hAnsi="Times New Roman" w:cs="Times New Roman"/>
          <w:sz w:val="28"/>
          <w:szCs w:val="28"/>
        </w:rPr>
        <w:t xml:space="preserve">1 * </w:t>
      </w:r>
      <w:r>
        <w:rPr>
          <w:rFonts w:ascii="Times New Roman" w:hAnsi="Times New Roman" w:cs="Times New Roman"/>
          <w:sz w:val="28"/>
          <w:szCs w:val="28"/>
        </w:rPr>
        <w:t>8</w:t>
      </w:r>
      <w:r w:rsidRPr="008E270C">
        <w:rPr>
          <w:rFonts w:ascii="Times New Roman" w:hAnsi="Times New Roman" w:cs="Times New Roman"/>
          <w:sz w:val="28"/>
          <w:szCs w:val="28"/>
        </w:rPr>
        <w:t xml:space="preserve"> час</w:t>
      </w:r>
      <w:r w:rsidRPr="00883BB7">
        <w:rPr>
          <w:rFonts w:ascii="Times New Roman" w:hAnsi="Times New Roman" w:cs="Times New Roman"/>
          <w:sz w:val="28"/>
          <w:szCs w:val="28"/>
        </w:rPr>
        <w:t xml:space="preserve">)/8= </w:t>
      </w:r>
      <w:r w:rsidR="0071574B">
        <w:rPr>
          <w:rFonts w:ascii="Times New Roman" w:hAnsi="Times New Roman" w:cs="Times New Roman"/>
          <w:sz w:val="28"/>
          <w:szCs w:val="28"/>
        </w:rPr>
        <w:t xml:space="preserve">1 </w:t>
      </w:r>
      <w:proofErr w:type="spellStart"/>
      <w:r w:rsidR="0071574B">
        <w:rPr>
          <w:rFonts w:ascii="Times New Roman" w:hAnsi="Times New Roman" w:cs="Times New Roman"/>
          <w:sz w:val="28"/>
          <w:szCs w:val="28"/>
        </w:rPr>
        <w:t>чел.день</w:t>
      </w:r>
      <w:proofErr w:type="spellEnd"/>
      <w:r w:rsidR="00E201FA">
        <w:rPr>
          <w:rFonts w:ascii="Times New Roman" w:hAnsi="Times New Roman" w:cs="Times New Roman"/>
          <w:sz w:val="28"/>
          <w:szCs w:val="28"/>
        </w:rPr>
        <w:t>=8 час</w:t>
      </w:r>
    </w:p>
    <w:p w:rsidR="00714065" w:rsidRPr="0073652D" w:rsidRDefault="00714065" w:rsidP="00714065">
      <w:pPr>
        <w:ind w:right="114" w:firstLine="709"/>
        <w:contextualSpacing/>
        <w:jc w:val="both"/>
        <w:rPr>
          <w:rFonts w:cs="Times New Roman"/>
          <w:szCs w:val="28"/>
        </w:rPr>
      </w:pPr>
    </w:p>
    <w:p w:rsidR="00714065" w:rsidRDefault="00714065" w:rsidP="00714065">
      <w:pPr>
        <w:ind w:right="114" w:firstLine="709"/>
        <w:contextualSpacing/>
        <w:jc w:val="both"/>
        <w:rPr>
          <w:rFonts w:cs="Times New Roman"/>
          <w:szCs w:val="28"/>
        </w:rPr>
      </w:pPr>
      <w:r>
        <w:rPr>
          <w:rFonts w:eastAsia="Times New Roman" w:cs="Times New Roman"/>
          <w:bCs/>
          <w:color w:val="000000"/>
          <w:szCs w:val="28"/>
          <w:lang w:eastAsia="ru-RU"/>
        </w:rPr>
        <w:t>2. </w:t>
      </w:r>
      <w:r>
        <w:rPr>
          <w:rFonts w:cs="Times New Roman"/>
          <w:szCs w:val="28"/>
        </w:rPr>
        <w:t>Информационное требование № 2</w:t>
      </w:r>
      <w:r w:rsidRPr="00883BB7">
        <w:rPr>
          <w:rFonts w:cs="Times New Roman"/>
          <w:szCs w:val="28"/>
        </w:rPr>
        <w:t xml:space="preserve">: </w:t>
      </w:r>
      <w:r w:rsidRPr="00EA1879">
        <w:rPr>
          <w:rFonts w:cs="Times New Roman"/>
          <w:szCs w:val="28"/>
        </w:rPr>
        <w:t>Выбор исполнителя работ по благоустройству дворовой территории осуществляется по итогам конкурса</w:t>
      </w:r>
      <w:r>
        <w:rPr>
          <w:rFonts w:cs="Times New Roman"/>
          <w:szCs w:val="28"/>
        </w:rPr>
        <w:t xml:space="preserve"> согласно приложению 5 к положению.</w:t>
      </w:r>
    </w:p>
    <w:p w:rsidR="0071574B" w:rsidRDefault="0071574B" w:rsidP="0071574B">
      <w:pPr>
        <w:pStyle w:val="afff9"/>
        <w:ind w:left="1068" w:firstLine="709"/>
        <w:jc w:val="center"/>
        <w:rPr>
          <w:rFonts w:ascii="Times New Roman" w:hAnsi="Times New Roman" w:cs="Times New Roman"/>
          <w:sz w:val="28"/>
          <w:szCs w:val="28"/>
        </w:rPr>
      </w:pPr>
    </w:p>
    <w:p w:rsidR="0071574B" w:rsidRPr="00883BB7" w:rsidRDefault="0071574B" w:rsidP="0071574B">
      <w:pPr>
        <w:pStyle w:val="afff9"/>
        <w:ind w:left="1068" w:firstLine="709"/>
        <w:jc w:val="center"/>
        <w:rPr>
          <w:rFonts w:ascii="Times New Roman" w:hAnsi="Times New Roman" w:cs="Times New Roman"/>
          <w:sz w:val="28"/>
          <w:szCs w:val="28"/>
        </w:rPr>
      </w:pPr>
      <w:r w:rsidRPr="00883BB7">
        <w:rPr>
          <w:rFonts w:ascii="Times New Roman" w:hAnsi="Times New Roman" w:cs="Times New Roman"/>
          <w:sz w:val="28"/>
          <w:szCs w:val="28"/>
        </w:rPr>
        <w:t>ТЗ</w:t>
      </w:r>
      <w:r w:rsidR="00E201FA">
        <w:rPr>
          <w:rFonts w:ascii="Times New Roman" w:hAnsi="Times New Roman" w:cs="Times New Roman"/>
          <w:sz w:val="28"/>
          <w:szCs w:val="28"/>
          <w:vertAlign w:val="subscript"/>
        </w:rPr>
        <w:t>2</w:t>
      </w:r>
      <w:proofErr w:type="gramStart"/>
      <w:r w:rsidRPr="00883BB7">
        <w:rPr>
          <w:rFonts w:ascii="Times New Roman" w:hAnsi="Times New Roman" w:cs="Times New Roman"/>
          <w:sz w:val="28"/>
          <w:szCs w:val="28"/>
        </w:rPr>
        <w:t>=(</w:t>
      </w:r>
      <w:proofErr w:type="gramEnd"/>
      <w:r w:rsidRPr="00883BB7">
        <w:rPr>
          <w:rFonts w:ascii="Times New Roman" w:hAnsi="Times New Roman" w:cs="Times New Roman"/>
          <w:sz w:val="28"/>
          <w:szCs w:val="28"/>
        </w:rPr>
        <w:t xml:space="preserve">1 * </w:t>
      </w:r>
      <w:r>
        <w:rPr>
          <w:rFonts w:ascii="Times New Roman" w:hAnsi="Times New Roman" w:cs="Times New Roman"/>
          <w:sz w:val="28"/>
          <w:szCs w:val="28"/>
        </w:rPr>
        <w:t>16</w:t>
      </w:r>
      <w:r w:rsidRPr="008E270C">
        <w:rPr>
          <w:rFonts w:ascii="Times New Roman" w:hAnsi="Times New Roman" w:cs="Times New Roman"/>
          <w:sz w:val="28"/>
          <w:szCs w:val="28"/>
        </w:rPr>
        <w:t xml:space="preserve"> час</w:t>
      </w:r>
      <w:r w:rsidRPr="00883BB7">
        <w:rPr>
          <w:rFonts w:ascii="Times New Roman" w:hAnsi="Times New Roman" w:cs="Times New Roman"/>
          <w:sz w:val="28"/>
          <w:szCs w:val="28"/>
        </w:rPr>
        <w:t xml:space="preserve">)/8= </w:t>
      </w:r>
      <w:r>
        <w:rPr>
          <w:rFonts w:ascii="Times New Roman" w:hAnsi="Times New Roman" w:cs="Times New Roman"/>
          <w:sz w:val="28"/>
          <w:szCs w:val="28"/>
        </w:rPr>
        <w:t xml:space="preserve">2 </w:t>
      </w:r>
      <w:proofErr w:type="spellStart"/>
      <w:r>
        <w:rPr>
          <w:rFonts w:ascii="Times New Roman" w:hAnsi="Times New Roman" w:cs="Times New Roman"/>
          <w:sz w:val="28"/>
          <w:szCs w:val="28"/>
        </w:rPr>
        <w:t>чел.день</w:t>
      </w:r>
      <w:proofErr w:type="spellEnd"/>
      <w:r w:rsidR="00E201FA">
        <w:rPr>
          <w:rFonts w:ascii="Times New Roman" w:hAnsi="Times New Roman" w:cs="Times New Roman"/>
          <w:sz w:val="28"/>
          <w:szCs w:val="28"/>
        </w:rPr>
        <w:t>=16 час</w:t>
      </w:r>
    </w:p>
    <w:p w:rsidR="0071574B" w:rsidRDefault="0071574B" w:rsidP="00714065">
      <w:pPr>
        <w:ind w:right="114" w:firstLine="709"/>
        <w:contextualSpacing/>
        <w:jc w:val="both"/>
        <w:rPr>
          <w:rFonts w:cs="Times New Roman"/>
          <w:szCs w:val="28"/>
        </w:rPr>
      </w:pPr>
    </w:p>
    <w:p w:rsidR="00714065" w:rsidRDefault="00714065" w:rsidP="00714065">
      <w:pPr>
        <w:ind w:right="114" w:firstLine="709"/>
        <w:contextualSpacing/>
        <w:jc w:val="both"/>
        <w:rPr>
          <w:rFonts w:cs="Times New Roman"/>
          <w:szCs w:val="28"/>
        </w:rPr>
      </w:pPr>
      <w:r w:rsidRPr="00EA1879">
        <w:rPr>
          <w:rFonts w:eastAsia="Times New Roman" w:cs="Times New Roman"/>
          <w:bCs/>
          <w:color w:val="000000"/>
          <w:szCs w:val="28"/>
          <w:lang w:eastAsia="ru-RU"/>
        </w:rPr>
        <w:t xml:space="preserve">3. </w:t>
      </w:r>
      <w:r>
        <w:rPr>
          <w:rFonts w:cs="Times New Roman"/>
          <w:szCs w:val="28"/>
        </w:rPr>
        <w:t>Информационное требование № 3</w:t>
      </w:r>
      <w:r w:rsidRPr="00883BB7">
        <w:rPr>
          <w:rFonts w:cs="Times New Roman"/>
          <w:szCs w:val="28"/>
        </w:rPr>
        <w:t xml:space="preserve">: </w:t>
      </w:r>
      <w:r w:rsidRPr="00EA1879">
        <w:rPr>
          <w:rFonts w:cs="Times New Roman"/>
          <w:szCs w:val="28"/>
        </w:rPr>
        <w:t>Ведет реестр адресов дворовых территорий многоквартирных домов, составленный по заявкам заинтересованных лиц</w:t>
      </w:r>
      <w:r>
        <w:rPr>
          <w:rFonts w:cs="Times New Roman"/>
          <w:szCs w:val="28"/>
        </w:rPr>
        <w:t xml:space="preserve"> с</w:t>
      </w:r>
      <w:r w:rsidRPr="007D64A2">
        <w:rPr>
          <w:rFonts w:cs="Times New Roman"/>
          <w:szCs w:val="28"/>
        </w:rPr>
        <w:t xml:space="preserve">огласно пункту </w:t>
      </w:r>
      <w:r>
        <w:rPr>
          <w:rFonts w:cs="Times New Roman"/>
          <w:szCs w:val="28"/>
        </w:rPr>
        <w:t>2</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 xml:space="preserve">я и </w:t>
      </w:r>
      <w:r w:rsidRPr="007D64A2">
        <w:rPr>
          <w:rFonts w:cs="Times New Roman"/>
          <w:szCs w:val="28"/>
        </w:rPr>
        <w:t>пу</w:t>
      </w:r>
      <w:r>
        <w:rPr>
          <w:rFonts w:cs="Times New Roman"/>
          <w:szCs w:val="28"/>
        </w:rPr>
        <w:t>нкту 7 приложения 1 к положению.</w:t>
      </w:r>
    </w:p>
    <w:p w:rsidR="00E201FA" w:rsidRPr="00883BB7" w:rsidRDefault="00E201FA" w:rsidP="00E201FA">
      <w:pPr>
        <w:pStyle w:val="afff9"/>
        <w:ind w:left="1068" w:firstLine="709"/>
        <w:jc w:val="center"/>
        <w:rPr>
          <w:rFonts w:ascii="Times New Roman" w:hAnsi="Times New Roman" w:cs="Times New Roman"/>
          <w:sz w:val="28"/>
          <w:szCs w:val="28"/>
        </w:rPr>
      </w:pPr>
      <w:r w:rsidRPr="00883BB7">
        <w:rPr>
          <w:rFonts w:ascii="Times New Roman" w:hAnsi="Times New Roman" w:cs="Times New Roman"/>
          <w:sz w:val="28"/>
          <w:szCs w:val="28"/>
        </w:rPr>
        <w:t>ТЗ</w:t>
      </w:r>
      <w:r>
        <w:rPr>
          <w:rFonts w:ascii="Times New Roman" w:hAnsi="Times New Roman" w:cs="Times New Roman"/>
          <w:sz w:val="28"/>
          <w:szCs w:val="28"/>
          <w:vertAlign w:val="subscript"/>
        </w:rPr>
        <w:t>3</w:t>
      </w:r>
      <w:proofErr w:type="gramStart"/>
      <w:r w:rsidRPr="00883BB7">
        <w:rPr>
          <w:rFonts w:ascii="Times New Roman" w:hAnsi="Times New Roman" w:cs="Times New Roman"/>
          <w:sz w:val="28"/>
          <w:szCs w:val="28"/>
        </w:rPr>
        <w:t>=(</w:t>
      </w:r>
      <w:proofErr w:type="gramEnd"/>
      <w:r w:rsidRPr="00883BB7">
        <w:rPr>
          <w:rFonts w:ascii="Times New Roman" w:hAnsi="Times New Roman" w:cs="Times New Roman"/>
          <w:sz w:val="28"/>
          <w:szCs w:val="28"/>
        </w:rPr>
        <w:t xml:space="preserve">1 * </w:t>
      </w:r>
      <w:r>
        <w:rPr>
          <w:rFonts w:ascii="Times New Roman" w:hAnsi="Times New Roman" w:cs="Times New Roman"/>
          <w:sz w:val="28"/>
          <w:szCs w:val="28"/>
        </w:rPr>
        <w:t>1</w:t>
      </w:r>
      <w:r w:rsidRPr="008E270C">
        <w:rPr>
          <w:rFonts w:ascii="Times New Roman" w:hAnsi="Times New Roman" w:cs="Times New Roman"/>
          <w:sz w:val="28"/>
          <w:szCs w:val="28"/>
        </w:rPr>
        <w:t xml:space="preserve"> час</w:t>
      </w:r>
      <w:r w:rsidRPr="00883BB7">
        <w:rPr>
          <w:rFonts w:ascii="Times New Roman" w:hAnsi="Times New Roman" w:cs="Times New Roman"/>
          <w:sz w:val="28"/>
          <w:szCs w:val="28"/>
        </w:rPr>
        <w:t xml:space="preserve">)/8= </w:t>
      </w:r>
      <w:r>
        <w:rPr>
          <w:rFonts w:ascii="Times New Roman" w:hAnsi="Times New Roman" w:cs="Times New Roman"/>
          <w:sz w:val="28"/>
          <w:szCs w:val="28"/>
        </w:rPr>
        <w:t>0,125</w:t>
      </w:r>
      <w:r w:rsidRPr="00883BB7">
        <w:rPr>
          <w:rFonts w:ascii="Times New Roman" w:hAnsi="Times New Roman" w:cs="Times New Roman"/>
          <w:sz w:val="28"/>
          <w:szCs w:val="28"/>
        </w:rPr>
        <w:t xml:space="preserve"> человеко-день = </w:t>
      </w:r>
      <w:r>
        <w:rPr>
          <w:rFonts w:ascii="Times New Roman" w:hAnsi="Times New Roman" w:cs="Times New Roman"/>
          <w:sz w:val="28"/>
          <w:szCs w:val="28"/>
        </w:rPr>
        <w:t>1</w:t>
      </w:r>
      <w:r w:rsidRPr="00883BB7">
        <w:rPr>
          <w:rFonts w:ascii="Times New Roman" w:hAnsi="Times New Roman" w:cs="Times New Roman"/>
          <w:sz w:val="28"/>
          <w:szCs w:val="28"/>
        </w:rPr>
        <w:t xml:space="preserve"> час</w:t>
      </w:r>
    </w:p>
    <w:p w:rsidR="0071574B" w:rsidRPr="00EA1879" w:rsidRDefault="0071574B" w:rsidP="00714065">
      <w:pPr>
        <w:ind w:right="114" w:firstLine="709"/>
        <w:contextualSpacing/>
        <w:jc w:val="both"/>
        <w:rPr>
          <w:rFonts w:cs="Times New Roman"/>
          <w:szCs w:val="28"/>
        </w:rPr>
      </w:pPr>
    </w:p>
    <w:p w:rsidR="00714065" w:rsidRDefault="00714065" w:rsidP="00714065">
      <w:pPr>
        <w:ind w:right="114" w:firstLine="709"/>
        <w:contextualSpacing/>
        <w:jc w:val="both"/>
        <w:rPr>
          <w:rFonts w:cs="Times New Roman"/>
          <w:szCs w:val="28"/>
        </w:rPr>
      </w:pPr>
      <w:r w:rsidRPr="00EA1879">
        <w:rPr>
          <w:rFonts w:eastAsia="Times New Roman" w:cs="Times New Roman"/>
          <w:bCs/>
          <w:color w:val="000000"/>
          <w:szCs w:val="28"/>
          <w:lang w:eastAsia="ru-RU"/>
        </w:rPr>
        <w:t>4.</w:t>
      </w:r>
      <w:r>
        <w:rPr>
          <w:rFonts w:eastAsia="Times New Roman" w:cs="Times New Roman"/>
          <w:bCs/>
          <w:color w:val="000000"/>
          <w:szCs w:val="28"/>
          <w:lang w:eastAsia="ru-RU"/>
        </w:rPr>
        <w:t> </w:t>
      </w:r>
      <w:r>
        <w:rPr>
          <w:rFonts w:cs="Times New Roman"/>
          <w:szCs w:val="28"/>
        </w:rPr>
        <w:t>Информационное требование № 4</w:t>
      </w:r>
      <w:r w:rsidRPr="00883BB7">
        <w:rPr>
          <w:rFonts w:cs="Times New Roman"/>
          <w:szCs w:val="28"/>
        </w:rPr>
        <w:t xml:space="preserve">: </w:t>
      </w:r>
      <w:r w:rsidRPr="00EA1879">
        <w:rPr>
          <w:rFonts w:cs="Times New Roman"/>
          <w:szCs w:val="28"/>
        </w:rPr>
        <w:t>Составляет ежемесячно реестры выполненных и оплаченных подрядным организациям работ</w:t>
      </w:r>
      <w:r>
        <w:rPr>
          <w:rFonts w:cs="Times New Roman"/>
          <w:szCs w:val="28"/>
        </w:rPr>
        <w:t xml:space="preserve"> с</w:t>
      </w:r>
      <w:r w:rsidRPr="007D64A2">
        <w:rPr>
          <w:rFonts w:cs="Times New Roman"/>
          <w:szCs w:val="28"/>
        </w:rPr>
        <w:t xml:space="preserve">огласно пункту </w:t>
      </w:r>
      <w:r>
        <w:rPr>
          <w:rFonts w:cs="Times New Roman"/>
          <w:szCs w:val="28"/>
        </w:rPr>
        <w:t>6</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E201FA" w:rsidRPr="00883BB7" w:rsidRDefault="00E201FA" w:rsidP="00E201FA">
      <w:pPr>
        <w:pStyle w:val="afff9"/>
        <w:ind w:left="0" w:firstLine="709"/>
        <w:jc w:val="center"/>
        <w:rPr>
          <w:rFonts w:ascii="Times New Roman" w:hAnsi="Times New Roman" w:cs="Times New Roman"/>
          <w:sz w:val="28"/>
          <w:szCs w:val="28"/>
        </w:rPr>
      </w:pPr>
      <w:r w:rsidRPr="00883BB7">
        <w:rPr>
          <w:rFonts w:ascii="Times New Roman" w:hAnsi="Times New Roman" w:cs="Times New Roman"/>
          <w:sz w:val="28"/>
          <w:szCs w:val="28"/>
        </w:rPr>
        <w:lastRenderedPageBreak/>
        <w:t>ТЗ</w:t>
      </w:r>
      <w:r>
        <w:rPr>
          <w:rFonts w:ascii="Times New Roman" w:hAnsi="Times New Roman" w:cs="Times New Roman"/>
          <w:sz w:val="28"/>
          <w:szCs w:val="28"/>
          <w:vertAlign w:val="subscript"/>
        </w:rPr>
        <w:t>4</w:t>
      </w:r>
      <w:proofErr w:type="gramStart"/>
      <w:r w:rsidRPr="00883BB7">
        <w:rPr>
          <w:rFonts w:ascii="Times New Roman" w:hAnsi="Times New Roman" w:cs="Times New Roman"/>
          <w:sz w:val="28"/>
          <w:szCs w:val="28"/>
        </w:rPr>
        <w:t>=(</w:t>
      </w:r>
      <w:proofErr w:type="gramEnd"/>
      <w:r w:rsidRPr="00883BB7">
        <w:rPr>
          <w:rFonts w:ascii="Times New Roman" w:hAnsi="Times New Roman" w:cs="Times New Roman"/>
          <w:sz w:val="28"/>
          <w:szCs w:val="28"/>
        </w:rPr>
        <w:t xml:space="preserve">1 * </w:t>
      </w:r>
      <w:r>
        <w:rPr>
          <w:rFonts w:ascii="Times New Roman" w:hAnsi="Times New Roman" w:cs="Times New Roman"/>
          <w:sz w:val="28"/>
          <w:szCs w:val="28"/>
        </w:rPr>
        <w:t>1</w:t>
      </w:r>
      <w:r w:rsidRPr="008E270C">
        <w:rPr>
          <w:rFonts w:ascii="Times New Roman" w:hAnsi="Times New Roman" w:cs="Times New Roman"/>
          <w:sz w:val="28"/>
          <w:szCs w:val="28"/>
        </w:rPr>
        <w:t xml:space="preserve"> час</w:t>
      </w:r>
      <w:r w:rsidRPr="00883BB7">
        <w:rPr>
          <w:rFonts w:ascii="Times New Roman" w:hAnsi="Times New Roman" w:cs="Times New Roman"/>
          <w:sz w:val="28"/>
          <w:szCs w:val="28"/>
        </w:rPr>
        <w:t xml:space="preserve">)/8= </w:t>
      </w:r>
      <w:r>
        <w:rPr>
          <w:rFonts w:ascii="Times New Roman" w:hAnsi="Times New Roman" w:cs="Times New Roman"/>
          <w:sz w:val="28"/>
          <w:szCs w:val="28"/>
        </w:rPr>
        <w:t>0,125</w:t>
      </w:r>
      <w:r w:rsidRPr="00883BB7">
        <w:rPr>
          <w:rFonts w:ascii="Times New Roman" w:hAnsi="Times New Roman" w:cs="Times New Roman"/>
          <w:sz w:val="28"/>
          <w:szCs w:val="28"/>
        </w:rPr>
        <w:t xml:space="preserve"> человеко-день = </w:t>
      </w:r>
      <w:r>
        <w:rPr>
          <w:rFonts w:ascii="Times New Roman" w:hAnsi="Times New Roman" w:cs="Times New Roman"/>
          <w:sz w:val="28"/>
          <w:szCs w:val="28"/>
        </w:rPr>
        <w:t>1</w:t>
      </w:r>
      <w:r w:rsidRPr="00883BB7">
        <w:rPr>
          <w:rFonts w:ascii="Times New Roman" w:hAnsi="Times New Roman" w:cs="Times New Roman"/>
          <w:sz w:val="28"/>
          <w:szCs w:val="28"/>
        </w:rPr>
        <w:t xml:space="preserve"> час</w:t>
      </w:r>
      <w:r>
        <w:rPr>
          <w:rFonts w:ascii="Times New Roman" w:hAnsi="Times New Roman" w:cs="Times New Roman"/>
          <w:sz w:val="28"/>
          <w:szCs w:val="28"/>
        </w:rPr>
        <w:t>*5 повторений = 5 час.</w:t>
      </w:r>
    </w:p>
    <w:p w:rsidR="00E201FA" w:rsidRDefault="00E201FA" w:rsidP="00714065">
      <w:pPr>
        <w:ind w:right="114" w:firstLine="709"/>
        <w:contextualSpacing/>
        <w:jc w:val="both"/>
        <w:rPr>
          <w:rFonts w:cs="Times New Roman"/>
          <w:szCs w:val="28"/>
        </w:rPr>
      </w:pPr>
    </w:p>
    <w:p w:rsidR="00714065" w:rsidRDefault="00714065" w:rsidP="00714065">
      <w:pPr>
        <w:ind w:right="114" w:firstLine="709"/>
        <w:contextualSpacing/>
        <w:jc w:val="both"/>
        <w:rPr>
          <w:rFonts w:cs="Times New Roman"/>
          <w:szCs w:val="28"/>
        </w:rPr>
      </w:pPr>
      <w:r w:rsidRPr="00EA1879">
        <w:rPr>
          <w:rFonts w:eastAsia="Times New Roman" w:cs="Times New Roman"/>
          <w:bCs/>
          <w:color w:val="000000"/>
          <w:szCs w:val="28"/>
          <w:lang w:eastAsia="ru-RU"/>
        </w:rPr>
        <w:t>5.</w:t>
      </w:r>
      <w:r>
        <w:rPr>
          <w:rFonts w:eastAsia="Times New Roman" w:cs="Times New Roman"/>
          <w:bCs/>
          <w:color w:val="000000"/>
          <w:szCs w:val="28"/>
          <w:lang w:eastAsia="ru-RU"/>
        </w:rPr>
        <w:t> </w:t>
      </w:r>
      <w:r>
        <w:rPr>
          <w:rFonts w:cs="Times New Roman"/>
          <w:szCs w:val="28"/>
        </w:rPr>
        <w:t>Информационное требование № 5</w:t>
      </w:r>
      <w:r w:rsidRPr="00883BB7">
        <w:rPr>
          <w:rFonts w:cs="Times New Roman"/>
          <w:szCs w:val="28"/>
        </w:rPr>
        <w:t xml:space="preserve">: </w:t>
      </w:r>
      <w:r w:rsidRPr="00EA1879">
        <w:rPr>
          <w:rFonts w:cs="Times New Roman"/>
          <w:szCs w:val="28"/>
        </w:rPr>
        <w:t>Осуществляет самостоятельно или с привлечением специализированных организаций технический надзор за качеством и сроками выполнения работ по благоустройству</w:t>
      </w:r>
      <w:r w:rsidRPr="00AD705E">
        <w:rPr>
          <w:rFonts w:cs="Times New Roman"/>
          <w:szCs w:val="28"/>
        </w:rPr>
        <w:t xml:space="preserve"> </w:t>
      </w:r>
      <w:r>
        <w:rPr>
          <w:rFonts w:cs="Times New Roman"/>
          <w:szCs w:val="28"/>
        </w:rPr>
        <w:t>с</w:t>
      </w:r>
      <w:r w:rsidRPr="007D64A2">
        <w:rPr>
          <w:rFonts w:cs="Times New Roman"/>
          <w:szCs w:val="28"/>
        </w:rPr>
        <w:t xml:space="preserve">огласно пункту </w:t>
      </w:r>
      <w:r>
        <w:rPr>
          <w:rFonts w:cs="Times New Roman"/>
          <w:szCs w:val="28"/>
        </w:rPr>
        <w:t>7</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71574B" w:rsidRPr="00883BB7" w:rsidRDefault="0071574B" w:rsidP="0071574B">
      <w:pPr>
        <w:pStyle w:val="afff9"/>
        <w:ind w:left="0" w:firstLine="709"/>
        <w:jc w:val="center"/>
        <w:rPr>
          <w:rFonts w:ascii="Times New Roman" w:hAnsi="Times New Roman" w:cs="Times New Roman"/>
          <w:sz w:val="28"/>
          <w:szCs w:val="28"/>
        </w:rPr>
      </w:pPr>
      <w:r w:rsidRPr="00883BB7">
        <w:rPr>
          <w:rFonts w:ascii="Times New Roman" w:hAnsi="Times New Roman" w:cs="Times New Roman"/>
          <w:sz w:val="28"/>
          <w:szCs w:val="28"/>
        </w:rPr>
        <w:t>ТЗ</w:t>
      </w:r>
      <w:r w:rsidR="00E201FA">
        <w:rPr>
          <w:rFonts w:ascii="Times New Roman" w:hAnsi="Times New Roman" w:cs="Times New Roman"/>
          <w:sz w:val="28"/>
          <w:szCs w:val="28"/>
          <w:vertAlign w:val="subscript"/>
        </w:rPr>
        <w:t>5</w:t>
      </w:r>
      <w:proofErr w:type="gramStart"/>
      <w:r w:rsidRPr="00883BB7">
        <w:rPr>
          <w:rFonts w:ascii="Times New Roman" w:hAnsi="Times New Roman" w:cs="Times New Roman"/>
          <w:sz w:val="28"/>
          <w:szCs w:val="28"/>
        </w:rPr>
        <w:t>=(</w:t>
      </w:r>
      <w:proofErr w:type="gramEnd"/>
      <w:r w:rsidRPr="00883BB7">
        <w:rPr>
          <w:rFonts w:ascii="Times New Roman" w:hAnsi="Times New Roman" w:cs="Times New Roman"/>
          <w:sz w:val="28"/>
          <w:szCs w:val="28"/>
        </w:rPr>
        <w:t xml:space="preserve">1 * </w:t>
      </w:r>
      <w:r>
        <w:rPr>
          <w:rFonts w:ascii="Times New Roman" w:hAnsi="Times New Roman" w:cs="Times New Roman"/>
          <w:sz w:val="28"/>
          <w:szCs w:val="28"/>
        </w:rPr>
        <w:t>1</w:t>
      </w:r>
      <w:r w:rsidRPr="008E270C">
        <w:rPr>
          <w:rFonts w:ascii="Times New Roman" w:hAnsi="Times New Roman" w:cs="Times New Roman"/>
          <w:sz w:val="28"/>
          <w:szCs w:val="28"/>
        </w:rPr>
        <w:t xml:space="preserve"> час</w:t>
      </w:r>
      <w:r w:rsidRPr="00883BB7">
        <w:rPr>
          <w:rFonts w:ascii="Times New Roman" w:hAnsi="Times New Roman" w:cs="Times New Roman"/>
          <w:sz w:val="28"/>
          <w:szCs w:val="28"/>
        </w:rPr>
        <w:t xml:space="preserve">)/8= </w:t>
      </w:r>
      <w:r>
        <w:rPr>
          <w:rFonts w:ascii="Times New Roman" w:hAnsi="Times New Roman" w:cs="Times New Roman"/>
          <w:sz w:val="28"/>
          <w:szCs w:val="28"/>
        </w:rPr>
        <w:t>0,125</w:t>
      </w:r>
      <w:r w:rsidRPr="00883BB7">
        <w:rPr>
          <w:rFonts w:ascii="Times New Roman" w:hAnsi="Times New Roman" w:cs="Times New Roman"/>
          <w:sz w:val="28"/>
          <w:szCs w:val="28"/>
        </w:rPr>
        <w:t xml:space="preserve"> человеко-день = </w:t>
      </w:r>
      <w:r>
        <w:rPr>
          <w:rFonts w:ascii="Times New Roman" w:hAnsi="Times New Roman" w:cs="Times New Roman"/>
          <w:sz w:val="28"/>
          <w:szCs w:val="28"/>
        </w:rPr>
        <w:t>1</w:t>
      </w:r>
      <w:r w:rsidRPr="00883BB7">
        <w:rPr>
          <w:rFonts w:ascii="Times New Roman" w:hAnsi="Times New Roman" w:cs="Times New Roman"/>
          <w:sz w:val="28"/>
          <w:szCs w:val="28"/>
        </w:rPr>
        <w:t xml:space="preserve"> час</w:t>
      </w:r>
      <w:r>
        <w:rPr>
          <w:rFonts w:ascii="Times New Roman" w:hAnsi="Times New Roman" w:cs="Times New Roman"/>
          <w:sz w:val="28"/>
          <w:szCs w:val="28"/>
        </w:rPr>
        <w:t>*8 повторений = 8 час.</w:t>
      </w:r>
    </w:p>
    <w:p w:rsidR="0071574B" w:rsidRDefault="0071574B" w:rsidP="00714065">
      <w:pPr>
        <w:ind w:right="114" w:firstLine="709"/>
        <w:contextualSpacing/>
        <w:jc w:val="both"/>
        <w:rPr>
          <w:rFonts w:cs="Times New Roman"/>
          <w:szCs w:val="28"/>
        </w:rPr>
      </w:pPr>
    </w:p>
    <w:p w:rsidR="00714065" w:rsidRDefault="00714065" w:rsidP="00714065">
      <w:pPr>
        <w:ind w:right="114" w:firstLine="709"/>
        <w:contextualSpacing/>
        <w:jc w:val="both"/>
        <w:rPr>
          <w:rFonts w:cs="Times New Roman"/>
          <w:szCs w:val="28"/>
        </w:rPr>
      </w:pPr>
      <w:r w:rsidRPr="00EA1879">
        <w:rPr>
          <w:rFonts w:eastAsia="Times New Roman" w:cs="Times New Roman"/>
          <w:bCs/>
          <w:color w:val="000000"/>
          <w:szCs w:val="28"/>
          <w:lang w:eastAsia="ru-RU"/>
        </w:rPr>
        <w:t>6.</w:t>
      </w:r>
      <w:r w:rsidRPr="00EA1879">
        <w:rPr>
          <w:rFonts w:cs="Times New Roman"/>
          <w:szCs w:val="28"/>
        </w:rPr>
        <w:t xml:space="preserve"> </w:t>
      </w:r>
      <w:r>
        <w:rPr>
          <w:rFonts w:cs="Times New Roman"/>
          <w:szCs w:val="28"/>
        </w:rPr>
        <w:t>Информационное требование № 6</w:t>
      </w:r>
      <w:r w:rsidRPr="00883BB7">
        <w:rPr>
          <w:rFonts w:cs="Times New Roman"/>
          <w:szCs w:val="28"/>
        </w:rPr>
        <w:t xml:space="preserve">: </w:t>
      </w:r>
      <w:r w:rsidRPr="00EA1879">
        <w:rPr>
          <w:rFonts w:cs="Times New Roman"/>
          <w:szCs w:val="28"/>
        </w:rPr>
        <w:t>Контролирует ведение исполнительной документации</w:t>
      </w:r>
      <w:r>
        <w:rPr>
          <w:rFonts w:cs="Times New Roman"/>
          <w:szCs w:val="28"/>
        </w:rPr>
        <w:t xml:space="preserve"> с</w:t>
      </w:r>
      <w:r w:rsidRPr="007D64A2">
        <w:rPr>
          <w:rFonts w:cs="Times New Roman"/>
          <w:szCs w:val="28"/>
        </w:rPr>
        <w:t xml:space="preserve">огласно пункту </w:t>
      </w:r>
      <w:r>
        <w:rPr>
          <w:rFonts w:cs="Times New Roman"/>
          <w:szCs w:val="28"/>
        </w:rPr>
        <w:t>8</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E201FA" w:rsidRPr="00883BB7" w:rsidRDefault="00E201FA" w:rsidP="00E201FA">
      <w:pPr>
        <w:pStyle w:val="afff9"/>
        <w:ind w:left="0" w:firstLine="709"/>
        <w:jc w:val="center"/>
        <w:rPr>
          <w:rFonts w:ascii="Times New Roman" w:hAnsi="Times New Roman" w:cs="Times New Roman"/>
          <w:sz w:val="28"/>
          <w:szCs w:val="28"/>
        </w:rPr>
      </w:pPr>
      <w:r w:rsidRPr="00883BB7">
        <w:rPr>
          <w:rFonts w:ascii="Times New Roman" w:hAnsi="Times New Roman" w:cs="Times New Roman"/>
          <w:sz w:val="28"/>
          <w:szCs w:val="28"/>
        </w:rPr>
        <w:t>ТЗ</w:t>
      </w:r>
      <w:r>
        <w:rPr>
          <w:rFonts w:ascii="Times New Roman" w:hAnsi="Times New Roman" w:cs="Times New Roman"/>
          <w:sz w:val="28"/>
          <w:szCs w:val="28"/>
          <w:vertAlign w:val="subscript"/>
        </w:rPr>
        <w:t>6</w:t>
      </w:r>
      <w:proofErr w:type="gramStart"/>
      <w:r w:rsidRPr="00883BB7">
        <w:rPr>
          <w:rFonts w:ascii="Times New Roman" w:hAnsi="Times New Roman" w:cs="Times New Roman"/>
          <w:sz w:val="28"/>
          <w:szCs w:val="28"/>
        </w:rPr>
        <w:t>=(</w:t>
      </w:r>
      <w:proofErr w:type="gramEnd"/>
      <w:r w:rsidRPr="00883BB7">
        <w:rPr>
          <w:rFonts w:ascii="Times New Roman" w:hAnsi="Times New Roman" w:cs="Times New Roman"/>
          <w:sz w:val="28"/>
          <w:szCs w:val="28"/>
        </w:rPr>
        <w:t xml:space="preserve">1 * </w:t>
      </w:r>
      <w:r>
        <w:rPr>
          <w:rFonts w:ascii="Times New Roman" w:hAnsi="Times New Roman" w:cs="Times New Roman"/>
          <w:sz w:val="28"/>
          <w:szCs w:val="28"/>
        </w:rPr>
        <w:t>8</w:t>
      </w:r>
      <w:r w:rsidRPr="008E270C">
        <w:rPr>
          <w:rFonts w:ascii="Times New Roman" w:hAnsi="Times New Roman" w:cs="Times New Roman"/>
          <w:sz w:val="28"/>
          <w:szCs w:val="28"/>
        </w:rPr>
        <w:t xml:space="preserve"> час</w:t>
      </w:r>
      <w:r w:rsidRPr="00883BB7">
        <w:rPr>
          <w:rFonts w:ascii="Times New Roman" w:hAnsi="Times New Roman" w:cs="Times New Roman"/>
          <w:sz w:val="28"/>
          <w:szCs w:val="28"/>
        </w:rPr>
        <w:t xml:space="preserve">)/8= </w:t>
      </w:r>
      <w:r>
        <w:rPr>
          <w:rFonts w:ascii="Times New Roman" w:hAnsi="Times New Roman" w:cs="Times New Roman"/>
          <w:sz w:val="28"/>
          <w:szCs w:val="28"/>
        </w:rPr>
        <w:t>1 человеко-день  = 8 час.</w:t>
      </w:r>
    </w:p>
    <w:p w:rsidR="00E201FA" w:rsidRPr="00EA1879" w:rsidRDefault="00E201FA" w:rsidP="00714065">
      <w:pPr>
        <w:ind w:right="114" w:firstLine="709"/>
        <w:contextualSpacing/>
        <w:jc w:val="both"/>
        <w:rPr>
          <w:rFonts w:cs="Times New Roman"/>
          <w:szCs w:val="28"/>
        </w:rPr>
      </w:pPr>
    </w:p>
    <w:p w:rsidR="00714065" w:rsidRDefault="00714065" w:rsidP="00714065">
      <w:pPr>
        <w:ind w:right="114" w:firstLine="709"/>
        <w:contextualSpacing/>
        <w:jc w:val="both"/>
        <w:rPr>
          <w:rFonts w:cs="Times New Roman"/>
          <w:szCs w:val="28"/>
        </w:rPr>
      </w:pPr>
      <w:r w:rsidRPr="00EA1879">
        <w:rPr>
          <w:rFonts w:cs="Times New Roman"/>
          <w:szCs w:val="28"/>
        </w:rPr>
        <w:t>7.</w:t>
      </w:r>
      <w:r>
        <w:rPr>
          <w:rFonts w:cs="Times New Roman"/>
          <w:szCs w:val="28"/>
        </w:rPr>
        <w:t> Информационное требование № 7</w:t>
      </w:r>
      <w:r w:rsidRPr="00883BB7">
        <w:rPr>
          <w:rFonts w:cs="Times New Roman"/>
          <w:szCs w:val="28"/>
        </w:rPr>
        <w:t xml:space="preserve">: </w:t>
      </w:r>
      <w:r w:rsidRPr="00EA1879">
        <w:rPr>
          <w:rFonts w:cs="Times New Roman"/>
          <w:szCs w:val="28"/>
        </w:rPr>
        <w:t>Организует приемку выполненных работ с оформлением соответствующих актов</w:t>
      </w:r>
      <w:r w:rsidRPr="00AD705E">
        <w:rPr>
          <w:rFonts w:cs="Times New Roman"/>
          <w:szCs w:val="28"/>
        </w:rPr>
        <w:t xml:space="preserve"> </w:t>
      </w:r>
      <w:r>
        <w:rPr>
          <w:rFonts w:cs="Times New Roman"/>
          <w:szCs w:val="28"/>
        </w:rPr>
        <w:t>с</w:t>
      </w:r>
      <w:r w:rsidRPr="007D64A2">
        <w:rPr>
          <w:rFonts w:cs="Times New Roman"/>
          <w:szCs w:val="28"/>
        </w:rPr>
        <w:t xml:space="preserve">огласно пункту </w:t>
      </w:r>
      <w:r>
        <w:rPr>
          <w:rFonts w:cs="Times New Roman"/>
          <w:szCs w:val="28"/>
        </w:rPr>
        <w:t>9</w:t>
      </w:r>
      <w:r w:rsidRPr="007D64A2">
        <w:rPr>
          <w:rFonts w:cs="Times New Roman"/>
          <w:szCs w:val="28"/>
        </w:rPr>
        <w:t xml:space="preserve"> </w:t>
      </w:r>
      <w:r>
        <w:rPr>
          <w:rFonts w:cs="Times New Roman"/>
          <w:szCs w:val="28"/>
        </w:rPr>
        <w:t>раздела 4</w:t>
      </w:r>
      <w:r w:rsidRPr="007D64A2">
        <w:rPr>
          <w:rFonts w:cs="Times New Roman"/>
          <w:szCs w:val="28"/>
        </w:rPr>
        <w:t xml:space="preserve"> положени</w:t>
      </w:r>
      <w:r>
        <w:rPr>
          <w:rFonts w:cs="Times New Roman"/>
          <w:szCs w:val="28"/>
        </w:rPr>
        <w:t>я</w:t>
      </w:r>
    </w:p>
    <w:p w:rsidR="00714065" w:rsidRPr="00883BB7" w:rsidRDefault="00714065" w:rsidP="00714065">
      <w:pPr>
        <w:pStyle w:val="afff9"/>
        <w:ind w:left="1068" w:firstLine="709"/>
        <w:jc w:val="center"/>
        <w:rPr>
          <w:rFonts w:ascii="Times New Roman" w:hAnsi="Times New Roman" w:cs="Times New Roman"/>
          <w:sz w:val="28"/>
          <w:szCs w:val="28"/>
        </w:rPr>
      </w:pPr>
      <w:r w:rsidRPr="00883BB7">
        <w:rPr>
          <w:rFonts w:ascii="Times New Roman" w:hAnsi="Times New Roman" w:cs="Times New Roman"/>
          <w:sz w:val="28"/>
          <w:szCs w:val="28"/>
        </w:rPr>
        <w:t>ТЗ</w:t>
      </w:r>
      <w:r w:rsidR="00E201FA">
        <w:rPr>
          <w:rFonts w:ascii="Times New Roman" w:hAnsi="Times New Roman" w:cs="Times New Roman"/>
          <w:sz w:val="28"/>
          <w:szCs w:val="28"/>
          <w:vertAlign w:val="subscript"/>
        </w:rPr>
        <w:t>7</w:t>
      </w:r>
      <w:proofErr w:type="gramStart"/>
      <w:r w:rsidRPr="00883BB7">
        <w:rPr>
          <w:rFonts w:ascii="Times New Roman" w:hAnsi="Times New Roman" w:cs="Times New Roman"/>
          <w:sz w:val="28"/>
          <w:szCs w:val="28"/>
        </w:rPr>
        <w:t>=(</w:t>
      </w:r>
      <w:proofErr w:type="gramEnd"/>
      <w:r w:rsidRPr="00883BB7">
        <w:rPr>
          <w:rFonts w:ascii="Times New Roman" w:hAnsi="Times New Roman" w:cs="Times New Roman"/>
          <w:sz w:val="28"/>
          <w:szCs w:val="28"/>
        </w:rPr>
        <w:t xml:space="preserve">1 * </w:t>
      </w:r>
      <w:r w:rsidR="00E201FA">
        <w:rPr>
          <w:rFonts w:ascii="Times New Roman" w:hAnsi="Times New Roman" w:cs="Times New Roman"/>
          <w:sz w:val="28"/>
          <w:szCs w:val="28"/>
        </w:rPr>
        <w:t>2</w:t>
      </w:r>
      <w:r w:rsidRPr="008E270C">
        <w:rPr>
          <w:rFonts w:ascii="Times New Roman" w:hAnsi="Times New Roman" w:cs="Times New Roman"/>
          <w:sz w:val="28"/>
          <w:szCs w:val="28"/>
        </w:rPr>
        <w:t xml:space="preserve"> час</w:t>
      </w:r>
      <w:r w:rsidRPr="00883BB7">
        <w:rPr>
          <w:rFonts w:ascii="Times New Roman" w:hAnsi="Times New Roman" w:cs="Times New Roman"/>
          <w:sz w:val="28"/>
          <w:szCs w:val="28"/>
        </w:rPr>
        <w:t xml:space="preserve">)/8= </w:t>
      </w:r>
      <w:r>
        <w:rPr>
          <w:rFonts w:ascii="Times New Roman" w:hAnsi="Times New Roman" w:cs="Times New Roman"/>
          <w:sz w:val="28"/>
          <w:szCs w:val="28"/>
        </w:rPr>
        <w:t>0,25</w:t>
      </w:r>
      <w:r w:rsidRPr="00883BB7">
        <w:rPr>
          <w:rFonts w:ascii="Times New Roman" w:hAnsi="Times New Roman" w:cs="Times New Roman"/>
          <w:sz w:val="28"/>
          <w:szCs w:val="28"/>
        </w:rPr>
        <w:t xml:space="preserve"> человеко-день = </w:t>
      </w:r>
      <w:r>
        <w:rPr>
          <w:rFonts w:ascii="Times New Roman" w:hAnsi="Times New Roman" w:cs="Times New Roman"/>
          <w:sz w:val="28"/>
          <w:szCs w:val="28"/>
        </w:rPr>
        <w:t>1</w:t>
      </w:r>
      <w:r w:rsidRPr="00883BB7">
        <w:rPr>
          <w:rFonts w:ascii="Times New Roman" w:hAnsi="Times New Roman" w:cs="Times New Roman"/>
          <w:sz w:val="28"/>
          <w:szCs w:val="28"/>
        </w:rPr>
        <w:t xml:space="preserve"> час</w:t>
      </w:r>
    </w:p>
    <w:p w:rsidR="00714065" w:rsidRPr="00883BB7" w:rsidRDefault="00714065" w:rsidP="00714065">
      <w:pPr>
        <w:ind w:firstLine="709"/>
        <w:jc w:val="both"/>
        <w:rPr>
          <w:rFonts w:cs="Times New Roman"/>
          <w:szCs w:val="28"/>
        </w:rPr>
      </w:pPr>
      <w:r>
        <w:rPr>
          <w:rFonts w:cs="Times New Roman"/>
          <w:szCs w:val="28"/>
        </w:rPr>
        <w:t xml:space="preserve">Итого </w:t>
      </w:r>
      <w:r w:rsidRPr="00883BB7">
        <w:rPr>
          <w:rFonts w:cs="Times New Roman"/>
          <w:szCs w:val="28"/>
        </w:rPr>
        <w:t>п</w:t>
      </w:r>
      <w:r>
        <w:rPr>
          <w:rFonts w:cs="Times New Roman"/>
          <w:szCs w:val="28"/>
        </w:rPr>
        <w:t>родолжительность времени</w:t>
      </w:r>
      <w:r w:rsidRPr="00883BB7">
        <w:rPr>
          <w:rFonts w:cs="Times New Roman"/>
          <w:szCs w:val="28"/>
        </w:rPr>
        <w:t xml:space="preserve"> </w:t>
      </w:r>
      <w:r>
        <w:rPr>
          <w:rFonts w:cs="Times New Roman"/>
          <w:szCs w:val="28"/>
        </w:rPr>
        <w:t xml:space="preserve">= </w:t>
      </w:r>
      <w:r w:rsidR="00CD57ED" w:rsidRPr="00CD57ED">
        <w:rPr>
          <w:rFonts w:cs="Times New Roman"/>
          <w:b/>
          <w:szCs w:val="28"/>
        </w:rPr>
        <w:t>39</w:t>
      </w:r>
      <w:r w:rsidRPr="00E2025D">
        <w:rPr>
          <w:rFonts w:cs="Times New Roman"/>
          <w:b/>
          <w:szCs w:val="28"/>
        </w:rPr>
        <w:t xml:space="preserve"> час.</w:t>
      </w:r>
    </w:p>
    <w:p w:rsidR="00714065" w:rsidRPr="00883BB7" w:rsidRDefault="00714065" w:rsidP="00714065">
      <w:pPr>
        <w:ind w:firstLine="709"/>
        <w:jc w:val="both"/>
        <w:rPr>
          <w:rFonts w:cs="Times New Roman"/>
          <w:szCs w:val="28"/>
        </w:rPr>
      </w:pPr>
      <w:r w:rsidRPr="00883BB7">
        <w:rPr>
          <w:rFonts w:cs="Times New Roman"/>
          <w:szCs w:val="28"/>
        </w:rPr>
        <w:t xml:space="preserve">В качестве заработной платы сотрудника взята среднемесячная заработная плата </w:t>
      </w:r>
      <w:r w:rsidR="0050389D">
        <w:rPr>
          <w:rFonts w:eastAsia="Times New Roman"/>
        </w:rPr>
        <w:t xml:space="preserve">работников организаций (без субъектов малого предпринимательства) </w:t>
      </w:r>
      <w:r w:rsidRPr="00883BB7">
        <w:rPr>
          <w:rFonts w:cs="Times New Roman"/>
          <w:szCs w:val="28"/>
        </w:rPr>
        <w:t xml:space="preserve">за </w:t>
      </w:r>
      <w:r w:rsidR="00CD57ED">
        <w:rPr>
          <w:rFonts w:cs="Times New Roman"/>
          <w:szCs w:val="28"/>
        </w:rPr>
        <w:t xml:space="preserve">девять месяцев </w:t>
      </w:r>
      <w:r>
        <w:rPr>
          <w:rFonts w:cs="Times New Roman"/>
          <w:szCs w:val="28"/>
        </w:rPr>
        <w:t>202</w:t>
      </w:r>
      <w:r w:rsidR="00CD57ED">
        <w:rPr>
          <w:rFonts w:cs="Times New Roman"/>
          <w:szCs w:val="28"/>
        </w:rPr>
        <w:t>2</w:t>
      </w:r>
      <w:r>
        <w:rPr>
          <w:rFonts w:cs="Times New Roman"/>
          <w:szCs w:val="28"/>
        </w:rPr>
        <w:t xml:space="preserve"> год</w:t>
      </w:r>
      <w:r w:rsidR="00CD57ED">
        <w:rPr>
          <w:rFonts w:cs="Times New Roman"/>
          <w:szCs w:val="28"/>
        </w:rPr>
        <w:t>а</w:t>
      </w:r>
      <w:r>
        <w:rPr>
          <w:rFonts w:cs="Times New Roman"/>
          <w:szCs w:val="28"/>
        </w:rPr>
        <w:t>, которая</w:t>
      </w:r>
      <w:r w:rsidRPr="00883BB7">
        <w:rPr>
          <w:rFonts w:cs="Times New Roman"/>
          <w:szCs w:val="28"/>
        </w:rPr>
        <w:t xml:space="preserve"> составляет </w:t>
      </w:r>
      <w:r w:rsidR="0050389D" w:rsidRPr="0050389D">
        <w:rPr>
          <w:rFonts w:eastAsia="Times New Roman"/>
        </w:rPr>
        <w:t>111765</w:t>
      </w:r>
      <w:r w:rsidR="0050389D">
        <w:rPr>
          <w:rFonts w:eastAsia="Times New Roman"/>
        </w:rPr>
        <w:t xml:space="preserve">, </w:t>
      </w:r>
      <w:r w:rsidR="0050389D" w:rsidRPr="0050389D">
        <w:rPr>
          <w:rFonts w:eastAsia="Times New Roman"/>
        </w:rPr>
        <w:t>5</w:t>
      </w:r>
      <w:r w:rsidR="0050389D">
        <w:rPr>
          <w:rFonts w:eastAsia="Times New Roman"/>
        </w:rPr>
        <w:t xml:space="preserve">0 </w:t>
      </w:r>
      <w:r w:rsidRPr="00883BB7">
        <w:rPr>
          <w:rFonts w:cs="Times New Roman"/>
          <w:szCs w:val="28"/>
        </w:rPr>
        <w:t xml:space="preserve">руб. </w:t>
      </w:r>
    </w:p>
    <w:p w:rsidR="00714065" w:rsidRPr="00883BB7" w:rsidRDefault="00714065" w:rsidP="00714065">
      <w:pPr>
        <w:ind w:firstLine="709"/>
        <w:jc w:val="both"/>
        <w:rPr>
          <w:rFonts w:cs="Times New Roman"/>
          <w:szCs w:val="28"/>
        </w:rPr>
      </w:pPr>
      <w:r w:rsidRPr="00883BB7">
        <w:rPr>
          <w:rFonts w:cs="Times New Roman"/>
          <w:szCs w:val="28"/>
        </w:rPr>
        <w:t xml:space="preserve">Рабочий месяц = 22 раб. дня. </w:t>
      </w:r>
    </w:p>
    <w:p w:rsidR="00714065" w:rsidRPr="00883BB7" w:rsidRDefault="00714065" w:rsidP="00714065">
      <w:pPr>
        <w:ind w:firstLine="709"/>
        <w:jc w:val="both"/>
        <w:rPr>
          <w:rFonts w:cs="Times New Roman"/>
          <w:szCs w:val="28"/>
        </w:rPr>
      </w:pPr>
      <w:r w:rsidRPr="00883BB7">
        <w:rPr>
          <w:rFonts w:cs="Times New Roman"/>
          <w:szCs w:val="28"/>
        </w:rPr>
        <w:t>Зар</w:t>
      </w:r>
      <w:r>
        <w:rPr>
          <w:rFonts w:cs="Times New Roman"/>
          <w:szCs w:val="28"/>
        </w:rPr>
        <w:t>аботная плата 1 сотрудника в 202</w:t>
      </w:r>
      <w:r w:rsidR="0050389D">
        <w:rPr>
          <w:rFonts w:cs="Times New Roman"/>
          <w:szCs w:val="28"/>
        </w:rPr>
        <w:t>2</w:t>
      </w:r>
      <w:r w:rsidRPr="00883BB7">
        <w:rPr>
          <w:rFonts w:cs="Times New Roman"/>
          <w:szCs w:val="28"/>
        </w:rPr>
        <w:t xml:space="preserve"> году в день = </w:t>
      </w:r>
      <w:r w:rsidR="0050389D">
        <w:rPr>
          <w:rFonts w:cs="Times New Roman"/>
          <w:szCs w:val="28"/>
        </w:rPr>
        <w:t>5080,25</w:t>
      </w:r>
      <w:r w:rsidRPr="00883BB7">
        <w:rPr>
          <w:rFonts w:cs="Times New Roman"/>
          <w:szCs w:val="28"/>
        </w:rPr>
        <w:t xml:space="preserve"> руб. </w:t>
      </w:r>
    </w:p>
    <w:p w:rsidR="00714065" w:rsidRPr="00883BB7" w:rsidRDefault="00714065" w:rsidP="00714065">
      <w:pPr>
        <w:ind w:firstLine="709"/>
        <w:jc w:val="both"/>
        <w:rPr>
          <w:rFonts w:cs="Times New Roman"/>
          <w:szCs w:val="28"/>
        </w:rPr>
      </w:pPr>
      <w:r w:rsidRPr="00883BB7">
        <w:rPr>
          <w:rFonts w:cs="Times New Roman"/>
          <w:szCs w:val="28"/>
        </w:rPr>
        <w:t xml:space="preserve">Средняя стоимость работы персонала в час при 8-часовой продолжительности рабочего дня = </w:t>
      </w:r>
      <w:r w:rsidR="0050389D">
        <w:rPr>
          <w:rFonts w:cs="Times New Roman"/>
          <w:szCs w:val="28"/>
        </w:rPr>
        <w:t>5080,25</w:t>
      </w:r>
      <w:r w:rsidR="0050389D" w:rsidRPr="00883BB7">
        <w:rPr>
          <w:rFonts w:cs="Times New Roman"/>
          <w:szCs w:val="28"/>
        </w:rPr>
        <w:t xml:space="preserve"> </w:t>
      </w:r>
      <w:r w:rsidRPr="00883BB7">
        <w:rPr>
          <w:rFonts w:cs="Times New Roman"/>
          <w:szCs w:val="28"/>
        </w:rPr>
        <w:t>/8=</w:t>
      </w:r>
      <w:r w:rsidR="0050389D">
        <w:rPr>
          <w:rFonts w:cs="Times New Roman"/>
          <w:szCs w:val="28"/>
        </w:rPr>
        <w:t xml:space="preserve"> 635,03</w:t>
      </w:r>
      <w:r w:rsidRPr="00883BB7">
        <w:rPr>
          <w:rFonts w:cs="Times New Roman"/>
          <w:szCs w:val="28"/>
        </w:rPr>
        <w:t xml:space="preserve"> руб.</w:t>
      </w:r>
    </w:p>
    <w:p w:rsidR="00714065" w:rsidRPr="004F7AA3" w:rsidRDefault="00714065" w:rsidP="00714065">
      <w:pPr>
        <w:ind w:firstLine="709"/>
        <w:jc w:val="both"/>
        <w:rPr>
          <w:rFonts w:cs="Times New Roman"/>
          <w:szCs w:val="28"/>
        </w:rPr>
      </w:pPr>
      <w:r w:rsidRPr="00883BB7">
        <w:rPr>
          <w:rFonts w:cs="Times New Roman"/>
          <w:szCs w:val="28"/>
        </w:rPr>
        <w:t>Средняя стоимость работы персонала в час</w:t>
      </w:r>
      <w:r>
        <w:rPr>
          <w:rFonts w:cs="Times New Roman"/>
          <w:szCs w:val="28"/>
        </w:rPr>
        <w:t xml:space="preserve"> </w:t>
      </w:r>
      <w:r w:rsidRPr="00883BB7">
        <w:rPr>
          <w:rFonts w:cs="Times New Roman"/>
          <w:szCs w:val="28"/>
        </w:rPr>
        <w:t xml:space="preserve">со страховыми взносами </w:t>
      </w:r>
      <w:r>
        <w:rPr>
          <w:rFonts w:cs="Times New Roman"/>
          <w:szCs w:val="28"/>
        </w:rPr>
        <w:br/>
      </w:r>
      <w:r w:rsidRPr="00883BB7">
        <w:rPr>
          <w:rFonts w:cs="Times New Roman"/>
          <w:szCs w:val="28"/>
        </w:rPr>
        <w:t xml:space="preserve">во внебюджетные фонды 30,2% = </w:t>
      </w:r>
      <w:r w:rsidR="0050389D">
        <w:rPr>
          <w:rFonts w:cs="Times New Roman"/>
          <w:b/>
          <w:szCs w:val="28"/>
        </w:rPr>
        <w:t>826,81</w:t>
      </w:r>
      <w:r w:rsidRPr="00883BB7">
        <w:rPr>
          <w:rFonts w:cs="Times New Roman"/>
          <w:b/>
          <w:szCs w:val="28"/>
        </w:rPr>
        <w:t xml:space="preserve"> руб.</w:t>
      </w:r>
    </w:p>
    <w:p w:rsidR="00714065" w:rsidRDefault="00714065" w:rsidP="00714065">
      <w:pPr>
        <w:ind w:firstLine="709"/>
        <w:jc w:val="both"/>
        <w:rPr>
          <w:rFonts w:cs="Times New Roman"/>
          <w:szCs w:val="28"/>
        </w:rPr>
      </w:pPr>
      <w:r>
        <w:rPr>
          <w:rFonts w:cs="Times New Roman"/>
          <w:szCs w:val="28"/>
        </w:rPr>
        <w:t xml:space="preserve">Итого заработная плата со страховыми взносами во внебюджетные фонды составит = </w:t>
      </w:r>
      <w:r w:rsidR="0050389D">
        <w:rPr>
          <w:rFonts w:cs="Times New Roman"/>
          <w:szCs w:val="28"/>
        </w:rPr>
        <w:t>39</w:t>
      </w:r>
      <w:r>
        <w:rPr>
          <w:rFonts w:cs="Times New Roman"/>
          <w:szCs w:val="28"/>
        </w:rPr>
        <w:t xml:space="preserve"> час. * </w:t>
      </w:r>
      <w:r w:rsidR="0050389D">
        <w:rPr>
          <w:rFonts w:cs="Times New Roman"/>
          <w:szCs w:val="28"/>
        </w:rPr>
        <w:t>826,81</w:t>
      </w:r>
      <w:r>
        <w:rPr>
          <w:rFonts w:cs="Times New Roman"/>
          <w:szCs w:val="28"/>
        </w:rPr>
        <w:t xml:space="preserve"> = </w:t>
      </w:r>
      <w:r w:rsidR="0050389D" w:rsidRPr="0018304B">
        <w:rPr>
          <w:rFonts w:cs="Times New Roman"/>
          <w:b/>
          <w:szCs w:val="28"/>
        </w:rPr>
        <w:t>32</w:t>
      </w:r>
      <w:r w:rsidR="0018304B">
        <w:rPr>
          <w:rFonts w:cs="Times New Roman"/>
          <w:b/>
          <w:szCs w:val="28"/>
        </w:rPr>
        <w:t xml:space="preserve"> </w:t>
      </w:r>
      <w:r w:rsidR="0050389D" w:rsidRPr="0018304B">
        <w:rPr>
          <w:rFonts w:cs="Times New Roman"/>
          <w:b/>
          <w:szCs w:val="28"/>
        </w:rPr>
        <w:t>245,59</w:t>
      </w:r>
      <w:r>
        <w:rPr>
          <w:rFonts w:cs="Times New Roman"/>
          <w:szCs w:val="28"/>
        </w:rPr>
        <w:t xml:space="preserve"> руб.</w:t>
      </w:r>
    </w:p>
    <w:p w:rsidR="00203536" w:rsidRPr="00D935DB" w:rsidRDefault="00203536" w:rsidP="00203536">
      <w:pPr>
        <w:ind w:firstLine="709"/>
        <w:jc w:val="both"/>
        <w:rPr>
          <w:rFonts w:cs="Times New Roman"/>
          <w:szCs w:val="28"/>
        </w:rPr>
      </w:pPr>
    </w:p>
    <w:p w:rsidR="00203536" w:rsidRPr="00D935DB" w:rsidRDefault="00203536" w:rsidP="00203536">
      <w:pPr>
        <w:ind w:firstLine="709"/>
        <w:jc w:val="center"/>
        <w:rPr>
          <w:rFonts w:cs="Times New Roman"/>
          <w:b/>
          <w:szCs w:val="28"/>
        </w:rPr>
      </w:pPr>
      <w:r w:rsidRPr="00D935DB">
        <w:rPr>
          <w:rFonts w:cs="Times New Roman"/>
          <w:b/>
          <w:szCs w:val="28"/>
        </w:rPr>
        <w:t xml:space="preserve">6 этап. Стоимость приобретений, необходимых для выполнения </w:t>
      </w:r>
    </w:p>
    <w:p w:rsidR="00203536" w:rsidRPr="00D935DB" w:rsidRDefault="00203536" w:rsidP="00203536">
      <w:pPr>
        <w:ind w:firstLine="709"/>
        <w:jc w:val="center"/>
        <w:rPr>
          <w:rFonts w:cs="Times New Roman"/>
          <w:b/>
          <w:szCs w:val="28"/>
        </w:rPr>
      </w:pPr>
      <w:r w:rsidRPr="00D935DB">
        <w:rPr>
          <w:rFonts w:cs="Times New Roman"/>
          <w:b/>
          <w:szCs w:val="28"/>
        </w:rPr>
        <w:t>информационных требований</w:t>
      </w:r>
    </w:p>
    <w:p w:rsidR="00203536" w:rsidRPr="00D935DB" w:rsidRDefault="00203536" w:rsidP="00203536">
      <w:pPr>
        <w:ind w:firstLine="709"/>
        <w:jc w:val="both"/>
        <w:rPr>
          <w:rFonts w:cs="Times New Roman"/>
          <w:szCs w:val="28"/>
        </w:rPr>
      </w:pPr>
    </w:p>
    <w:p w:rsidR="00203536" w:rsidRPr="00D935DB" w:rsidRDefault="00203536" w:rsidP="00203536">
      <w:pPr>
        <w:pStyle w:val="affff0"/>
        <w:spacing w:before="0" w:beforeAutospacing="0" w:after="0" w:afterAutospacing="0"/>
        <w:ind w:firstLine="709"/>
        <w:jc w:val="both"/>
        <w:rPr>
          <w:color w:val="000000"/>
          <w:sz w:val="28"/>
          <w:szCs w:val="28"/>
        </w:rPr>
      </w:pPr>
      <w:r w:rsidRPr="00D935DB">
        <w:rPr>
          <w:color w:val="000000"/>
          <w:sz w:val="28"/>
          <w:szCs w:val="28"/>
        </w:rPr>
        <w:t>Картридж – 2 000 руб./шт.</w:t>
      </w:r>
    </w:p>
    <w:p w:rsidR="00203536" w:rsidRPr="00D935DB" w:rsidRDefault="00203536" w:rsidP="00203536">
      <w:pPr>
        <w:pStyle w:val="affff0"/>
        <w:spacing w:before="0" w:beforeAutospacing="0" w:after="0" w:afterAutospacing="0"/>
        <w:ind w:firstLine="709"/>
        <w:jc w:val="both"/>
        <w:rPr>
          <w:color w:val="000000"/>
          <w:sz w:val="28"/>
          <w:szCs w:val="28"/>
        </w:rPr>
      </w:pPr>
      <w:r w:rsidRPr="00D935DB">
        <w:rPr>
          <w:color w:val="000000"/>
          <w:sz w:val="28"/>
          <w:szCs w:val="28"/>
        </w:rPr>
        <w:t>Пачка бумаги (А4) – 400 руб./пачка</w:t>
      </w:r>
    </w:p>
    <w:p w:rsidR="00203536" w:rsidRPr="00D935DB" w:rsidRDefault="00203536" w:rsidP="00203536">
      <w:pPr>
        <w:pStyle w:val="affff0"/>
        <w:spacing w:before="0" w:beforeAutospacing="0" w:after="0" w:afterAutospacing="0"/>
        <w:ind w:firstLine="709"/>
        <w:jc w:val="both"/>
        <w:rPr>
          <w:color w:val="000000"/>
          <w:sz w:val="28"/>
          <w:szCs w:val="28"/>
        </w:rPr>
      </w:pPr>
      <w:r w:rsidRPr="00D935DB">
        <w:rPr>
          <w:color w:val="000000"/>
          <w:sz w:val="28"/>
          <w:szCs w:val="28"/>
        </w:rPr>
        <w:t>(данные из сети интернет, с официальных сайтов предприятий продажи)</w:t>
      </w:r>
    </w:p>
    <w:p w:rsidR="00203536" w:rsidRPr="00D935DB" w:rsidRDefault="00203536" w:rsidP="00203536">
      <w:pPr>
        <w:pStyle w:val="affff0"/>
        <w:spacing w:before="0" w:beforeAutospacing="0" w:after="0" w:afterAutospacing="0"/>
        <w:ind w:firstLine="709"/>
        <w:jc w:val="center"/>
        <w:rPr>
          <w:b/>
          <w:color w:val="000000"/>
          <w:sz w:val="28"/>
          <w:szCs w:val="28"/>
        </w:rPr>
      </w:pPr>
    </w:p>
    <w:p w:rsidR="00203536" w:rsidRPr="00D935DB" w:rsidRDefault="00203536" w:rsidP="00203536">
      <w:pPr>
        <w:pStyle w:val="affff0"/>
        <w:spacing w:before="0" w:beforeAutospacing="0" w:after="0" w:afterAutospacing="0"/>
        <w:ind w:firstLine="709"/>
        <w:jc w:val="center"/>
        <w:rPr>
          <w:b/>
          <w:color w:val="000000"/>
          <w:sz w:val="28"/>
          <w:szCs w:val="28"/>
        </w:rPr>
      </w:pPr>
      <w:proofErr w:type="spellStart"/>
      <w:r w:rsidRPr="00D935DB">
        <w:rPr>
          <w:b/>
          <w:color w:val="000000"/>
          <w:sz w:val="28"/>
          <w:szCs w:val="28"/>
        </w:rPr>
        <w:t>А</w:t>
      </w:r>
      <w:r w:rsidRPr="00D935DB">
        <w:rPr>
          <w:b/>
          <w:color w:val="000000"/>
          <w:szCs w:val="28"/>
        </w:rPr>
        <w:t>иэ</w:t>
      </w:r>
      <w:proofErr w:type="spellEnd"/>
      <w:r w:rsidRPr="00D935DB">
        <w:rPr>
          <w:b/>
          <w:color w:val="000000"/>
          <w:sz w:val="28"/>
          <w:szCs w:val="28"/>
        </w:rPr>
        <w:t xml:space="preserve"> = МР/ (n*q), где:</w:t>
      </w:r>
    </w:p>
    <w:p w:rsidR="00203536" w:rsidRPr="00D935DB" w:rsidRDefault="00203536" w:rsidP="00203536">
      <w:pPr>
        <w:pStyle w:val="affff0"/>
        <w:spacing w:before="0" w:beforeAutospacing="0" w:after="0" w:afterAutospacing="0"/>
        <w:ind w:firstLine="709"/>
        <w:jc w:val="both"/>
        <w:rPr>
          <w:color w:val="000000"/>
          <w:sz w:val="28"/>
          <w:szCs w:val="28"/>
        </w:rPr>
      </w:pPr>
      <w:r w:rsidRPr="00D935DB">
        <w:rPr>
          <w:color w:val="000000"/>
          <w:sz w:val="28"/>
          <w:szCs w:val="28"/>
        </w:rPr>
        <w:t>МР – средняя рыночная цена на соответствующий товар;</w:t>
      </w:r>
    </w:p>
    <w:p w:rsidR="00203536" w:rsidRPr="00D935DB" w:rsidRDefault="00203536" w:rsidP="00203536">
      <w:pPr>
        <w:pStyle w:val="affff0"/>
        <w:spacing w:before="0" w:beforeAutospacing="0" w:after="0" w:afterAutospacing="0"/>
        <w:ind w:firstLine="709"/>
        <w:jc w:val="both"/>
        <w:rPr>
          <w:color w:val="000000"/>
          <w:sz w:val="28"/>
          <w:szCs w:val="28"/>
        </w:rPr>
      </w:pPr>
      <w:r w:rsidRPr="00D935DB">
        <w:rPr>
          <w:color w:val="000000"/>
          <w:sz w:val="28"/>
          <w:szCs w:val="28"/>
        </w:rPr>
        <w:t>n – нормативное число лет службы приобретения (для работ (услуг) и расходных материалов n=1);</w:t>
      </w:r>
    </w:p>
    <w:p w:rsidR="00203536" w:rsidRPr="00D935DB" w:rsidRDefault="00203536" w:rsidP="00203536">
      <w:pPr>
        <w:pStyle w:val="affff0"/>
        <w:spacing w:before="0" w:beforeAutospacing="0" w:after="0" w:afterAutospacing="0"/>
        <w:ind w:firstLine="709"/>
        <w:jc w:val="both"/>
        <w:rPr>
          <w:color w:val="000000"/>
          <w:sz w:val="28"/>
          <w:szCs w:val="28"/>
        </w:rPr>
      </w:pPr>
      <w:r w:rsidRPr="00D935DB">
        <w:rPr>
          <w:color w:val="000000"/>
          <w:sz w:val="28"/>
          <w:szCs w:val="28"/>
        </w:rPr>
        <w:t>q – ожидаемое число использования приобретения в год для осуществления информационного требования.</w:t>
      </w:r>
    </w:p>
    <w:p w:rsidR="00203536" w:rsidRPr="00D935DB" w:rsidRDefault="00203536" w:rsidP="00203536">
      <w:pPr>
        <w:pStyle w:val="affff0"/>
        <w:spacing w:before="0" w:beforeAutospacing="0" w:after="0" w:afterAutospacing="0"/>
        <w:ind w:firstLine="709"/>
        <w:jc w:val="center"/>
        <w:rPr>
          <w:b/>
          <w:color w:val="000000"/>
          <w:sz w:val="28"/>
          <w:szCs w:val="28"/>
        </w:rPr>
      </w:pPr>
      <w:proofErr w:type="spellStart"/>
      <w:r w:rsidRPr="00D935DB">
        <w:rPr>
          <w:color w:val="000000"/>
          <w:sz w:val="28"/>
          <w:szCs w:val="28"/>
        </w:rPr>
        <w:t>А</w:t>
      </w:r>
      <w:r w:rsidRPr="00D935DB">
        <w:rPr>
          <w:color w:val="000000"/>
          <w:sz w:val="22"/>
          <w:szCs w:val="28"/>
        </w:rPr>
        <w:t>иэ</w:t>
      </w:r>
      <w:proofErr w:type="spellEnd"/>
      <w:r w:rsidRPr="00D935DB">
        <w:rPr>
          <w:color w:val="000000"/>
          <w:sz w:val="28"/>
          <w:szCs w:val="28"/>
        </w:rPr>
        <w:t xml:space="preserve"> = (2000,00 + </w:t>
      </w:r>
      <w:r w:rsidR="006B1BF1">
        <w:rPr>
          <w:color w:val="000000"/>
          <w:sz w:val="28"/>
          <w:szCs w:val="28"/>
        </w:rPr>
        <w:t>2*</w:t>
      </w:r>
      <w:r w:rsidRPr="00D935DB">
        <w:rPr>
          <w:color w:val="000000"/>
          <w:sz w:val="28"/>
          <w:szCs w:val="28"/>
        </w:rPr>
        <w:t>400,00)</w:t>
      </w:r>
      <w:proofErr w:type="gramStart"/>
      <w:r w:rsidRPr="00D935DB">
        <w:rPr>
          <w:color w:val="000000"/>
          <w:sz w:val="28"/>
          <w:szCs w:val="28"/>
        </w:rPr>
        <w:t>/(</w:t>
      </w:r>
      <w:proofErr w:type="gramEnd"/>
      <w:r w:rsidRPr="00D935DB">
        <w:rPr>
          <w:color w:val="000000"/>
          <w:sz w:val="28"/>
          <w:szCs w:val="28"/>
        </w:rPr>
        <w:t>1*1) =</w:t>
      </w:r>
      <w:r w:rsidRPr="00D935DB">
        <w:rPr>
          <w:b/>
          <w:color w:val="000000"/>
          <w:sz w:val="28"/>
          <w:szCs w:val="28"/>
        </w:rPr>
        <w:t xml:space="preserve"> 2 </w:t>
      </w:r>
      <w:r w:rsidR="006B1BF1">
        <w:rPr>
          <w:b/>
          <w:color w:val="000000"/>
          <w:sz w:val="28"/>
          <w:szCs w:val="28"/>
        </w:rPr>
        <w:t>8</w:t>
      </w:r>
      <w:r w:rsidRPr="00D935DB">
        <w:rPr>
          <w:b/>
          <w:color w:val="000000"/>
          <w:sz w:val="28"/>
          <w:szCs w:val="28"/>
        </w:rPr>
        <w:t>00,00 руб.</w:t>
      </w:r>
    </w:p>
    <w:p w:rsidR="00203536" w:rsidRPr="00D935DB" w:rsidRDefault="00203536" w:rsidP="00203536">
      <w:pPr>
        <w:ind w:firstLine="709"/>
        <w:jc w:val="both"/>
        <w:rPr>
          <w:rFonts w:cs="Times New Roman"/>
          <w:szCs w:val="28"/>
        </w:rPr>
      </w:pPr>
    </w:p>
    <w:p w:rsidR="00203536" w:rsidRPr="00D935DB" w:rsidRDefault="00203536" w:rsidP="00203536">
      <w:pPr>
        <w:ind w:firstLine="709"/>
        <w:jc w:val="both"/>
        <w:rPr>
          <w:rFonts w:cs="Times New Roman"/>
          <w:szCs w:val="28"/>
        </w:rPr>
      </w:pPr>
      <w:r w:rsidRPr="00D935DB">
        <w:rPr>
          <w:rFonts w:cs="Times New Roman"/>
          <w:szCs w:val="28"/>
        </w:rPr>
        <w:lastRenderedPageBreak/>
        <w:t xml:space="preserve">Для расчета транспортных расходов, связанных с доставкой (представлением) документов, принят предельный максимальный тариф                               на проезд пассажиров в городском сообщении в транспортных средствах категории «М3» на период с 1 января 2022 года по 31 декабря 2022 года, утвержденный приказом Региональной службы по тарифам автономного округа от </w:t>
      </w:r>
      <w:r w:rsidRPr="00D935DB">
        <w:t>08.12.2021 № 104-нп</w:t>
      </w:r>
      <w:r w:rsidR="0018304B">
        <w:rPr>
          <w:rFonts w:cs="Times New Roman"/>
          <w:szCs w:val="28"/>
        </w:rPr>
        <w:t>, который составляет 28</w:t>
      </w:r>
      <w:r w:rsidRPr="00D935DB">
        <w:rPr>
          <w:rFonts w:cs="Times New Roman"/>
          <w:szCs w:val="28"/>
        </w:rPr>
        <w:t xml:space="preserve">,00 рублей за 1 поездку. </w:t>
      </w:r>
    </w:p>
    <w:p w:rsidR="00203536" w:rsidRPr="00D935DB" w:rsidRDefault="00203536" w:rsidP="00203536">
      <w:pPr>
        <w:ind w:firstLine="709"/>
        <w:jc w:val="both"/>
        <w:rPr>
          <w:rFonts w:cs="Times New Roman"/>
          <w:szCs w:val="28"/>
        </w:rPr>
      </w:pPr>
      <w:r w:rsidRPr="00D935DB">
        <w:rPr>
          <w:rFonts w:cs="Times New Roman"/>
          <w:szCs w:val="28"/>
        </w:rPr>
        <w:t>Для выполнения информационных тре</w:t>
      </w:r>
      <w:r w:rsidR="006B1BF1">
        <w:rPr>
          <w:rFonts w:cs="Times New Roman"/>
          <w:szCs w:val="28"/>
        </w:rPr>
        <w:t>бований необходимо 18 поездки (9</w:t>
      </w:r>
      <w:r w:rsidRPr="00D935DB">
        <w:rPr>
          <w:rFonts w:cs="Times New Roman"/>
          <w:szCs w:val="28"/>
        </w:rPr>
        <w:t xml:space="preserve"> раз туда и обратно).</w:t>
      </w:r>
    </w:p>
    <w:p w:rsidR="00203536" w:rsidRPr="00D935DB" w:rsidRDefault="006B1BF1" w:rsidP="00203536">
      <w:pPr>
        <w:ind w:firstLine="709"/>
        <w:jc w:val="both"/>
        <w:rPr>
          <w:rFonts w:cs="Times New Roman"/>
          <w:szCs w:val="28"/>
        </w:rPr>
      </w:pPr>
      <w:r>
        <w:rPr>
          <w:rFonts w:cs="Times New Roman"/>
          <w:szCs w:val="28"/>
        </w:rPr>
        <w:t>18</w:t>
      </w:r>
      <w:r w:rsidR="00203536" w:rsidRPr="00D935DB">
        <w:rPr>
          <w:rFonts w:cs="Times New Roman"/>
          <w:szCs w:val="28"/>
        </w:rPr>
        <w:t xml:space="preserve"> поезд</w:t>
      </w:r>
      <w:r>
        <w:rPr>
          <w:rFonts w:cs="Times New Roman"/>
          <w:szCs w:val="28"/>
        </w:rPr>
        <w:t>о</w:t>
      </w:r>
      <w:r w:rsidR="00203536" w:rsidRPr="00D935DB">
        <w:rPr>
          <w:rFonts w:cs="Times New Roman"/>
          <w:szCs w:val="28"/>
        </w:rPr>
        <w:t xml:space="preserve">к * </w:t>
      </w:r>
      <w:r w:rsidR="0018304B">
        <w:rPr>
          <w:rFonts w:cs="Times New Roman"/>
          <w:szCs w:val="28"/>
        </w:rPr>
        <w:t>28</w:t>
      </w:r>
      <w:r w:rsidR="00203536" w:rsidRPr="00D935DB">
        <w:rPr>
          <w:rFonts w:cs="Times New Roman"/>
          <w:szCs w:val="28"/>
        </w:rPr>
        <w:t>,00 руб. =</w:t>
      </w:r>
      <w:r w:rsidR="00203536" w:rsidRPr="00D935DB">
        <w:rPr>
          <w:rFonts w:cs="Times New Roman"/>
          <w:b/>
          <w:szCs w:val="28"/>
        </w:rPr>
        <w:t xml:space="preserve"> </w:t>
      </w:r>
      <w:r>
        <w:rPr>
          <w:rFonts w:cs="Times New Roman"/>
          <w:b/>
          <w:szCs w:val="28"/>
        </w:rPr>
        <w:t>5</w:t>
      </w:r>
      <w:r w:rsidR="0018304B">
        <w:rPr>
          <w:rFonts w:cs="Times New Roman"/>
          <w:b/>
          <w:szCs w:val="28"/>
        </w:rPr>
        <w:t>04</w:t>
      </w:r>
      <w:r w:rsidR="00203536" w:rsidRPr="00D935DB">
        <w:rPr>
          <w:rFonts w:cs="Times New Roman"/>
          <w:b/>
          <w:szCs w:val="28"/>
        </w:rPr>
        <w:t xml:space="preserve"> руб.</w:t>
      </w:r>
    </w:p>
    <w:p w:rsidR="00203536" w:rsidRPr="00D935DB" w:rsidRDefault="00203536" w:rsidP="00203536">
      <w:pPr>
        <w:ind w:firstLine="709"/>
        <w:jc w:val="center"/>
        <w:rPr>
          <w:rFonts w:cs="Times New Roman"/>
          <w:szCs w:val="28"/>
        </w:rPr>
      </w:pPr>
    </w:p>
    <w:p w:rsidR="00203536" w:rsidRPr="00D935DB" w:rsidRDefault="00203536" w:rsidP="00203536">
      <w:pPr>
        <w:ind w:firstLine="709"/>
        <w:jc w:val="center"/>
        <w:rPr>
          <w:rFonts w:cs="Times New Roman"/>
          <w:b/>
          <w:szCs w:val="28"/>
        </w:rPr>
      </w:pPr>
      <w:r w:rsidRPr="00D935DB">
        <w:rPr>
          <w:rFonts w:cs="Times New Roman"/>
          <w:b/>
          <w:szCs w:val="28"/>
        </w:rPr>
        <w:t>7 этап. Сумма информационных издержек</w:t>
      </w:r>
    </w:p>
    <w:p w:rsidR="00203536" w:rsidRPr="00D935DB" w:rsidRDefault="00203536" w:rsidP="00203536">
      <w:pPr>
        <w:ind w:firstLine="709"/>
        <w:jc w:val="center"/>
        <w:rPr>
          <w:rFonts w:cs="Times New Roman"/>
          <w:b/>
          <w:szCs w:val="28"/>
        </w:rPr>
      </w:pPr>
    </w:p>
    <w:p w:rsidR="00203536" w:rsidRPr="00D935DB" w:rsidRDefault="00203536" w:rsidP="00203536">
      <w:pPr>
        <w:ind w:firstLine="709"/>
        <w:jc w:val="center"/>
        <w:rPr>
          <w:rFonts w:cs="Times New Roman"/>
          <w:szCs w:val="28"/>
        </w:rPr>
      </w:pPr>
      <w:r w:rsidRPr="00D935DB">
        <w:rPr>
          <w:rFonts w:cs="Times New Roman"/>
          <w:szCs w:val="28"/>
        </w:rPr>
        <w:t>И</w:t>
      </w:r>
      <w:r w:rsidRPr="00D935DB">
        <w:rPr>
          <w:rFonts w:cs="Times New Roman"/>
          <w:szCs w:val="28"/>
          <w:vertAlign w:val="subscript"/>
        </w:rPr>
        <w:t xml:space="preserve">ИТ </w:t>
      </w:r>
      <w:r w:rsidRPr="00D935DB">
        <w:rPr>
          <w:rFonts w:cs="Times New Roman"/>
          <w:szCs w:val="28"/>
        </w:rPr>
        <w:t xml:space="preserve">= </w:t>
      </w:r>
      <w:r w:rsidRPr="00D935DB">
        <w:rPr>
          <w:rFonts w:cs="Times New Roman"/>
          <w:szCs w:val="28"/>
          <w:lang w:val="en-US"/>
        </w:rPr>
        <w:t>t</w:t>
      </w:r>
      <w:r w:rsidRPr="00D935DB">
        <w:rPr>
          <w:rFonts w:cs="Times New Roman"/>
          <w:szCs w:val="28"/>
          <w:vertAlign w:val="subscript"/>
        </w:rPr>
        <w:t>ИТ</w:t>
      </w:r>
      <w:r w:rsidRPr="00D935DB">
        <w:rPr>
          <w:rFonts w:cs="Times New Roman"/>
          <w:szCs w:val="28"/>
        </w:rPr>
        <w:t>*</w:t>
      </w:r>
      <w:r w:rsidRPr="00D935DB">
        <w:rPr>
          <w:rFonts w:cs="Times New Roman"/>
          <w:szCs w:val="28"/>
          <w:lang w:val="en-US"/>
        </w:rPr>
        <w:t>W</w:t>
      </w:r>
      <w:r w:rsidRPr="00D935DB">
        <w:rPr>
          <w:rFonts w:cs="Times New Roman"/>
          <w:szCs w:val="28"/>
        </w:rPr>
        <w:t>+А</w:t>
      </w:r>
      <w:r w:rsidRPr="00D935DB">
        <w:rPr>
          <w:rFonts w:cs="Times New Roman"/>
          <w:szCs w:val="28"/>
          <w:vertAlign w:val="subscript"/>
        </w:rPr>
        <w:t>ИТ,</w:t>
      </w:r>
      <w:r w:rsidRPr="00D935DB">
        <w:rPr>
          <w:rFonts w:cs="Times New Roman"/>
          <w:szCs w:val="28"/>
        </w:rPr>
        <w:t xml:space="preserve"> где:</w:t>
      </w:r>
    </w:p>
    <w:p w:rsidR="00203536" w:rsidRPr="00D935DB" w:rsidRDefault="00203536" w:rsidP="00203536">
      <w:pPr>
        <w:ind w:firstLine="709"/>
        <w:jc w:val="both"/>
        <w:rPr>
          <w:rFonts w:cs="Times New Roman"/>
          <w:szCs w:val="28"/>
        </w:rPr>
      </w:pPr>
      <w:proofErr w:type="gramStart"/>
      <w:r w:rsidRPr="00D935DB">
        <w:rPr>
          <w:rFonts w:cs="Times New Roman"/>
          <w:szCs w:val="28"/>
          <w:lang w:val="en-US"/>
        </w:rPr>
        <w:t>t</w:t>
      </w:r>
      <w:r w:rsidRPr="00D935DB">
        <w:rPr>
          <w:rFonts w:cs="Times New Roman"/>
          <w:szCs w:val="28"/>
          <w:vertAlign w:val="subscript"/>
        </w:rPr>
        <w:t>ИТ</w:t>
      </w:r>
      <w:proofErr w:type="gramEnd"/>
      <w:r w:rsidRPr="00D935DB">
        <w:rPr>
          <w:rFonts w:cs="Times New Roman"/>
          <w:szCs w:val="28"/>
        </w:rPr>
        <w:t xml:space="preserve"> – затраты рабочего времени в часах, полученных на пятом этапе,                                   на выполнение информационного требования;</w:t>
      </w:r>
    </w:p>
    <w:p w:rsidR="00203536" w:rsidRPr="00D935DB" w:rsidRDefault="00203536" w:rsidP="00203536">
      <w:pPr>
        <w:ind w:firstLine="709"/>
        <w:jc w:val="both"/>
        <w:rPr>
          <w:rFonts w:cs="Times New Roman"/>
          <w:szCs w:val="28"/>
        </w:rPr>
      </w:pPr>
      <w:r w:rsidRPr="00D935DB">
        <w:rPr>
          <w:rFonts w:cs="Times New Roman"/>
          <w:szCs w:val="28"/>
          <w:lang w:val="en-US"/>
        </w:rPr>
        <w:t>W</w:t>
      </w:r>
      <w:r w:rsidRPr="00D935DB">
        <w:rPr>
          <w:rFonts w:cs="Times New Roman"/>
          <w:szCs w:val="28"/>
        </w:rPr>
        <w:t xml:space="preserve"> – </w:t>
      </w:r>
      <w:proofErr w:type="gramStart"/>
      <w:r w:rsidRPr="00D935DB">
        <w:rPr>
          <w:rFonts w:cs="Times New Roman"/>
          <w:szCs w:val="28"/>
        </w:rPr>
        <w:t>средняя</w:t>
      </w:r>
      <w:proofErr w:type="gramEnd"/>
      <w:r w:rsidRPr="00D935DB">
        <w:rPr>
          <w:rFonts w:cs="Times New Roman"/>
          <w:szCs w:val="28"/>
        </w:rPr>
        <w:t xml:space="preserve"> стоимость часа работы персонала, занятого выполнением административных действий, необходимых для выполнения требований;</w:t>
      </w:r>
    </w:p>
    <w:p w:rsidR="00203536" w:rsidRPr="00D935DB" w:rsidRDefault="00203536" w:rsidP="00203536">
      <w:pPr>
        <w:ind w:firstLine="709"/>
        <w:jc w:val="both"/>
        <w:rPr>
          <w:rFonts w:cs="Times New Roman"/>
          <w:szCs w:val="28"/>
        </w:rPr>
      </w:pPr>
      <w:r w:rsidRPr="00D935DB">
        <w:rPr>
          <w:rFonts w:cs="Times New Roman"/>
          <w:szCs w:val="28"/>
        </w:rPr>
        <w:t>А</w:t>
      </w:r>
      <w:r w:rsidRPr="00D935DB">
        <w:rPr>
          <w:rFonts w:cs="Times New Roman"/>
          <w:szCs w:val="28"/>
          <w:vertAlign w:val="subscript"/>
        </w:rPr>
        <w:t>ИТ</w:t>
      </w:r>
      <w:r w:rsidRPr="00D935DB">
        <w:rPr>
          <w:rFonts w:cs="Times New Roman"/>
          <w:b/>
          <w:szCs w:val="28"/>
        </w:rPr>
        <w:t xml:space="preserve"> – </w:t>
      </w:r>
      <w:r w:rsidRPr="00D935DB">
        <w:rPr>
          <w:rFonts w:cs="Times New Roman"/>
          <w:szCs w:val="28"/>
        </w:rPr>
        <w:t>стоимость приобретений, полученных на шестом этапе, необходимых для выполнения информационного требования с учетом показателя масштаба и частоты.</w:t>
      </w:r>
    </w:p>
    <w:p w:rsidR="00203536" w:rsidRPr="00D935DB" w:rsidRDefault="00203536" w:rsidP="00203536">
      <w:pPr>
        <w:ind w:firstLine="709"/>
        <w:jc w:val="both"/>
        <w:rPr>
          <w:rFonts w:cs="Times New Roman"/>
          <w:szCs w:val="28"/>
        </w:rPr>
      </w:pPr>
    </w:p>
    <w:p w:rsidR="00203536" w:rsidRPr="00D935DB" w:rsidRDefault="00203536" w:rsidP="00203536">
      <w:pPr>
        <w:ind w:firstLine="709"/>
        <w:jc w:val="both"/>
        <w:rPr>
          <w:rFonts w:cs="Times New Roman"/>
          <w:b/>
          <w:szCs w:val="28"/>
        </w:rPr>
      </w:pPr>
      <w:r w:rsidRPr="00D935DB">
        <w:rPr>
          <w:rFonts w:cs="Times New Roman"/>
          <w:szCs w:val="28"/>
        </w:rPr>
        <w:t>И</w:t>
      </w:r>
      <w:r w:rsidRPr="00D935DB">
        <w:rPr>
          <w:rFonts w:cs="Times New Roman"/>
          <w:szCs w:val="28"/>
          <w:vertAlign w:val="subscript"/>
        </w:rPr>
        <w:t>ИТ</w:t>
      </w:r>
      <w:r w:rsidRPr="00D935DB">
        <w:rPr>
          <w:rFonts w:cs="Times New Roman"/>
          <w:szCs w:val="28"/>
        </w:rPr>
        <w:t xml:space="preserve"> = </w:t>
      </w:r>
      <w:r w:rsidR="0018304B" w:rsidRPr="0018304B">
        <w:rPr>
          <w:rFonts w:cs="Times New Roman"/>
          <w:szCs w:val="28"/>
        </w:rPr>
        <w:t>32 245,59</w:t>
      </w:r>
      <w:r w:rsidR="0018304B">
        <w:rPr>
          <w:rFonts w:cs="Times New Roman"/>
          <w:szCs w:val="28"/>
        </w:rPr>
        <w:t xml:space="preserve"> </w:t>
      </w:r>
      <w:r w:rsidRPr="00D935DB">
        <w:rPr>
          <w:rFonts w:cs="Times New Roman"/>
          <w:szCs w:val="28"/>
        </w:rPr>
        <w:t xml:space="preserve">руб.  + 2 </w:t>
      </w:r>
      <w:r w:rsidR="0018304B">
        <w:rPr>
          <w:rFonts w:cs="Times New Roman"/>
          <w:szCs w:val="28"/>
        </w:rPr>
        <w:t>8</w:t>
      </w:r>
      <w:r w:rsidRPr="00D935DB">
        <w:rPr>
          <w:rFonts w:cs="Times New Roman"/>
          <w:szCs w:val="28"/>
        </w:rPr>
        <w:t xml:space="preserve">00,00 руб.+ </w:t>
      </w:r>
      <w:r w:rsidR="0018304B">
        <w:rPr>
          <w:rFonts w:cs="Times New Roman"/>
          <w:szCs w:val="28"/>
        </w:rPr>
        <w:t>504</w:t>
      </w:r>
      <w:r w:rsidRPr="00D935DB">
        <w:rPr>
          <w:rFonts w:cs="Times New Roman"/>
          <w:szCs w:val="28"/>
        </w:rPr>
        <w:t xml:space="preserve"> руб. = </w:t>
      </w:r>
      <w:r w:rsidR="008A2123" w:rsidRPr="0018304B">
        <w:rPr>
          <w:rFonts w:eastAsia="Times New Roman" w:cs="Times New Roman"/>
          <w:b/>
          <w:szCs w:val="28"/>
          <w:lang w:eastAsia="ru-RU"/>
        </w:rPr>
        <w:t>35 549,59</w:t>
      </w:r>
      <w:r w:rsidR="008A2123">
        <w:rPr>
          <w:rFonts w:eastAsia="Times New Roman" w:cs="Times New Roman"/>
          <w:szCs w:val="28"/>
          <w:lang w:eastAsia="ru-RU"/>
        </w:rPr>
        <w:t xml:space="preserve"> </w:t>
      </w:r>
      <w:r w:rsidRPr="00D935DB">
        <w:rPr>
          <w:rFonts w:cs="Times New Roman"/>
          <w:b/>
          <w:szCs w:val="28"/>
        </w:rPr>
        <w:t>руб.</w:t>
      </w:r>
    </w:p>
    <w:p w:rsidR="00203536" w:rsidRPr="00D935DB" w:rsidRDefault="00203536" w:rsidP="00203536">
      <w:pPr>
        <w:ind w:firstLine="709"/>
        <w:jc w:val="both"/>
        <w:rPr>
          <w:rFonts w:cs="Times New Roman"/>
          <w:b/>
          <w:szCs w:val="28"/>
        </w:rPr>
      </w:pPr>
    </w:p>
    <w:p w:rsidR="00203536" w:rsidRPr="00D935DB" w:rsidRDefault="00203536" w:rsidP="00203536">
      <w:pPr>
        <w:ind w:firstLine="709"/>
        <w:jc w:val="both"/>
        <w:rPr>
          <w:rFonts w:eastAsia="Times New Roman" w:cs="Times New Roman"/>
          <w:b/>
          <w:szCs w:val="28"/>
          <w:lang w:eastAsia="ru-RU"/>
        </w:rPr>
      </w:pPr>
      <w:r w:rsidRPr="00D935DB">
        <w:rPr>
          <w:rFonts w:eastAsia="Times New Roman" w:cs="Times New Roman"/>
          <w:szCs w:val="28"/>
          <w:lang w:eastAsia="ru-RU"/>
        </w:rPr>
        <w:t xml:space="preserve">Таким образом, информационные издержки одного субъекта составляют– </w:t>
      </w:r>
      <w:r w:rsidR="0018304B" w:rsidRPr="0018304B">
        <w:rPr>
          <w:rFonts w:eastAsia="Times New Roman" w:cs="Times New Roman"/>
          <w:b/>
          <w:szCs w:val="28"/>
          <w:lang w:eastAsia="ru-RU"/>
        </w:rPr>
        <w:t>35 549,59</w:t>
      </w:r>
      <w:r w:rsidR="0018304B">
        <w:rPr>
          <w:rFonts w:eastAsia="Times New Roman" w:cs="Times New Roman"/>
          <w:szCs w:val="28"/>
          <w:lang w:eastAsia="ru-RU"/>
        </w:rPr>
        <w:t xml:space="preserve"> </w:t>
      </w:r>
      <w:r w:rsidRPr="00D935DB">
        <w:rPr>
          <w:rFonts w:eastAsia="Times New Roman" w:cs="Times New Roman"/>
          <w:b/>
          <w:szCs w:val="28"/>
          <w:lang w:eastAsia="ru-RU"/>
        </w:rPr>
        <w:t>руб.</w:t>
      </w:r>
    </w:p>
    <w:p w:rsidR="00203536" w:rsidRPr="00D935DB" w:rsidRDefault="00203536" w:rsidP="00203536">
      <w:pPr>
        <w:ind w:firstLine="709"/>
        <w:jc w:val="center"/>
        <w:rPr>
          <w:rFonts w:eastAsia="Times New Roman" w:cs="Times New Roman"/>
          <w:b/>
          <w:szCs w:val="28"/>
          <w:lang w:eastAsia="ru-RU"/>
        </w:rPr>
      </w:pPr>
    </w:p>
    <w:p w:rsidR="00203536" w:rsidRDefault="00203536" w:rsidP="00203536">
      <w:pPr>
        <w:ind w:firstLine="709"/>
        <w:jc w:val="center"/>
        <w:rPr>
          <w:rFonts w:eastAsia="Times New Roman" w:cs="Times New Roman"/>
          <w:b/>
          <w:i/>
          <w:szCs w:val="28"/>
          <w:lang w:eastAsia="ru-RU"/>
        </w:rPr>
      </w:pPr>
      <w:r w:rsidRPr="00D935DB">
        <w:rPr>
          <w:rFonts w:eastAsia="Times New Roman" w:cs="Times New Roman"/>
          <w:b/>
          <w:i/>
          <w:szCs w:val="28"/>
          <w:lang w:eastAsia="ru-RU"/>
        </w:rPr>
        <w:t xml:space="preserve">Содержательные издержки </w:t>
      </w:r>
    </w:p>
    <w:p w:rsidR="00E8379E" w:rsidRDefault="00E8379E" w:rsidP="00203536">
      <w:pPr>
        <w:ind w:firstLine="709"/>
        <w:jc w:val="center"/>
        <w:rPr>
          <w:rFonts w:eastAsia="Times New Roman" w:cs="Times New Roman"/>
          <w:b/>
          <w:i/>
          <w:szCs w:val="28"/>
          <w:lang w:eastAsia="ru-RU"/>
        </w:rPr>
      </w:pPr>
    </w:p>
    <w:p w:rsidR="00E8379E" w:rsidRPr="00E8379E" w:rsidRDefault="00E8379E" w:rsidP="00E8379E">
      <w:pPr>
        <w:ind w:firstLine="709"/>
        <w:jc w:val="center"/>
        <w:rPr>
          <w:rFonts w:eastAsia="Times New Roman" w:cs="Times New Roman"/>
          <w:b/>
          <w:szCs w:val="28"/>
          <w:lang w:eastAsia="ru-RU"/>
        </w:rPr>
      </w:pPr>
      <w:r w:rsidRPr="00E8379E">
        <w:rPr>
          <w:rFonts w:eastAsia="Times New Roman" w:cs="Times New Roman"/>
          <w:b/>
          <w:bCs/>
          <w:color w:val="000000"/>
          <w:szCs w:val="28"/>
          <w:lang w:eastAsia="ru-RU"/>
        </w:rPr>
        <w:t>1 этап. Выделение</w:t>
      </w:r>
      <w:r w:rsidRPr="00E8379E">
        <w:rPr>
          <w:rFonts w:eastAsia="Times New Roman" w:cs="Times New Roman"/>
          <w:b/>
          <w:szCs w:val="28"/>
          <w:lang w:eastAsia="ru-RU"/>
        </w:rPr>
        <w:t xml:space="preserve"> содержательных издержек </w:t>
      </w:r>
    </w:p>
    <w:p w:rsidR="00E8379E" w:rsidRDefault="00E8379E" w:rsidP="00E8379E">
      <w:pPr>
        <w:ind w:firstLine="709"/>
        <w:jc w:val="center"/>
        <w:rPr>
          <w:rFonts w:eastAsia="Times New Roman" w:cs="Times New Roman"/>
          <w:b/>
          <w:i/>
          <w:szCs w:val="28"/>
          <w:lang w:eastAsia="ru-RU"/>
        </w:rPr>
      </w:pPr>
    </w:p>
    <w:p w:rsidR="00E8379E" w:rsidRDefault="00E8379E" w:rsidP="00E8379E">
      <w:pPr>
        <w:ind w:firstLine="709"/>
        <w:jc w:val="both"/>
        <w:rPr>
          <w:rFonts w:cs="Times New Roman"/>
          <w:i/>
          <w:szCs w:val="28"/>
        </w:rPr>
      </w:pPr>
      <w:r w:rsidRPr="0073652D">
        <w:rPr>
          <w:rFonts w:cs="Times New Roman"/>
          <w:szCs w:val="28"/>
        </w:rPr>
        <w:t>1. </w:t>
      </w:r>
      <w:r>
        <w:rPr>
          <w:rFonts w:cs="Times New Roman"/>
          <w:szCs w:val="28"/>
        </w:rPr>
        <w:t xml:space="preserve">Содержательное </w:t>
      </w:r>
      <w:r w:rsidRPr="00883BB7">
        <w:rPr>
          <w:rFonts w:cs="Times New Roman"/>
          <w:szCs w:val="28"/>
        </w:rPr>
        <w:t>требование № 1:</w:t>
      </w:r>
      <w:r>
        <w:rPr>
          <w:rFonts w:cs="Times New Roman"/>
          <w:szCs w:val="28"/>
        </w:rPr>
        <w:t xml:space="preserve"> </w:t>
      </w:r>
      <w:r w:rsidRPr="00434EFE">
        <w:rPr>
          <w:rFonts w:cs="Times New Roman"/>
          <w:i/>
          <w:szCs w:val="28"/>
        </w:rPr>
        <w:t>Разрабатывает проектную документацию по выполнению работ по бла</w:t>
      </w:r>
      <w:r>
        <w:rPr>
          <w:rFonts w:cs="Times New Roman"/>
          <w:i/>
          <w:szCs w:val="28"/>
        </w:rPr>
        <w:t>гоустройству дворовых территорий</w:t>
      </w:r>
    </w:p>
    <w:p w:rsidR="00E8379E" w:rsidRDefault="00E8379E" w:rsidP="00E8379E">
      <w:pPr>
        <w:ind w:firstLine="709"/>
        <w:jc w:val="both"/>
        <w:rPr>
          <w:rFonts w:cs="Times New Roman"/>
          <w:i/>
          <w:szCs w:val="28"/>
        </w:rPr>
      </w:pPr>
    </w:p>
    <w:p w:rsidR="002A7E62" w:rsidRPr="008A2123" w:rsidRDefault="00E8379E" w:rsidP="002A7E62">
      <w:pPr>
        <w:widowControl w:val="0"/>
        <w:autoSpaceDE w:val="0"/>
        <w:autoSpaceDN w:val="0"/>
        <w:spacing w:line="360" w:lineRule="auto"/>
        <w:ind w:firstLine="709"/>
        <w:jc w:val="both"/>
        <w:rPr>
          <w:b/>
          <w:szCs w:val="28"/>
        </w:rPr>
      </w:pPr>
      <w:r w:rsidRPr="008A2123">
        <w:rPr>
          <w:rFonts w:cs="Times New Roman"/>
          <w:b/>
          <w:szCs w:val="28"/>
        </w:rPr>
        <w:t xml:space="preserve">2 этап. </w:t>
      </w:r>
      <w:r w:rsidR="002A7E62" w:rsidRPr="008A2123">
        <w:rPr>
          <w:rFonts w:cs="Times New Roman"/>
          <w:b/>
          <w:szCs w:val="28"/>
        </w:rPr>
        <w:t>В</w:t>
      </w:r>
      <w:r w:rsidR="002A7E62" w:rsidRPr="008A2123">
        <w:rPr>
          <w:b/>
          <w:szCs w:val="28"/>
        </w:rPr>
        <w:t xml:space="preserve">ыделение содержательных требований из текста проекта акта </w:t>
      </w:r>
    </w:p>
    <w:p w:rsidR="002A7E62" w:rsidRPr="002A7E62" w:rsidRDefault="002A7E62" w:rsidP="002A7E62">
      <w:pPr>
        <w:ind w:firstLine="709"/>
        <w:jc w:val="both"/>
        <w:rPr>
          <w:rFonts w:cs="Times New Roman"/>
          <w:i/>
          <w:szCs w:val="28"/>
        </w:rPr>
      </w:pPr>
      <w:r w:rsidRPr="002A7E62">
        <w:rPr>
          <w:rFonts w:cs="Times New Roman"/>
          <w:szCs w:val="28"/>
        </w:rPr>
        <w:t xml:space="preserve">Содержательное требование № 1: </w:t>
      </w:r>
      <w:r w:rsidRPr="002A7E62">
        <w:rPr>
          <w:rFonts w:cs="Times New Roman"/>
          <w:i/>
          <w:szCs w:val="28"/>
        </w:rPr>
        <w:t>Разрабатывает проектную документацию по выполнению работ по благоустройству дворовых территорий</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1) Начальная (максимальная) цена определяется на основании подготовленной и проверенной проектной документации:</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 выбор исполнителя работ по изготовлению проектной документации осуществляется на основании запроса предложений от трех исполнителей работ. Выполнение работ проводится в организации, предоставившей предложение, содержащее наименьшую цену;</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lastRenderedPageBreak/>
        <w:t>- проверка смет на достоверность обоснования цены осуществляется на основании запроса предложений от трех исполнителей работ. Выполнение работ проводится в организации, предоставившей предложение, содержащее наименьшую цену.</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1. Разработка дизайн-проекта</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1.1. Разработка дизайн-проекта включает следующие стадии:</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1) осмотр дворовой территории, предлагаемой к благоустройству, совместно с представителем заинтересованных лиц;</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2) разработка дизайн-проекта;</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3) согласование дизайн-проекта благоустройства дворовой территории с представителем заинтересованных лиц;</w:t>
      </w:r>
    </w:p>
    <w:p w:rsidR="002A7E62" w:rsidRPr="002A7E62" w:rsidRDefault="002A7E62" w:rsidP="002A7E62">
      <w:pPr>
        <w:autoSpaceDE w:val="0"/>
        <w:autoSpaceDN w:val="0"/>
        <w:adjustRightInd w:val="0"/>
        <w:ind w:firstLine="720"/>
        <w:jc w:val="both"/>
        <w:rPr>
          <w:rFonts w:cs="Times New Roman"/>
          <w:szCs w:val="28"/>
        </w:rPr>
      </w:pPr>
      <w:r w:rsidRPr="002A7E62">
        <w:rPr>
          <w:rFonts w:cs="Times New Roman"/>
          <w:szCs w:val="28"/>
        </w:rPr>
        <w:t>4) утверждение дизайн-проекта комиссией.</w:t>
      </w:r>
    </w:p>
    <w:p w:rsidR="002A7E62" w:rsidRPr="00245335" w:rsidRDefault="002A7E62" w:rsidP="002A7E62">
      <w:pPr>
        <w:autoSpaceDE w:val="0"/>
        <w:autoSpaceDN w:val="0"/>
        <w:adjustRightInd w:val="0"/>
        <w:ind w:firstLine="720"/>
        <w:jc w:val="both"/>
        <w:rPr>
          <w:rFonts w:ascii="Arial" w:hAnsi="Arial" w:cs="Arial"/>
          <w:sz w:val="24"/>
          <w:szCs w:val="24"/>
        </w:rPr>
      </w:pPr>
    </w:p>
    <w:p w:rsidR="00E8379E" w:rsidRDefault="002A7E62" w:rsidP="00E8379E">
      <w:pPr>
        <w:ind w:firstLine="709"/>
        <w:jc w:val="center"/>
        <w:rPr>
          <w:b/>
          <w:szCs w:val="28"/>
        </w:rPr>
      </w:pPr>
      <w:r>
        <w:rPr>
          <w:rFonts w:cs="Times New Roman"/>
          <w:b/>
          <w:szCs w:val="28"/>
        </w:rPr>
        <w:t xml:space="preserve">3 этап. </w:t>
      </w:r>
      <w:r w:rsidR="00E8379E" w:rsidRPr="00E8379E">
        <w:rPr>
          <w:rFonts w:cs="Times New Roman"/>
          <w:b/>
          <w:szCs w:val="28"/>
        </w:rPr>
        <w:t>О</w:t>
      </w:r>
      <w:r w:rsidR="00E8379E" w:rsidRPr="00E8379E">
        <w:rPr>
          <w:b/>
          <w:szCs w:val="28"/>
        </w:rPr>
        <w:t xml:space="preserve">пределение показателя масштаба </w:t>
      </w:r>
    </w:p>
    <w:p w:rsidR="00203536" w:rsidRDefault="00E8379E" w:rsidP="00E8379E">
      <w:pPr>
        <w:ind w:firstLine="709"/>
        <w:jc w:val="center"/>
        <w:rPr>
          <w:b/>
          <w:szCs w:val="28"/>
        </w:rPr>
      </w:pPr>
      <w:r w:rsidRPr="00E8379E">
        <w:rPr>
          <w:b/>
          <w:szCs w:val="28"/>
        </w:rPr>
        <w:t>содержательных требований</w:t>
      </w:r>
    </w:p>
    <w:p w:rsidR="002A7E62" w:rsidRDefault="002A7E62" w:rsidP="00E8379E">
      <w:pPr>
        <w:ind w:firstLine="709"/>
        <w:jc w:val="center"/>
        <w:rPr>
          <w:b/>
          <w:szCs w:val="28"/>
        </w:rPr>
      </w:pPr>
    </w:p>
    <w:p w:rsidR="002A7E62" w:rsidRPr="00D935DB" w:rsidRDefault="002A7E62" w:rsidP="002A7E62">
      <w:pPr>
        <w:shd w:val="clear" w:color="auto" w:fill="FFFFFF"/>
        <w:ind w:firstLine="567"/>
        <w:jc w:val="both"/>
        <w:rPr>
          <w:rFonts w:ascii="yandex-sans" w:eastAsia="Times New Roman" w:hAnsi="yandex-sans" w:cs="Times New Roman"/>
          <w:color w:val="000000"/>
          <w:sz w:val="23"/>
          <w:szCs w:val="23"/>
          <w:lang w:eastAsia="ru-RU"/>
        </w:rPr>
      </w:pPr>
      <w:r w:rsidRPr="00D935DB">
        <w:rPr>
          <w:rFonts w:eastAsia="Times New Roman" w:cs="Times New Roman"/>
          <w:color w:val="000000"/>
          <w:szCs w:val="28"/>
          <w:lang w:eastAsia="ru-RU"/>
        </w:rPr>
        <w:t>Данные расчеты произведены для:</w:t>
      </w:r>
    </w:p>
    <w:p w:rsidR="002A7E62" w:rsidRPr="00D935DB" w:rsidRDefault="002A7E62" w:rsidP="002A7E62">
      <w:pPr>
        <w:shd w:val="clear" w:color="auto" w:fill="FFFFFF"/>
        <w:ind w:firstLine="567"/>
        <w:jc w:val="both"/>
        <w:rPr>
          <w:rFonts w:ascii="yandex-sans" w:eastAsia="Times New Roman" w:hAnsi="yandex-sans" w:cs="Times New Roman"/>
          <w:color w:val="000000"/>
          <w:sz w:val="23"/>
          <w:szCs w:val="23"/>
          <w:lang w:eastAsia="ru-RU"/>
        </w:rPr>
      </w:pPr>
      <w:r w:rsidRPr="00D935DB">
        <w:rPr>
          <w:rFonts w:eastAsia="Times New Roman" w:cs="Times New Roman"/>
          <w:color w:val="000000"/>
          <w:szCs w:val="28"/>
          <w:lang w:eastAsia="ru-RU"/>
        </w:rPr>
        <w:t>1 организации;</w:t>
      </w:r>
      <w:r>
        <w:rPr>
          <w:rFonts w:eastAsia="Times New Roman" w:cs="Times New Roman"/>
          <w:color w:val="000000"/>
          <w:szCs w:val="28"/>
          <w:lang w:eastAsia="ru-RU"/>
        </w:rPr>
        <w:t xml:space="preserve"> 1 дворовая территория многоквартирного дома, подлежащая благоустройству.</w:t>
      </w:r>
    </w:p>
    <w:p w:rsidR="00E8379E" w:rsidRPr="00E8379E" w:rsidRDefault="00E8379E" w:rsidP="00E8379E">
      <w:pPr>
        <w:ind w:firstLine="709"/>
        <w:jc w:val="center"/>
        <w:rPr>
          <w:rFonts w:cs="Times New Roman"/>
          <w:b/>
          <w:szCs w:val="28"/>
        </w:rPr>
      </w:pPr>
    </w:p>
    <w:p w:rsidR="002A7E62" w:rsidRDefault="002A7E62" w:rsidP="003956BE">
      <w:pPr>
        <w:pStyle w:val="affff"/>
        <w:jc w:val="center"/>
        <w:rPr>
          <w:b/>
        </w:rPr>
      </w:pPr>
      <w:r w:rsidRPr="003956BE">
        <w:rPr>
          <w:rFonts w:cs="Times New Roman"/>
          <w:b/>
        </w:rPr>
        <w:t>4 этап. О</w:t>
      </w:r>
      <w:r w:rsidRPr="003956BE">
        <w:rPr>
          <w:b/>
        </w:rPr>
        <w:t>пределение частоты выполнения содержательных требований</w:t>
      </w:r>
    </w:p>
    <w:p w:rsidR="003956BE" w:rsidRPr="003956BE" w:rsidRDefault="003956BE" w:rsidP="003956BE">
      <w:pPr>
        <w:pStyle w:val="affff"/>
        <w:jc w:val="center"/>
        <w:rPr>
          <w:b/>
        </w:rPr>
      </w:pPr>
    </w:p>
    <w:p w:rsidR="00E62901" w:rsidRDefault="00E62901" w:rsidP="00E62901">
      <w:pPr>
        <w:pStyle w:val="affff"/>
        <w:ind w:firstLine="709"/>
      </w:pPr>
      <w:r>
        <w:t>1. О</w:t>
      </w:r>
      <w:r w:rsidRPr="002A7E62">
        <w:t>смотр дворовой территории, предлагаемой к благоустройству, совместно с представителем заинтересованных лиц</w:t>
      </w:r>
    </w:p>
    <w:p w:rsidR="00E62901" w:rsidRDefault="00E62901" w:rsidP="00E62901">
      <w:pPr>
        <w:pStyle w:val="affff"/>
        <w:ind w:firstLine="709"/>
      </w:pPr>
      <w:r w:rsidRPr="00770513">
        <w:t>Частота выполнения – 1</w:t>
      </w:r>
      <w:r w:rsidR="00CE6C34">
        <w:t xml:space="preserve"> (2 часа)</w:t>
      </w:r>
    </w:p>
    <w:p w:rsidR="00E62901" w:rsidRDefault="00E62901" w:rsidP="00E62901">
      <w:pPr>
        <w:pStyle w:val="affff"/>
        <w:ind w:firstLine="709"/>
      </w:pPr>
      <w:r>
        <w:t>2. Р</w:t>
      </w:r>
      <w:r w:rsidRPr="002A7E62">
        <w:t>азработка проект</w:t>
      </w:r>
      <w:r w:rsidR="001636BF">
        <w:t>ной документации</w:t>
      </w:r>
    </w:p>
    <w:p w:rsidR="00E62901" w:rsidRPr="002A7E62" w:rsidRDefault="00E62901" w:rsidP="00E62901">
      <w:pPr>
        <w:pStyle w:val="affff"/>
        <w:ind w:firstLine="709"/>
      </w:pPr>
      <w:r w:rsidRPr="00770513">
        <w:t>Частота выполнения – 1</w:t>
      </w:r>
    </w:p>
    <w:p w:rsidR="00E62901" w:rsidRDefault="00E62901" w:rsidP="00E62901">
      <w:pPr>
        <w:pStyle w:val="affff"/>
        <w:ind w:firstLine="709"/>
      </w:pPr>
      <w:r>
        <w:t>3. С</w:t>
      </w:r>
      <w:r w:rsidRPr="002A7E62">
        <w:t>огласование дизайн-проекта благоустройства дворовой территории с представителем заинтересованных лиц</w:t>
      </w:r>
    </w:p>
    <w:p w:rsidR="00E62901" w:rsidRDefault="00E62901" w:rsidP="00E62901">
      <w:pPr>
        <w:pStyle w:val="affff"/>
        <w:ind w:firstLine="709"/>
      </w:pPr>
      <w:r w:rsidRPr="00770513">
        <w:t>Частота выполнения – 1</w:t>
      </w:r>
      <w:r w:rsidR="00CE6C34">
        <w:t xml:space="preserve"> (2 часа)</w:t>
      </w:r>
    </w:p>
    <w:p w:rsidR="00E62901" w:rsidRDefault="00E62901" w:rsidP="00E62901">
      <w:pPr>
        <w:pStyle w:val="affff"/>
        <w:ind w:firstLine="709"/>
      </w:pPr>
      <w:r>
        <w:t>4. У</w:t>
      </w:r>
      <w:r w:rsidRPr="002A7E62">
        <w:t>тверждение дизайн-проекта комиссией</w:t>
      </w:r>
    </w:p>
    <w:p w:rsidR="00E62901" w:rsidRDefault="00E62901" w:rsidP="00E62901">
      <w:pPr>
        <w:pStyle w:val="affff"/>
        <w:ind w:firstLine="709"/>
      </w:pPr>
      <w:r w:rsidRPr="00770513">
        <w:t>Частота выполнения – 1</w:t>
      </w:r>
      <w:r w:rsidR="00CE6C34">
        <w:t xml:space="preserve"> (2 часа)</w:t>
      </w:r>
    </w:p>
    <w:p w:rsidR="00E62901" w:rsidRDefault="00E62901" w:rsidP="00E62901">
      <w:pPr>
        <w:pStyle w:val="affff"/>
        <w:ind w:firstLine="709"/>
        <w:rPr>
          <w:szCs w:val="28"/>
        </w:rPr>
      </w:pPr>
      <w:r>
        <w:rPr>
          <w:szCs w:val="28"/>
        </w:rPr>
        <w:t>5. Поиск специализированной организации</w:t>
      </w:r>
    </w:p>
    <w:p w:rsidR="00E62901" w:rsidRDefault="00E62901" w:rsidP="00E62901">
      <w:pPr>
        <w:pStyle w:val="affff"/>
        <w:ind w:firstLine="709"/>
      </w:pPr>
      <w:r w:rsidRPr="00770513">
        <w:t>Частота выполнения – 1</w:t>
      </w:r>
      <w:r w:rsidR="00CE6C34">
        <w:t xml:space="preserve"> (8 часов)</w:t>
      </w:r>
    </w:p>
    <w:p w:rsidR="00E62901" w:rsidRDefault="00E62901" w:rsidP="00E62901">
      <w:pPr>
        <w:pStyle w:val="affff"/>
        <w:ind w:firstLine="709"/>
        <w:rPr>
          <w:szCs w:val="28"/>
        </w:rPr>
      </w:pPr>
      <w:r>
        <w:rPr>
          <w:szCs w:val="28"/>
        </w:rPr>
        <w:t>6. С</w:t>
      </w:r>
      <w:r w:rsidRPr="008744BE">
        <w:rPr>
          <w:szCs w:val="28"/>
        </w:rPr>
        <w:t>огласовани</w:t>
      </w:r>
      <w:r>
        <w:rPr>
          <w:szCs w:val="28"/>
        </w:rPr>
        <w:t>е условий и заключение договора.</w:t>
      </w:r>
    </w:p>
    <w:p w:rsidR="00E62901" w:rsidRDefault="00E62901" w:rsidP="00E62901">
      <w:pPr>
        <w:pStyle w:val="affff"/>
        <w:ind w:firstLine="709"/>
      </w:pPr>
      <w:r w:rsidRPr="00770513">
        <w:t>Частота выполнения – 1</w:t>
      </w:r>
      <w:r w:rsidR="00CE6C34">
        <w:t xml:space="preserve"> (1 час)</w:t>
      </w:r>
    </w:p>
    <w:p w:rsidR="00E62901" w:rsidRPr="00883BB7" w:rsidRDefault="00E62901" w:rsidP="003956BE">
      <w:pPr>
        <w:pStyle w:val="affff"/>
        <w:ind w:firstLine="709"/>
      </w:pPr>
    </w:p>
    <w:p w:rsidR="002A7E62" w:rsidRDefault="002A7E62" w:rsidP="003956BE">
      <w:pPr>
        <w:pStyle w:val="affff"/>
        <w:jc w:val="center"/>
        <w:rPr>
          <w:b/>
        </w:rPr>
      </w:pPr>
      <w:r w:rsidRPr="003956BE">
        <w:rPr>
          <w:rFonts w:cs="Times New Roman"/>
          <w:b/>
        </w:rPr>
        <w:t>5 этап. О</w:t>
      </w:r>
      <w:r w:rsidRPr="003956BE">
        <w:rPr>
          <w:b/>
        </w:rPr>
        <w:t>пределение затрат рабочего времени, необходимого на выполнение содержательных требований</w:t>
      </w:r>
    </w:p>
    <w:p w:rsidR="000B2F06" w:rsidRDefault="000B2F06" w:rsidP="000B2F06">
      <w:pPr>
        <w:ind w:firstLine="709"/>
        <w:jc w:val="both"/>
        <w:rPr>
          <w:rFonts w:cs="Times New Roman"/>
          <w:szCs w:val="28"/>
        </w:rPr>
      </w:pPr>
    </w:p>
    <w:p w:rsidR="000B2F06" w:rsidRPr="00883BB7" w:rsidRDefault="000B2F06" w:rsidP="000B2F06">
      <w:pPr>
        <w:ind w:firstLine="709"/>
        <w:jc w:val="both"/>
        <w:rPr>
          <w:rFonts w:cs="Times New Roman"/>
          <w:szCs w:val="28"/>
        </w:rPr>
      </w:pPr>
      <w:r w:rsidRPr="00883BB7">
        <w:rPr>
          <w:rFonts w:cs="Times New Roman"/>
          <w:szCs w:val="28"/>
        </w:rPr>
        <w:t xml:space="preserve">В качестве заработной платы сотрудника взята среднемесячная заработная плата </w:t>
      </w:r>
      <w:r>
        <w:rPr>
          <w:rFonts w:eastAsia="Times New Roman"/>
        </w:rPr>
        <w:t xml:space="preserve">работников организаций (без субъектов малого предпринимательства) </w:t>
      </w:r>
      <w:r w:rsidRPr="00883BB7">
        <w:rPr>
          <w:rFonts w:cs="Times New Roman"/>
          <w:szCs w:val="28"/>
        </w:rPr>
        <w:t xml:space="preserve">за </w:t>
      </w:r>
      <w:r>
        <w:rPr>
          <w:rFonts w:cs="Times New Roman"/>
          <w:szCs w:val="28"/>
        </w:rPr>
        <w:t>девять месяцев 2022 года, которая</w:t>
      </w:r>
      <w:r w:rsidRPr="00883BB7">
        <w:rPr>
          <w:rFonts w:cs="Times New Roman"/>
          <w:szCs w:val="28"/>
        </w:rPr>
        <w:t xml:space="preserve"> составляет </w:t>
      </w:r>
      <w:r w:rsidRPr="0050389D">
        <w:rPr>
          <w:rFonts w:eastAsia="Times New Roman"/>
        </w:rPr>
        <w:t>111765</w:t>
      </w:r>
      <w:r>
        <w:rPr>
          <w:rFonts w:eastAsia="Times New Roman"/>
        </w:rPr>
        <w:t xml:space="preserve">, </w:t>
      </w:r>
      <w:r w:rsidRPr="0050389D">
        <w:rPr>
          <w:rFonts w:eastAsia="Times New Roman"/>
        </w:rPr>
        <w:t>5</w:t>
      </w:r>
      <w:r>
        <w:rPr>
          <w:rFonts w:eastAsia="Times New Roman"/>
        </w:rPr>
        <w:t xml:space="preserve">0 </w:t>
      </w:r>
      <w:r w:rsidRPr="00883BB7">
        <w:rPr>
          <w:rFonts w:cs="Times New Roman"/>
          <w:szCs w:val="28"/>
        </w:rPr>
        <w:t xml:space="preserve">руб. </w:t>
      </w:r>
    </w:p>
    <w:p w:rsidR="000B2F06" w:rsidRPr="00883BB7" w:rsidRDefault="000B2F06" w:rsidP="000B2F06">
      <w:pPr>
        <w:ind w:firstLine="709"/>
        <w:jc w:val="both"/>
        <w:rPr>
          <w:rFonts w:cs="Times New Roman"/>
          <w:szCs w:val="28"/>
        </w:rPr>
      </w:pPr>
      <w:r w:rsidRPr="00883BB7">
        <w:rPr>
          <w:rFonts w:cs="Times New Roman"/>
          <w:szCs w:val="28"/>
        </w:rPr>
        <w:t xml:space="preserve">Рабочий месяц = 22 раб. дня. </w:t>
      </w:r>
    </w:p>
    <w:p w:rsidR="000B2F06" w:rsidRPr="00883BB7" w:rsidRDefault="000B2F06" w:rsidP="000B2F06">
      <w:pPr>
        <w:ind w:firstLine="709"/>
        <w:jc w:val="both"/>
        <w:rPr>
          <w:rFonts w:cs="Times New Roman"/>
          <w:szCs w:val="28"/>
        </w:rPr>
      </w:pPr>
      <w:r w:rsidRPr="00883BB7">
        <w:rPr>
          <w:rFonts w:cs="Times New Roman"/>
          <w:szCs w:val="28"/>
        </w:rPr>
        <w:t>Зар</w:t>
      </w:r>
      <w:r>
        <w:rPr>
          <w:rFonts w:cs="Times New Roman"/>
          <w:szCs w:val="28"/>
        </w:rPr>
        <w:t>аботная плата 1 сотрудника в 2022</w:t>
      </w:r>
      <w:r w:rsidRPr="00883BB7">
        <w:rPr>
          <w:rFonts w:cs="Times New Roman"/>
          <w:szCs w:val="28"/>
        </w:rPr>
        <w:t xml:space="preserve"> году в день = </w:t>
      </w:r>
      <w:r>
        <w:rPr>
          <w:rFonts w:cs="Times New Roman"/>
          <w:szCs w:val="28"/>
        </w:rPr>
        <w:t>5080,25</w:t>
      </w:r>
      <w:r w:rsidRPr="00883BB7">
        <w:rPr>
          <w:rFonts w:cs="Times New Roman"/>
          <w:szCs w:val="28"/>
        </w:rPr>
        <w:t xml:space="preserve"> руб. </w:t>
      </w:r>
    </w:p>
    <w:p w:rsidR="000B2F06" w:rsidRPr="00883BB7" w:rsidRDefault="000B2F06" w:rsidP="000B2F06">
      <w:pPr>
        <w:ind w:firstLine="709"/>
        <w:jc w:val="both"/>
        <w:rPr>
          <w:rFonts w:cs="Times New Roman"/>
          <w:szCs w:val="28"/>
        </w:rPr>
      </w:pPr>
      <w:r w:rsidRPr="00883BB7">
        <w:rPr>
          <w:rFonts w:cs="Times New Roman"/>
          <w:szCs w:val="28"/>
        </w:rPr>
        <w:lastRenderedPageBreak/>
        <w:t xml:space="preserve">Средняя стоимость работы персонала в час при 8-часовой продолжительности рабочего дня = </w:t>
      </w:r>
      <w:r>
        <w:rPr>
          <w:rFonts w:cs="Times New Roman"/>
          <w:szCs w:val="28"/>
        </w:rPr>
        <w:t>5080,25</w:t>
      </w:r>
      <w:r w:rsidRPr="00883BB7">
        <w:rPr>
          <w:rFonts w:cs="Times New Roman"/>
          <w:szCs w:val="28"/>
        </w:rPr>
        <w:t xml:space="preserve"> /8=</w:t>
      </w:r>
      <w:r>
        <w:rPr>
          <w:rFonts w:cs="Times New Roman"/>
          <w:szCs w:val="28"/>
        </w:rPr>
        <w:t xml:space="preserve"> 635,03</w:t>
      </w:r>
      <w:r w:rsidRPr="00883BB7">
        <w:rPr>
          <w:rFonts w:cs="Times New Roman"/>
          <w:szCs w:val="28"/>
        </w:rPr>
        <w:t xml:space="preserve"> руб.</w:t>
      </w:r>
    </w:p>
    <w:p w:rsidR="000B2F06" w:rsidRDefault="000B2F06" w:rsidP="000B2F06">
      <w:pPr>
        <w:ind w:firstLine="709"/>
        <w:jc w:val="both"/>
        <w:rPr>
          <w:rFonts w:cs="Times New Roman"/>
          <w:b/>
          <w:szCs w:val="28"/>
        </w:rPr>
      </w:pPr>
      <w:r w:rsidRPr="00883BB7">
        <w:rPr>
          <w:rFonts w:cs="Times New Roman"/>
          <w:szCs w:val="28"/>
        </w:rPr>
        <w:t>Средняя стоимость работы персонала в час</w:t>
      </w:r>
      <w:r>
        <w:rPr>
          <w:rFonts w:cs="Times New Roman"/>
          <w:szCs w:val="28"/>
        </w:rPr>
        <w:t xml:space="preserve"> </w:t>
      </w:r>
      <w:r w:rsidRPr="00883BB7">
        <w:rPr>
          <w:rFonts w:cs="Times New Roman"/>
          <w:szCs w:val="28"/>
        </w:rPr>
        <w:t xml:space="preserve">со страховыми взносами </w:t>
      </w:r>
      <w:r>
        <w:rPr>
          <w:rFonts w:cs="Times New Roman"/>
          <w:szCs w:val="28"/>
        </w:rPr>
        <w:br/>
      </w:r>
      <w:r w:rsidRPr="00883BB7">
        <w:rPr>
          <w:rFonts w:cs="Times New Roman"/>
          <w:szCs w:val="28"/>
        </w:rPr>
        <w:t xml:space="preserve">во внебюджетные фонды 30,2% = </w:t>
      </w:r>
      <w:r>
        <w:rPr>
          <w:rFonts w:cs="Times New Roman"/>
          <w:b/>
          <w:szCs w:val="28"/>
        </w:rPr>
        <w:t>826,81</w:t>
      </w:r>
      <w:r w:rsidRPr="00883BB7">
        <w:rPr>
          <w:rFonts w:cs="Times New Roman"/>
          <w:b/>
          <w:szCs w:val="28"/>
        </w:rPr>
        <w:t xml:space="preserve"> руб.</w:t>
      </w:r>
    </w:p>
    <w:p w:rsidR="000B2F06" w:rsidRDefault="000B2F06" w:rsidP="000B2F06">
      <w:pPr>
        <w:ind w:firstLine="709"/>
        <w:jc w:val="both"/>
        <w:rPr>
          <w:rFonts w:cs="Times New Roman"/>
          <w:b/>
          <w:szCs w:val="28"/>
        </w:rPr>
      </w:pPr>
      <w:r>
        <w:rPr>
          <w:rFonts w:cs="Times New Roman"/>
          <w:szCs w:val="28"/>
        </w:rPr>
        <w:t xml:space="preserve">Итого заработная плата со страховыми взносами во внебюджетные фонды </w:t>
      </w:r>
      <w:r w:rsidR="008A2123">
        <w:rPr>
          <w:rFonts w:cs="Times New Roman"/>
          <w:szCs w:val="28"/>
        </w:rPr>
        <w:t xml:space="preserve">на выполнение работ </w:t>
      </w:r>
      <w:r>
        <w:rPr>
          <w:rFonts w:cs="Times New Roman"/>
          <w:szCs w:val="28"/>
        </w:rPr>
        <w:t>составит</w:t>
      </w:r>
      <w:r>
        <w:rPr>
          <w:rFonts w:cs="Times New Roman"/>
          <w:b/>
          <w:szCs w:val="28"/>
        </w:rPr>
        <w:t>:</w:t>
      </w:r>
    </w:p>
    <w:p w:rsidR="000B2F06" w:rsidRDefault="000B2F06" w:rsidP="000B2F06">
      <w:pPr>
        <w:ind w:firstLine="709"/>
        <w:jc w:val="both"/>
        <w:rPr>
          <w:rFonts w:cs="Times New Roman"/>
          <w:b/>
          <w:szCs w:val="28"/>
        </w:rPr>
      </w:pPr>
      <w:r>
        <w:rPr>
          <w:rFonts w:cs="Times New Roman"/>
          <w:b/>
          <w:szCs w:val="28"/>
        </w:rPr>
        <w:t>15</w:t>
      </w:r>
      <w:r w:rsidR="00D466D2">
        <w:rPr>
          <w:rFonts w:cs="Times New Roman"/>
          <w:b/>
          <w:szCs w:val="28"/>
        </w:rPr>
        <w:t xml:space="preserve"> часов </w:t>
      </w:r>
      <w:r>
        <w:rPr>
          <w:rFonts w:cs="Times New Roman"/>
          <w:b/>
          <w:szCs w:val="28"/>
        </w:rPr>
        <w:t>*826,81=</w:t>
      </w:r>
      <w:r w:rsidR="00D466D2">
        <w:rPr>
          <w:rFonts w:cs="Times New Roman"/>
          <w:b/>
          <w:szCs w:val="28"/>
        </w:rPr>
        <w:t>12402,15 рублей</w:t>
      </w:r>
    </w:p>
    <w:p w:rsidR="00D97AD0" w:rsidRDefault="00D97AD0" w:rsidP="003956BE">
      <w:pPr>
        <w:pStyle w:val="affff"/>
        <w:jc w:val="center"/>
        <w:rPr>
          <w:b/>
        </w:rPr>
      </w:pPr>
    </w:p>
    <w:p w:rsidR="00D97AD0" w:rsidRPr="00D935DB" w:rsidRDefault="00D97AD0" w:rsidP="00D97AD0">
      <w:pPr>
        <w:ind w:firstLine="709"/>
        <w:jc w:val="center"/>
        <w:rPr>
          <w:rFonts w:cs="Times New Roman"/>
          <w:b/>
          <w:szCs w:val="28"/>
        </w:rPr>
      </w:pPr>
      <w:r w:rsidRPr="00D935DB">
        <w:rPr>
          <w:rFonts w:cs="Times New Roman"/>
          <w:b/>
          <w:szCs w:val="28"/>
        </w:rPr>
        <w:t xml:space="preserve">6 этап. Стоимость приобретений, необходимых для выполнения </w:t>
      </w:r>
    </w:p>
    <w:p w:rsidR="00D97AD0" w:rsidRPr="00D935DB" w:rsidRDefault="00D97AD0" w:rsidP="00D97AD0">
      <w:pPr>
        <w:ind w:firstLine="709"/>
        <w:jc w:val="center"/>
        <w:rPr>
          <w:rFonts w:cs="Times New Roman"/>
          <w:b/>
          <w:szCs w:val="28"/>
        </w:rPr>
      </w:pPr>
      <w:r w:rsidRPr="00D935DB">
        <w:rPr>
          <w:rFonts w:cs="Times New Roman"/>
          <w:b/>
          <w:szCs w:val="28"/>
        </w:rPr>
        <w:t>информационных требований</w:t>
      </w:r>
    </w:p>
    <w:p w:rsidR="00D97AD0" w:rsidRPr="00D935DB" w:rsidRDefault="00D97AD0" w:rsidP="00D97AD0">
      <w:pPr>
        <w:ind w:firstLine="709"/>
        <w:jc w:val="both"/>
        <w:rPr>
          <w:rFonts w:cs="Times New Roman"/>
          <w:szCs w:val="28"/>
        </w:rPr>
      </w:pPr>
    </w:p>
    <w:p w:rsidR="00D97AD0" w:rsidRPr="00D935DB" w:rsidRDefault="00D97AD0" w:rsidP="00D97AD0">
      <w:pPr>
        <w:pStyle w:val="affff0"/>
        <w:spacing w:before="0" w:beforeAutospacing="0" w:after="0" w:afterAutospacing="0"/>
        <w:ind w:firstLine="709"/>
        <w:jc w:val="both"/>
        <w:rPr>
          <w:color w:val="000000"/>
          <w:sz w:val="28"/>
          <w:szCs w:val="28"/>
        </w:rPr>
      </w:pPr>
      <w:r w:rsidRPr="00D935DB">
        <w:rPr>
          <w:color w:val="000000"/>
          <w:sz w:val="28"/>
          <w:szCs w:val="28"/>
        </w:rPr>
        <w:t>Картридж – 2 000 руб./шт.</w:t>
      </w:r>
    </w:p>
    <w:p w:rsidR="00D97AD0" w:rsidRPr="00D935DB" w:rsidRDefault="00D97AD0" w:rsidP="00D97AD0">
      <w:pPr>
        <w:pStyle w:val="affff0"/>
        <w:spacing w:before="0" w:beforeAutospacing="0" w:after="0" w:afterAutospacing="0"/>
        <w:ind w:firstLine="709"/>
        <w:jc w:val="both"/>
        <w:rPr>
          <w:color w:val="000000"/>
          <w:sz w:val="28"/>
          <w:szCs w:val="28"/>
        </w:rPr>
      </w:pPr>
      <w:r w:rsidRPr="00D935DB">
        <w:rPr>
          <w:color w:val="000000"/>
          <w:sz w:val="28"/>
          <w:szCs w:val="28"/>
        </w:rPr>
        <w:t>Пачка бумаги (А4) – 400 руб./пачка</w:t>
      </w:r>
    </w:p>
    <w:p w:rsidR="00D97AD0" w:rsidRPr="00D935DB" w:rsidRDefault="00D97AD0" w:rsidP="00D97AD0">
      <w:pPr>
        <w:pStyle w:val="affff0"/>
        <w:spacing w:before="0" w:beforeAutospacing="0" w:after="0" w:afterAutospacing="0"/>
        <w:ind w:firstLine="709"/>
        <w:jc w:val="both"/>
        <w:rPr>
          <w:color w:val="000000"/>
          <w:sz w:val="28"/>
          <w:szCs w:val="28"/>
        </w:rPr>
      </w:pPr>
      <w:r w:rsidRPr="00D935DB">
        <w:rPr>
          <w:color w:val="000000"/>
          <w:sz w:val="28"/>
          <w:szCs w:val="28"/>
        </w:rPr>
        <w:t>(данные из сети интернет, с официальных сайтов предприятий продажи)</w:t>
      </w:r>
    </w:p>
    <w:p w:rsidR="00D97AD0" w:rsidRPr="00D935DB" w:rsidRDefault="00D97AD0" w:rsidP="00D97AD0">
      <w:pPr>
        <w:pStyle w:val="affff0"/>
        <w:spacing w:before="0" w:beforeAutospacing="0" w:after="0" w:afterAutospacing="0"/>
        <w:ind w:firstLine="709"/>
        <w:jc w:val="center"/>
        <w:rPr>
          <w:b/>
          <w:color w:val="000000"/>
          <w:sz w:val="28"/>
          <w:szCs w:val="28"/>
        </w:rPr>
      </w:pPr>
    </w:p>
    <w:p w:rsidR="00D97AD0" w:rsidRPr="00D935DB" w:rsidRDefault="00D97AD0" w:rsidP="00D97AD0">
      <w:pPr>
        <w:pStyle w:val="affff0"/>
        <w:spacing w:before="0" w:beforeAutospacing="0" w:after="0" w:afterAutospacing="0"/>
        <w:ind w:firstLine="709"/>
        <w:jc w:val="center"/>
        <w:rPr>
          <w:b/>
          <w:color w:val="000000"/>
          <w:sz w:val="28"/>
          <w:szCs w:val="28"/>
        </w:rPr>
      </w:pPr>
      <w:proofErr w:type="spellStart"/>
      <w:r w:rsidRPr="00D935DB">
        <w:rPr>
          <w:b/>
          <w:color w:val="000000"/>
          <w:sz w:val="28"/>
          <w:szCs w:val="28"/>
        </w:rPr>
        <w:t>А</w:t>
      </w:r>
      <w:r w:rsidRPr="00D935DB">
        <w:rPr>
          <w:b/>
          <w:color w:val="000000"/>
          <w:szCs w:val="28"/>
        </w:rPr>
        <w:t>иэ</w:t>
      </w:r>
      <w:proofErr w:type="spellEnd"/>
      <w:r w:rsidRPr="00D935DB">
        <w:rPr>
          <w:b/>
          <w:color w:val="000000"/>
          <w:sz w:val="28"/>
          <w:szCs w:val="28"/>
        </w:rPr>
        <w:t xml:space="preserve"> = МР/ (n*q), где:</w:t>
      </w:r>
    </w:p>
    <w:p w:rsidR="00D97AD0" w:rsidRPr="00D935DB" w:rsidRDefault="00D97AD0" w:rsidP="00D97AD0">
      <w:pPr>
        <w:pStyle w:val="affff0"/>
        <w:spacing w:before="0" w:beforeAutospacing="0" w:after="0" w:afterAutospacing="0"/>
        <w:ind w:firstLine="709"/>
        <w:jc w:val="both"/>
        <w:rPr>
          <w:color w:val="000000"/>
          <w:sz w:val="28"/>
          <w:szCs w:val="28"/>
        </w:rPr>
      </w:pPr>
      <w:r w:rsidRPr="00D935DB">
        <w:rPr>
          <w:color w:val="000000"/>
          <w:sz w:val="28"/>
          <w:szCs w:val="28"/>
        </w:rPr>
        <w:t>МР – средняя рыночная цена на соответствующий товар;</w:t>
      </w:r>
    </w:p>
    <w:p w:rsidR="00D97AD0" w:rsidRPr="00D935DB" w:rsidRDefault="00D97AD0" w:rsidP="00D97AD0">
      <w:pPr>
        <w:pStyle w:val="affff0"/>
        <w:spacing w:before="0" w:beforeAutospacing="0" w:after="0" w:afterAutospacing="0"/>
        <w:ind w:firstLine="709"/>
        <w:jc w:val="both"/>
        <w:rPr>
          <w:color w:val="000000"/>
          <w:sz w:val="28"/>
          <w:szCs w:val="28"/>
        </w:rPr>
      </w:pPr>
      <w:r w:rsidRPr="00D935DB">
        <w:rPr>
          <w:color w:val="000000"/>
          <w:sz w:val="28"/>
          <w:szCs w:val="28"/>
        </w:rPr>
        <w:t>n – нормативное число лет службы приобретения (для работ (услуг) и расходных материалов n=1);</w:t>
      </w:r>
    </w:p>
    <w:p w:rsidR="00D97AD0" w:rsidRPr="00D935DB" w:rsidRDefault="00D97AD0" w:rsidP="00D97AD0">
      <w:pPr>
        <w:pStyle w:val="affff0"/>
        <w:spacing w:before="0" w:beforeAutospacing="0" w:after="0" w:afterAutospacing="0"/>
        <w:ind w:firstLine="709"/>
        <w:jc w:val="both"/>
        <w:rPr>
          <w:color w:val="000000"/>
          <w:sz w:val="28"/>
          <w:szCs w:val="28"/>
        </w:rPr>
      </w:pPr>
      <w:r w:rsidRPr="00D935DB">
        <w:rPr>
          <w:color w:val="000000"/>
          <w:sz w:val="28"/>
          <w:szCs w:val="28"/>
        </w:rPr>
        <w:t>q – ожидаемое число использования приобретения в год для осуществления информационного требования.</w:t>
      </w:r>
    </w:p>
    <w:p w:rsidR="00D97AD0" w:rsidRDefault="00D97AD0" w:rsidP="00D97AD0">
      <w:pPr>
        <w:pStyle w:val="affff0"/>
        <w:spacing w:before="0" w:beforeAutospacing="0" w:after="0" w:afterAutospacing="0"/>
        <w:ind w:firstLine="709"/>
        <w:jc w:val="center"/>
        <w:rPr>
          <w:b/>
          <w:color w:val="000000"/>
          <w:sz w:val="28"/>
          <w:szCs w:val="28"/>
        </w:rPr>
      </w:pPr>
      <w:proofErr w:type="spellStart"/>
      <w:r w:rsidRPr="00D935DB">
        <w:rPr>
          <w:color w:val="000000"/>
          <w:sz w:val="28"/>
          <w:szCs w:val="28"/>
        </w:rPr>
        <w:t>А</w:t>
      </w:r>
      <w:r w:rsidRPr="00D935DB">
        <w:rPr>
          <w:color w:val="000000"/>
          <w:sz w:val="22"/>
          <w:szCs w:val="28"/>
        </w:rPr>
        <w:t>иэ</w:t>
      </w:r>
      <w:proofErr w:type="spellEnd"/>
      <w:r w:rsidRPr="00D935DB">
        <w:rPr>
          <w:color w:val="000000"/>
          <w:sz w:val="28"/>
          <w:szCs w:val="28"/>
        </w:rPr>
        <w:t xml:space="preserve"> = (2000,00 + 400,00)</w:t>
      </w:r>
      <w:proofErr w:type="gramStart"/>
      <w:r w:rsidRPr="00D935DB">
        <w:rPr>
          <w:color w:val="000000"/>
          <w:sz w:val="28"/>
          <w:szCs w:val="28"/>
        </w:rPr>
        <w:t>/(</w:t>
      </w:r>
      <w:proofErr w:type="gramEnd"/>
      <w:r w:rsidRPr="00D935DB">
        <w:rPr>
          <w:color w:val="000000"/>
          <w:sz w:val="28"/>
          <w:szCs w:val="28"/>
        </w:rPr>
        <w:t>1*1) =</w:t>
      </w:r>
      <w:r w:rsidRPr="00D935DB">
        <w:rPr>
          <w:b/>
          <w:color w:val="000000"/>
          <w:sz w:val="28"/>
          <w:szCs w:val="28"/>
        </w:rPr>
        <w:t xml:space="preserve"> 2 </w:t>
      </w:r>
      <w:r>
        <w:rPr>
          <w:b/>
          <w:color w:val="000000"/>
          <w:sz w:val="28"/>
          <w:szCs w:val="28"/>
        </w:rPr>
        <w:t>4</w:t>
      </w:r>
      <w:r w:rsidRPr="00D935DB">
        <w:rPr>
          <w:b/>
          <w:color w:val="000000"/>
          <w:sz w:val="28"/>
          <w:szCs w:val="28"/>
        </w:rPr>
        <w:t>00,00 руб.</w:t>
      </w:r>
    </w:p>
    <w:p w:rsidR="00CE6C34" w:rsidRDefault="00CE6C34" w:rsidP="00CE6C34">
      <w:pPr>
        <w:ind w:firstLine="709"/>
        <w:jc w:val="both"/>
        <w:rPr>
          <w:rFonts w:cs="Times New Roman"/>
          <w:szCs w:val="28"/>
        </w:rPr>
      </w:pPr>
    </w:p>
    <w:p w:rsidR="00CE6C34" w:rsidRPr="00D935DB" w:rsidRDefault="00CE6C34" w:rsidP="00CE6C34">
      <w:pPr>
        <w:ind w:firstLine="709"/>
        <w:jc w:val="both"/>
        <w:rPr>
          <w:rFonts w:cs="Times New Roman"/>
          <w:szCs w:val="28"/>
        </w:rPr>
      </w:pPr>
      <w:r w:rsidRPr="00D935DB">
        <w:rPr>
          <w:rFonts w:cs="Times New Roman"/>
          <w:szCs w:val="28"/>
        </w:rPr>
        <w:t xml:space="preserve">Для расчета транспортных расходов, связанных с доставкой (представлением) документов, принят предельный максимальный тариф                               на проезд пассажиров в городском сообщении в транспортных средствах категории «М3» на период с 1 января 2022 года по 31 декабря 2022 года, утвержденный приказом Региональной службы по тарифам автономного округа от </w:t>
      </w:r>
      <w:r w:rsidRPr="00D935DB">
        <w:t>08.12.2021 № 104-нп</w:t>
      </w:r>
      <w:r>
        <w:rPr>
          <w:rFonts w:cs="Times New Roman"/>
          <w:szCs w:val="28"/>
        </w:rPr>
        <w:t>, который составляет 28</w:t>
      </w:r>
      <w:r w:rsidRPr="00D935DB">
        <w:rPr>
          <w:rFonts w:cs="Times New Roman"/>
          <w:szCs w:val="28"/>
        </w:rPr>
        <w:t xml:space="preserve">,00 рублей за 1 поездку. </w:t>
      </w:r>
    </w:p>
    <w:p w:rsidR="00CE6C34" w:rsidRPr="00D935DB" w:rsidRDefault="00CE6C34" w:rsidP="00CE6C34">
      <w:pPr>
        <w:ind w:firstLine="709"/>
        <w:jc w:val="both"/>
        <w:rPr>
          <w:rFonts w:cs="Times New Roman"/>
          <w:szCs w:val="28"/>
        </w:rPr>
      </w:pPr>
      <w:r w:rsidRPr="00D935DB">
        <w:rPr>
          <w:rFonts w:cs="Times New Roman"/>
          <w:szCs w:val="28"/>
        </w:rPr>
        <w:t>Для выполнения информационных тре</w:t>
      </w:r>
      <w:r>
        <w:rPr>
          <w:rFonts w:cs="Times New Roman"/>
          <w:szCs w:val="28"/>
        </w:rPr>
        <w:t>бований необходимо 4 поездки (2</w:t>
      </w:r>
      <w:r w:rsidRPr="00D935DB">
        <w:rPr>
          <w:rFonts w:cs="Times New Roman"/>
          <w:szCs w:val="28"/>
        </w:rPr>
        <w:t xml:space="preserve"> раз туда и обратно).</w:t>
      </w:r>
    </w:p>
    <w:p w:rsidR="00CE6C34" w:rsidRPr="00D935DB" w:rsidRDefault="00CE6C34" w:rsidP="00CE6C34">
      <w:pPr>
        <w:ind w:firstLine="709"/>
        <w:jc w:val="both"/>
        <w:rPr>
          <w:rFonts w:cs="Times New Roman"/>
          <w:szCs w:val="28"/>
        </w:rPr>
      </w:pPr>
      <w:r>
        <w:rPr>
          <w:rFonts w:cs="Times New Roman"/>
          <w:szCs w:val="28"/>
        </w:rPr>
        <w:t>4</w:t>
      </w:r>
      <w:r w:rsidRPr="00D935DB">
        <w:rPr>
          <w:rFonts w:cs="Times New Roman"/>
          <w:szCs w:val="28"/>
        </w:rPr>
        <w:t xml:space="preserve"> поездк</w:t>
      </w:r>
      <w:r w:rsidR="008A2123">
        <w:rPr>
          <w:rFonts w:cs="Times New Roman"/>
          <w:szCs w:val="28"/>
        </w:rPr>
        <w:t>и</w:t>
      </w:r>
      <w:r w:rsidRPr="00D935DB">
        <w:rPr>
          <w:rFonts w:cs="Times New Roman"/>
          <w:szCs w:val="28"/>
        </w:rPr>
        <w:t xml:space="preserve"> * </w:t>
      </w:r>
      <w:r>
        <w:rPr>
          <w:rFonts w:cs="Times New Roman"/>
          <w:szCs w:val="28"/>
        </w:rPr>
        <w:t>28</w:t>
      </w:r>
      <w:r w:rsidRPr="00D935DB">
        <w:rPr>
          <w:rFonts w:cs="Times New Roman"/>
          <w:szCs w:val="28"/>
        </w:rPr>
        <w:t>,00 руб. =</w:t>
      </w:r>
      <w:r w:rsidRPr="00D935DB">
        <w:rPr>
          <w:rFonts w:cs="Times New Roman"/>
          <w:b/>
          <w:szCs w:val="28"/>
        </w:rPr>
        <w:t xml:space="preserve"> </w:t>
      </w:r>
      <w:r>
        <w:rPr>
          <w:rFonts w:cs="Times New Roman"/>
          <w:b/>
          <w:szCs w:val="28"/>
        </w:rPr>
        <w:t>112</w:t>
      </w:r>
      <w:r w:rsidRPr="00D935DB">
        <w:rPr>
          <w:rFonts w:cs="Times New Roman"/>
          <w:b/>
          <w:szCs w:val="28"/>
        </w:rPr>
        <w:t xml:space="preserve"> руб.</w:t>
      </w:r>
    </w:p>
    <w:p w:rsidR="008A2123" w:rsidRDefault="008A2123" w:rsidP="00CE6C34">
      <w:pPr>
        <w:ind w:firstLine="709"/>
        <w:jc w:val="both"/>
        <w:rPr>
          <w:rFonts w:cs="Times New Roman"/>
          <w:szCs w:val="28"/>
        </w:rPr>
      </w:pPr>
    </w:p>
    <w:p w:rsidR="001636BF" w:rsidRPr="001636BF" w:rsidRDefault="001636BF" w:rsidP="00CE6C34">
      <w:pPr>
        <w:ind w:firstLine="709"/>
        <w:jc w:val="both"/>
        <w:rPr>
          <w:rFonts w:cs="Times New Roman"/>
          <w:szCs w:val="28"/>
        </w:rPr>
      </w:pPr>
      <w:r w:rsidRPr="001636BF">
        <w:rPr>
          <w:rFonts w:cs="Times New Roman"/>
          <w:szCs w:val="28"/>
        </w:rPr>
        <w:t>Разработка проектной документации – средняя стоимость выполнения работ</w:t>
      </w:r>
      <w:r>
        <w:rPr>
          <w:rFonts w:cs="Times New Roman"/>
          <w:szCs w:val="28"/>
        </w:rPr>
        <w:t xml:space="preserve"> 20</w:t>
      </w:r>
      <w:r w:rsidRPr="001636BF">
        <w:rPr>
          <w:rFonts w:cs="Times New Roman"/>
          <w:szCs w:val="28"/>
        </w:rPr>
        <w:t>0</w:t>
      </w:r>
      <w:r>
        <w:rPr>
          <w:rFonts w:cs="Times New Roman"/>
          <w:szCs w:val="28"/>
        </w:rPr>
        <w:t xml:space="preserve"> </w:t>
      </w:r>
      <w:r w:rsidRPr="001636BF">
        <w:rPr>
          <w:rFonts w:cs="Times New Roman"/>
          <w:szCs w:val="28"/>
        </w:rPr>
        <w:t xml:space="preserve">000 рублей. </w:t>
      </w:r>
      <w:r>
        <w:rPr>
          <w:rFonts w:cs="Times New Roman"/>
          <w:szCs w:val="28"/>
        </w:rPr>
        <w:t>(</w:t>
      </w:r>
      <w:r w:rsidRPr="001636BF">
        <w:rPr>
          <w:rFonts w:cs="Times New Roman"/>
          <w:szCs w:val="28"/>
        </w:rPr>
        <w:t xml:space="preserve">Информация взята из актов выполненных работ за </w:t>
      </w:r>
      <w:r w:rsidR="008A2123">
        <w:rPr>
          <w:rFonts w:cs="Times New Roman"/>
          <w:szCs w:val="28"/>
        </w:rPr>
        <w:t>2022 год</w:t>
      </w:r>
      <w:r>
        <w:rPr>
          <w:rFonts w:cs="Times New Roman"/>
          <w:szCs w:val="28"/>
        </w:rPr>
        <w:t>)</w:t>
      </w:r>
    </w:p>
    <w:p w:rsidR="00D97AD0" w:rsidRDefault="00D97AD0" w:rsidP="003956BE">
      <w:pPr>
        <w:pStyle w:val="affff"/>
        <w:jc w:val="center"/>
        <w:rPr>
          <w:b/>
        </w:rPr>
      </w:pPr>
    </w:p>
    <w:p w:rsidR="000B2F06" w:rsidRPr="003956BE" w:rsidRDefault="000B2F06" w:rsidP="000B2F06">
      <w:pPr>
        <w:pStyle w:val="affff"/>
        <w:jc w:val="center"/>
        <w:rPr>
          <w:b/>
        </w:rPr>
      </w:pPr>
      <w:r w:rsidRPr="003956BE">
        <w:rPr>
          <w:rFonts w:cs="Times New Roman"/>
          <w:b/>
        </w:rPr>
        <w:t>7 этап. Р</w:t>
      </w:r>
      <w:r w:rsidRPr="003956BE">
        <w:rPr>
          <w:b/>
        </w:rPr>
        <w:t>асчет суммы содержательных издержек</w:t>
      </w:r>
    </w:p>
    <w:p w:rsidR="003956BE" w:rsidRDefault="003956BE" w:rsidP="00E62901">
      <w:pPr>
        <w:pStyle w:val="affff"/>
        <w:ind w:firstLine="709"/>
        <w:jc w:val="both"/>
        <w:rPr>
          <w:b/>
        </w:rPr>
      </w:pPr>
    </w:p>
    <w:p w:rsidR="00E62901" w:rsidRPr="008744BE" w:rsidRDefault="00E62901" w:rsidP="00E62901">
      <w:pPr>
        <w:pStyle w:val="affff"/>
        <w:ind w:firstLine="709"/>
        <w:jc w:val="both"/>
      </w:pPr>
      <w:r w:rsidRPr="008744BE">
        <w:rPr>
          <w:noProof/>
          <w:position w:val="-12"/>
          <w:lang w:eastAsia="ru-RU"/>
        </w:rPr>
        <w:drawing>
          <wp:inline distT="0" distB="0" distL="0" distR="0">
            <wp:extent cx="1457325" cy="257175"/>
            <wp:effectExtent l="0" t="0" r="9525" b="9525"/>
            <wp:docPr id="3" name="Рисунок 3" descr="base_32871_10627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32871_10627_1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solidFill>
                      <a:srgbClr val="FFFFFF"/>
                    </a:solidFill>
                    <a:ln>
                      <a:noFill/>
                    </a:ln>
                  </pic:spPr>
                </pic:pic>
              </a:graphicData>
            </a:graphic>
          </wp:inline>
        </w:drawing>
      </w:r>
    </w:p>
    <w:p w:rsidR="00E62901" w:rsidRPr="008744BE" w:rsidRDefault="00E62901" w:rsidP="00E62901">
      <w:pPr>
        <w:pStyle w:val="affff"/>
        <w:ind w:firstLine="709"/>
        <w:jc w:val="both"/>
      </w:pPr>
    </w:p>
    <w:p w:rsidR="00E62901" w:rsidRPr="008744BE" w:rsidRDefault="00E62901" w:rsidP="00E62901">
      <w:pPr>
        <w:pStyle w:val="affff"/>
        <w:ind w:firstLine="709"/>
        <w:jc w:val="both"/>
      </w:pPr>
      <w:r w:rsidRPr="008744BE">
        <w:rPr>
          <w:noProof/>
          <w:position w:val="-12"/>
          <w:lang w:eastAsia="ru-RU"/>
        </w:rPr>
        <w:drawing>
          <wp:inline distT="0" distB="0" distL="0" distR="0">
            <wp:extent cx="152400" cy="257175"/>
            <wp:effectExtent l="0" t="0" r="0" b="9525"/>
            <wp:docPr id="2" name="Рисунок 2" descr="base_32871_10627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32871_10627_20"/>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8744BE">
        <w:t xml:space="preserve"> – затраты рабочего времени в часах, полученные на четвертом этапе, на выполнение каждого содержательного требования с учетом показателя масштаба и частоты;</w:t>
      </w:r>
    </w:p>
    <w:p w:rsidR="00E62901" w:rsidRPr="008744BE" w:rsidRDefault="00E62901" w:rsidP="00E62901">
      <w:pPr>
        <w:pStyle w:val="affff"/>
        <w:ind w:firstLine="709"/>
        <w:jc w:val="both"/>
      </w:pPr>
      <w:r w:rsidRPr="008744BE">
        <w:lastRenderedPageBreak/>
        <w:t>w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E62901" w:rsidRDefault="00904ACF" w:rsidP="00E62901">
      <w:pPr>
        <w:pStyle w:val="affff"/>
        <w:ind w:firstLine="709"/>
        <w:jc w:val="both"/>
      </w:pPr>
      <w:r>
        <w:pict>
          <v:shape id="Рисунок 1" o:spid="_x0000_i1026" type="#_x0000_t75" alt="base_32871_10627_21" style="width:17.5pt;height:20.1pt;visibility:visible;mso-wrap-style:square" filled="t">
            <v:imagedata r:id="rId16" o:title="base_32871_10627_21"/>
            <o:lock v:ext="edit" aspectratio="f"/>
          </v:shape>
        </w:pict>
      </w:r>
      <w:r w:rsidR="00E62901" w:rsidRPr="008744BE">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D97AD0" w:rsidRPr="001636BF" w:rsidRDefault="00CE6C34" w:rsidP="00E62901">
      <w:pPr>
        <w:pStyle w:val="affff"/>
        <w:ind w:firstLine="709"/>
        <w:jc w:val="both"/>
        <w:rPr>
          <w:b/>
        </w:rPr>
      </w:pPr>
      <w:r>
        <w:t xml:space="preserve"> И</w:t>
      </w:r>
      <w:r w:rsidRPr="008A2123">
        <w:rPr>
          <w:vertAlign w:val="subscript"/>
        </w:rPr>
        <w:t>1</w:t>
      </w:r>
      <w:r>
        <w:t xml:space="preserve"> = 15</w:t>
      </w:r>
      <w:r w:rsidR="001636BF">
        <w:t>*826,81+2400+112+200000=</w:t>
      </w:r>
      <w:r w:rsidR="001636BF" w:rsidRPr="001636BF">
        <w:rPr>
          <w:b/>
        </w:rPr>
        <w:t>214914,15 рублей</w:t>
      </w:r>
    </w:p>
    <w:p w:rsidR="00E62901" w:rsidRDefault="00E62901" w:rsidP="003956BE">
      <w:pPr>
        <w:pStyle w:val="affff"/>
        <w:jc w:val="center"/>
        <w:rPr>
          <w:b/>
        </w:rPr>
      </w:pPr>
    </w:p>
    <w:p w:rsidR="003956BE" w:rsidRDefault="003956BE" w:rsidP="003956BE">
      <w:pPr>
        <w:pStyle w:val="affff"/>
        <w:jc w:val="center"/>
        <w:rPr>
          <w:b/>
        </w:rPr>
      </w:pPr>
    </w:p>
    <w:p w:rsidR="00D466D2" w:rsidRPr="008A2123" w:rsidRDefault="00D466D2" w:rsidP="008A2123">
      <w:pPr>
        <w:pStyle w:val="affff"/>
        <w:ind w:firstLine="709"/>
        <w:jc w:val="both"/>
        <w:rPr>
          <w:rFonts w:eastAsia="Times New Roman" w:cs="Times New Roman"/>
          <w:b/>
          <w:szCs w:val="28"/>
          <w:lang w:eastAsia="ru-RU"/>
        </w:rPr>
      </w:pPr>
      <w:r w:rsidRPr="008A2123">
        <w:rPr>
          <w:rFonts w:eastAsia="Times New Roman" w:cs="Times New Roman"/>
          <w:b/>
          <w:szCs w:val="28"/>
          <w:lang w:eastAsia="ru-RU"/>
        </w:rPr>
        <w:t>Таким образом, общая сумма информационных и содержательных издержек одного субъекта составляют</w:t>
      </w:r>
      <w:r w:rsidR="008A2123">
        <w:rPr>
          <w:rFonts w:eastAsia="Times New Roman" w:cs="Times New Roman"/>
          <w:b/>
          <w:szCs w:val="28"/>
          <w:lang w:eastAsia="ru-RU"/>
        </w:rPr>
        <w:t>:</w:t>
      </w:r>
    </w:p>
    <w:p w:rsidR="00D466D2" w:rsidRPr="008A2123" w:rsidRDefault="00D466D2" w:rsidP="003956BE">
      <w:pPr>
        <w:pStyle w:val="affff"/>
        <w:jc w:val="center"/>
        <w:rPr>
          <w:b/>
        </w:rPr>
      </w:pPr>
    </w:p>
    <w:p w:rsidR="00203536" w:rsidRDefault="00D466D2" w:rsidP="00203536">
      <w:pPr>
        <w:ind w:firstLine="720"/>
        <w:contextualSpacing/>
        <w:jc w:val="both"/>
        <w:rPr>
          <w:rFonts w:cs="Times New Roman"/>
          <w:szCs w:val="28"/>
        </w:rPr>
      </w:pPr>
      <w:r w:rsidRPr="0018304B">
        <w:rPr>
          <w:rFonts w:eastAsia="Times New Roman" w:cs="Times New Roman"/>
          <w:b/>
          <w:szCs w:val="28"/>
          <w:lang w:eastAsia="ru-RU"/>
        </w:rPr>
        <w:t>35 549,59</w:t>
      </w:r>
      <w:r>
        <w:rPr>
          <w:rFonts w:eastAsia="Times New Roman" w:cs="Times New Roman"/>
          <w:szCs w:val="28"/>
          <w:lang w:eastAsia="ru-RU"/>
        </w:rPr>
        <w:t xml:space="preserve"> + </w:t>
      </w:r>
      <w:r w:rsidRPr="001636BF">
        <w:rPr>
          <w:b/>
        </w:rPr>
        <w:t>214914,15</w:t>
      </w:r>
      <w:r>
        <w:rPr>
          <w:b/>
        </w:rPr>
        <w:t xml:space="preserve"> =250463,74 рубля</w:t>
      </w:r>
    </w:p>
    <w:p w:rsidR="00203536" w:rsidRDefault="00203536" w:rsidP="00203536">
      <w:pPr>
        <w:ind w:firstLine="720"/>
        <w:contextualSpacing/>
        <w:jc w:val="both"/>
        <w:rPr>
          <w:rFonts w:cs="Times New Roman"/>
          <w:szCs w:val="28"/>
        </w:rPr>
      </w:pPr>
    </w:p>
    <w:p w:rsidR="00203536" w:rsidRDefault="00203536" w:rsidP="00203536">
      <w:pPr>
        <w:ind w:firstLine="720"/>
        <w:contextualSpacing/>
        <w:jc w:val="both"/>
        <w:rPr>
          <w:rFonts w:cs="Times New Roman"/>
          <w:szCs w:val="28"/>
        </w:rPr>
      </w:pPr>
    </w:p>
    <w:p w:rsidR="00203536" w:rsidRDefault="00203536" w:rsidP="00203536">
      <w:pPr>
        <w:ind w:firstLine="720"/>
        <w:contextualSpacing/>
        <w:jc w:val="both"/>
        <w:rPr>
          <w:rFonts w:cs="Times New Roman"/>
          <w:szCs w:val="28"/>
        </w:rPr>
      </w:pPr>
    </w:p>
    <w:p w:rsidR="00203536" w:rsidRDefault="00203536" w:rsidP="00203536">
      <w:pPr>
        <w:ind w:firstLine="720"/>
        <w:contextualSpacing/>
        <w:jc w:val="both"/>
        <w:rPr>
          <w:rFonts w:cs="Times New Roman"/>
          <w:szCs w:val="28"/>
        </w:rPr>
      </w:pPr>
    </w:p>
    <w:p w:rsidR="00203536" w:rsidRDefault="00203536" w:rsidP="00203536">
      <w:pPr>
        <w:ind w:firstLine="720"/>
        <w:contextualSpacing/>
        <w:jc w:val="both"/>
        <w:rPr>
          <w:rFonts w:cs="Times New Roman"/>
          <w:szCs w:val="28"/>
        </w:rPr>
      </w:pPr>
    </w:p>
    <w:p w:rsidR="00203536" w:rsidRDefault="00203536" w:rsidP="00312C97">
      <w:pPr>
        <w:ind w:firstLine="720"/>
        <w:contextualSpacing/>
        <w:jc w:val="both"/>
        <w:rPr>
          <w:rFonts w:cs="Times New Roman"/>
          <w:szCs w:val="28"/>
        </w:rPr>
      </w:pPr>
    </w:p>
    <w:sectPr w:rsidR="00203536" w:rsidSect="000A305E">
      <w:pgSz w:w="11906" w:h="16838" w:code="9"/>
      <w:pgMar w:top="1134" w:right="567" w:bottom="993"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CF" w:rsidRDefault="00904ACF" w:rsidP="006C4EC8">
      <w:r>
        <w:separator/>
      </w:r>
    </w:p>
  </w:endnote>
  <w:endnote w:type="continuationSeparator" w:id="0">
    <w:p w:rsidR="00904ACF" w:rsidRDefault="00904ACF" w:rsidP="006C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CF" w:rsidRDefault="00904ACF" w:rsidP="006C4EC8">
      <w:r>
        <w:separator/>
      </w:r>
    </w:p>
  </w:footnote>
  <w:footnote w:type="continuationSeparator" w:id="0">
    <w:p w:rsidR="00904ACF" w:rsidRDefault="00904ACF" w:rsidP="006C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5" w:rsidRDefault="007140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065" w:rsidRDefault="007140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base_32871_10627_21" style="width:384pt;height:6in;visibility:visible;mso-wrap-style:square" o:bullet="t" filled="t">
        <v:imagedata r:id="rId1" o:title="base_32871_10627_21"/>
        <o:lock v:ext="edit" aspectratio="f"/>
      </v:shape>
    </w:pict>
  </w:numPicBullet>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23073FC"/>
    <w:multiLevelType w:val="hybridMultilevel"/>
    <w:tmpl w:val="3FE48860"/>
    <w:lvl w:ilvl="0" w:tplc="36060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845A92"/>
    <w:multiLevelType w:val="hybridMultilevel"/>
    <w:tmpl w:val="CD48C47C"/>
    <w:lvl w:ilvl="0" w:tplc="9B605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3071AB"/>
    <w:multiLevelType w:val="hybridMultilevel"/>
    <w:tmpl w:val="C696DA3E"/>
    <w:lvl w:ilvl="0" w:tplc="33C45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BBF5810"/>
    <w:multiLevelType w:val="hybridMultilevel"/>
    <w:tmpl w:val="90FEC69C"/>
    <w:lvl w:ilvl="0" w:tplc="656C4ED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967D71"/>
    <w:multiLevelType w:val="multilevel"/>
    <w:tmpl w:val="04604CEA"/>
    <w:lvl w:ilvl="0">
      <w:start w:val="1"/>
      <w:numFmt w:val="decimal"/>
      <w:lvlText w:val="%1."/>
      <w:lvlJc w:val="left"/>
      <w:pPr>
        <w:ind w:left="927"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0" w15:restartNumberingAfterBreak="0">
    <w:nsid w:val="51590006"/>
    <w:multiLevelType w:val="hybridMultilevel"/>
    <w:tmpl w:val="87F07002"/>
    <w:lvl w:ilvl="0" w:tplc="5FE0852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69D30C82"/>
    <w:multiLevelType w:val="hybridMultilevel"/>
    <w:tmpl w:val="E03CD9BE"/>
    <w:lvl w:ilvl="0" w:tplc="06AC6952">
      <w:start w:val="1"/>
      <w:numFmt w:val="decimal"/>
      <w:lvlText w:val="%1."/>
      <w:lvlJc w:val="left"/>
      <w:pPr>
        <w:ind w:left="1003"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8"/>
  </w:num>
  <w:num w:numId="3">
    <w:abstractNumId w:val="18"/>
  </w:num>
  <w:num w:numId="4">
    <w:abstractNumId w:val="11"/>
  </w:num>
  <w:num w:numId="5">
    <w:abstractNumId w:val="7"/>
  </w:num>
  <w:num w:numId="6">
    <w:abstractNumId w:val="15"/>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17"/>
  </w:num>
  <w:num w:numId="12">
    <w:abstractNumId w:val="16"/>
  </w:num>
  <w:num w:numId="13">
    <w:abstractNumId w:val="5"/>
  </w:num>
  <w:num w:numId="14">
    <w:abstractNumId w:val="4"/>
  </w:num>
  <w:num w:numId="15">
    <w:abstractNumId w:val="10"/>
  </w:num>
  <w:num w:numId="16">
    <w:abstractNumId w:val="12"/>
  </w:num>
  <w:num w:numId="17">
    <w:abstractNumId w:val="9"/>
  </w:num>
  <w:num w:numId="18">
    <w:abstractNumId w:val="6"/>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C8"/>
    <w:rsid w:val="00093572"/>
    <w:rsid w:val="000A0872"/>
    <w:rsid w:val="000A305E"/>
    <w:rsid w:val="000B2F06"/>
    <w:rsid w:val="001636BF"/>
    <w:rsid w:val="0018304B"/>
    <w:rsid w:val="001B7D7B"/>
    <w:rsid w:val="001F7BBF"/>
    <w:rsid w:val="00203536"/>
    <w:rsid w:val="00222E1D"/>
    <w:rsid w:val="00245335"/>
    <w:rsid w:val="002664E3"/>
    <w:rsid w:val="0027743D"/>
    <w:rsid w:val="00285EC9"/>
    <w:rsid w:val="002A7E62"/>
    <w:rsid w:val="002B04FB"/>
    <w:rsid w:val="002C4347"/>
    <w:rsid w:val="00312C97"/>
    <w:rsid w:val="00327CB6"/>
    <w:rsid w:val="003956BE"/>
    <w:rsid w:val="003B46E0"/>
    <w:rsid w:val="003B5CC3"/>
    <w:rsid w:val="003C1C45"/>
    <w:rsid w:val="003F3CE0"/>
    <w:rsid w:val="00461FFD"/>
    <w:rsid w:val="00463E00"/>
    <w:rsid w:val="0050389D"/>
    <w:rsid w:val="00583ADA"/>
    <w:rsid w:val="005A5C47"/>
    <w:rsid w:val="00654961"/>
    <w:rsid w:val="006644E9"/>
    <w:rsid w:val="00672112"/>
    <w:rsid w:val="006A151B"/>
    <w:rsid w:val="006A3BD3"/>
    <w:rsid w:val="006A7EEE"/>
    <w:rsid w:val="006B1BF1"/>
    <w:rsid w:val="006C4EC8"/>
    <w:rsid w:val="006F2446"/>
    <w:rsid w:val="006F2C16"/>
    <w:rsid w:val="006F3486"/>
    <w:rsid w:val="00714065"/>
    <w:rsid w:val="0071574B"/>
    <w:rsid w:val="0073652D"/>
    <w:rsid w:val="00747332"/>
    <w:rsid w:val="00770513"/>
    <w:rsid w:val="007B6D10"/>
    <w:rsid w:val="007D64A2"/>
    <w:rsid w:val="007D7361"/>
    <w:rsid w:val="007E7D8C"/>
    <w:rsid w:val="00891FE3"/>
    <w:rsid w:val="008A2123"/>
    <w:rsid w:val="008B3678"/>
    <w:rsid w:val="00904ACF"/>
    <w:rsid w:val="00925BF4"/>
    <w:rsid w:val="00934F8C"/>
    <w:rsid w:val="009724DA"/>
    <w:rsid w:val="009A1341"/>
    <w:rsid w:val="00A33E33"/>
    <w:rsid w:val="00A75DD8"/>
    <w:rsid w:val="00AD705E"/>
    <w:rsid w:val="00B1745F"/>
    <w:rsid w:val="00B249AB"/>
    <w:rsid w:val="00B27CF2"/>
    <w:rsid w:val="00B65789"/>
    <w:rsid w:val="00B771A3"/>
    <w:rsid w:val="00BB151F"/>
    <w:rsid w:val="00BE13BE"/>
    <w:rsid w:val="00BE1B94"/>
    <w:rsid w:val="00C63BB8"/>
    <w:rsid w:val="00C754FB"/>
    <w:rsid w:val="00CD57ED"/>
    <w:rsid w:val="00CD7D9D"/>
    <w:rsid w:val="00CE6C34"/>
    <w:rsid w:val="00D466D2"/>
    <w:rsid w:val="00D478CF"/>
    <w:rsid w:val="00D6287D"/>
    <w:rsid w:val="00D777F7"/>
    <w:rsid w:val="00D97AD0"/>
    <w:rsid w:val="00DA0A5D"/>
    <w:rsid w:val="00DB6DD9"/>
    <w:rsid w:val="00E201FA"/>
    <w:rsid w:val="00E33DD0"/>
    <w:rsid w:val="00E43296"/>
    <w:rsid w:val="00E62901"/>
    <w:rsid w:val="00E8379E"/>
    <w:rsid w:val="00EA1879"/>
    <w:rsid w:val="00EC662C"/>
    <w:rsid w:val="00EF260B"/>
    <w:rsid w:val="00EF657D"/>
    <w:rsid w:val="00F323D4"/>
    <w:rsid w:val="00FA4F51"/>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C91D"/>
  <w15:docId w15:val="{6A0F92C2-BD12-405B-A816-C53D9AA5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paragraph" w:styleId="1">
    <w:name w:val="heading 1"/>
    <w:basedOn w:val="a"/>
    <w:next w:val="a"/>
    <w:link w:val="10"/>
    <w:qFormat/>
    <w:rsid w:val="006C4EC8"/>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6C4EC8"/>
    <w:pPr>
      <w:spacing w:before="0" w:after="0"/>
      <w:jc w:val="both"/>
      <w:outlineLvl w:val="1"/>
    </w:pPr>
    <w:rPr>
      <w:i/>
      <w:iCs/>
      <w:kern w:val="0"/>
      <w:sz w:val="28"/>
      <w:szCs w:val="28"/>
    </w:rPr>
  </w:style>
  <w:style w:type="paragraph" w:styleId="3">
    <w:name w:val="heading 3"/>
    <w:basedOn w:val="2"/>
    <w:next w:val="a"/>
    <w:link w:val="30"/>
    <w:qFormat/>
    <w:rsid w:val="006C4EC8"/>
    <w:pPr>
      <w:outlineLvl w:val="2"/>
    </w:pPr>
    <w:rPr>
      <w:i w:val="0"/>
      <w:iCs w:val="0"/>
      <w:sz w:val="26"/>
      <w:szCs w:val="26"/>
    </w:rPr>
  </w:style>
  <w:style w:type="paragraph" w:styleId="4">
    <w:name w:val="heading 4"/>
    <w:basedOn w:val="3"/>
    <w:next w:val="a"/>
    <w:link w:val="40"/>
    <w:qFormat/>
    <w:rsid w:val="006C4EC8"/>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E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C8"/>
    <w:pPr>
      <w:tabs>
        <w:tab w:val="center" w:pos="4677"/>
        <w:tab w:val="right" w:pos="9355"/>
      </w:tabs>
    </w:pPr>
  </w:style>
  <w:style w:type="character" w:customStyle="1" w:styleId="a5">
    <w:name w:val="Верхний колонтитул Знак"/>
    <w:basedOn w:val="a0"/>
    <w:link w:val="a4"/>
    <w:uiPriority w:val="99"/>
    <w:rsid w:val="006C4EC8"/>
    <w:rPr>
      <w:rFonts w:ascii="Times New Roman" w:hAnsi="Times New Roman"/>
      <w:sz w:val="28"/>
    </w:rPr>
  </w:style>
  <w:style w:type="paragraph" w:styleId="a6">
    <w:name w:val="footer"/>
    <w:basedOn w:val="a"/>
    <w:link w:val="a7"/>
    <w:unhideWhenUsed/>
    <w:rsid w:val="006C4EC8"/>
    <w:pPr>
      <w:tabs>
        <w:tab w:val="center" w:pos="4677"/>
        <w:tab w:val="right" w:pos="9355"/>
      </w:tabs>
    </w:pPr>
  </w:style>
  <w:style w:type="character" w:customStyle="1" w:styleId="a7">
    <w:name w:val="Нижний колонтитул Знак"/>
    <w:basedOn w:val="a0"/>
    <w:link w:val="a6"/>
    <w:rsid w:val="006C4EC8"/>
    <w:rPr>
      <w:rFonts w:ascii="Times New Roman" w:hAnsi="Times New Roman"/>
      <w:sz w:val="28"/>
    </w:rPr>
  </w:style>
  <w:style w:type="character" w:customStyle="1" w:styleId="10">
    <w:name w:val="Заголовок 1 Знак"/>
    <w:basedOn w:val="a0"/>
    <w:link w:val="1"/>
    <w:rsid w:val="006C4EC8"/>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C4EC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6C4EC8"/>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C4EC8"/>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6C4EC8"/>
  </w:style>
  <w:style w:type="character" w:customStyle="1" w:styleId="a8">
    <w:name w:val="Цветовое выделение"/>
    <w:rsid w:val="006C4EC8"/>
    <w:rPr>
      <w:b/>
      <w:bCs/>
      <w:color w:val="000080"/>
    </w:rPr>
  </w:style>
  <w:style w:type="character" w:customStyle="1" w:styleId="a9">
    <w:name w:val="Гипертекстовая ссылка"/>
    <w:uiPriority w:val="99"/>
    <w:rsid w:val="006C4EC8"/>
    <w:rPr>
      <w:b/>
      <w:bCs/>
      <w:color w:val="008000"/>
    </w:rPr>
  </w:style>
  <w:style w:type="character" w:customStyle="1" w:styleId="aa">
    <w:name w:val="Активная гипертекстовая ссылка"/>
    <w:rsid w:val="006C4EC8"/>
    <w:rPr>
      <w:b/>
      <w:bCs/>
      <w:color w:val="008000"/>
      <w:u w:val="single"/>
    </w:rPr>
  </w:style>
  <w:style w:type="paragraph" w:customStyle="1" w:styleId="ab">
    <w:name w:val="Основное меню (преемственное)"/>
    <w:basedOn w:val="a"/>
    <w:next w:val="a"/>
    <w:rsid w:val="006C4EC8"/>
    <w:pPr>
      <w:widowControl w:val="0"/>
      <w:autoSpaceDE w:val="0"/>
      <w:autoSpaceDN w:val="0"/>
      <w:adjustRightInd w:val="0"/>
      <w:jc w:val="both"/>
    </w:pPr>
    <w:rPr>
      <w:rFonts w:ascii="Verdana" w:eastAsia="Times New Roman" w:hAnsi="Verdana" w:cs="Verdana"/>
      <w:sz w:val="24"/>
      <w:szCs w:val="24"/>
      <w:lang w:eastAsia="ru-RU"/>
    </w:rPr>
  </w:style>
  <w:style w:type="paragraph" w:styleId="ac">
    <w:name w:val="Title"/>
    <w:basedOn w:val="ab"/>
    <w:next w:val="a"/>
    <w:link w:val="ad"/>
    <w:rsid w:val="006C4EC8"/>
    <w:rPr>
      <w:rFonts w:ascii="Arial" w:hAnsi="Arial" w:cs="Arial"/>
      <w:b/>
      <w:bCs/>
      <w:color w:val="C0C0C0"/>
    </w:rPr>
  </w:style>
  <w:style w:type="character" w:customStyle="1" w:styleId="ad">
    <w:name w:val="Заголовок Знак"/>
    <w:basedOn w:val="a0"/>
    <w:link w:val="ac"/>
    <w:rsid w:val="006C4EC8"/>
    <w:rPr>
      <w:rFonts w:ascii="Arial" w:eastAsia="Times New Roman" w:hAnsi="Arial" w:cs="Arial"/>
      <w:b/>
      <w:bCs/>
      <w:color w:val="C0C0C0"/>
      <w:sz w:val="24"/>
      <w:szCs w:val="24"/>
      <w:lang w:eastAsia="ru-RU"/>
    </w:rPr>
  </w:style>
  <w:style w:type="character" w:customStyle="1" w:styleId="ae">
    <w:name w:val="Заголовок своего сообщения"/>
    <w:basedOn w:val="a8"/>
    <w:rsid w:val="006C4EC8"/>
    <w:rPr>
      <w:b/>
      <w:bCs/>
      <w:color w:val="000080"/>
    </w:rPr>
  </w:style>
  <w:style w:type="paragraph" w:customStyle="1" w:styleId="af">
    <w:name w:val="Заголовок статьи"/>
    <w:basedOn w:val="a"/>
    <w:next w:val="a"/>
    <w:rsid w:val="006C4EC8"/>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0">
    <w:name w:val="Заголовок чужого сообщения"/>
    <w:rsid w:val="006C4EC8"/>
    <w:rPr>
      <w:b/>
      <w:bCs/>
      <w:color w:val="FF0000"/>
    </w:rPr>
  </w:style>
  <w:style w:type="paragraph" w:customStyle="1" w:styleId="af1">
    <w:name w:val="Интерактивный заголовок"/>
    <w:basedOn w:val="ac"/>
    <w:next w:val="a"/>
    <w:rsid w:val="006C4EC8"/>
    <w:rPr>
      <w:b w:val="0"/>
      <w:bCs w:val="0"/>
      <w:color w:val="auto"/>
      <w:u w:val="single"/>
    </w:rPr>
  </w:style>
  <w:style w:type="paragraph" w:customStyle="1" w:styleId="af2">
    <w:name w:val="Интерфейс"/>
    <w:basedOn w:val="a"/>
    <w:next w:val="a"/>
    <w:rsid w:val="006C4EC8"/>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3">
    <w:name w:val="Комментарий"/>
    <w:basedOn w:val="a"/>
    <w:next w:val="a"/>
    <w:rsid w:val="006C4EC8"/>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4">
    <w:name w:val="Информация об изменениях документа"/>
    <w:basedOn w:val="af3"/>
    <w:next w:val="a"/>
    <w:rsid w:val="006C4EC8"/>
    <w:pPr>
      <w:ind w:left="0"/>
    </w:pPr>
  </w:style>
  <w:style w:type="paragraph" w:customStyle="1" w:styleId="af5">
    <w:name w:val="Текст (лев. подпись)"/>
    <w:basedOn w:val="a"/>
    <w:next w:val="a"/>
    <w:rsid w:val="006C4EC8"/>
    <w:pPr>
      <w:widowControl w:val="0"/>
      <w:autoSpaceDE w:val="0"/>
      <w:autoSpaceDN w:val="0"/>
      <w:adjustRightInd w:val="0"/>
    </w:pPr>
    <w:rPr>
      <w:rFonts w:ascii="Arial" w:eastAsia="Times New Roman" w:hAnsi="Arial" w:cs="Arial"/>
      <w:sz w:val="24"/>
      <w:szCs w:val="24"/>
      <w:lang w:eastAsia="ru-RU"/>
    </w:rPr>
  </w:style>
  <w:style w:type="paragraph" w:customStyle="1" w:styleId="af6">
    <w:name w:val="Колонтитул (левый)"/>
    <w:basedOn w:val="af5"/>
    <w:next w:val="a"/>
    <w:rsid w:val="006C4EC8"/>
    <w:pPr>
      <w:jc w:val="both"/>
    </w:pPr>
    <w:rPr>
      <w:sz w:val="16"/>
      <w:szCs w:val="16"/>
    </w:rPr>
  </w:style>
  <w:style w:type="paragraph" w:customStyle="1" w:styleId="af7">
    <w:name w:val="Текст (прав. подпись)"/>
    <w:basedOn w:val="a"/>
    <w:next w:val="a"/>
    <w:rsid w:val="006C4EC8"/>
    <w:pPr>
      <w:widowControl w:val="0"/>
      <w:autoSpaceDE w:val="0"/>
      <w:autoSpaceDN w:val="0"/>
      <w:adjustRightInd w:val="0"/>
      <w:jc w:val="right"/>
    </w:pPr>
    <w:rPr>
      <w:rFonts w:ascii="Arial" w:eastAsia="Times New Roman" w:hAnsi="Arial" w:cs="Arial"/>
      <w:sz w:val="24"/>
      <w:szCs w:val="24"/>
      <w:lang w:eastAsia="ru-RU"/>
    </w:rPr>
  </w:style>
  <w:style w:type="paragraph" w:customStyle="1" w:styleId="af8">
    <w:name w:val="Колонтитул (правый)"/>
    <w:basedOn w:val="af7"/>
    <w:next w:val="a"/>
    <w:rsid w:val="006C4EC8"/>
    <w:pPr>
      <w:jc w:val="both"/>
    </w:pPr>
    <w:rPr>
      <w:sz w:val="16"/>
      <w:szCs w:val="16"/>
    </w:rPr>
  </w:style>
  <w:style w:type="paragraph" w:customStyle="1" w:styleId="af9">
    <w:name w:val="Комментарий пользователя"/>
    <w:basedOn w:val="af3"/>
    <w:next w:val="a"/>
    <w:rsid w:val="006C4EC8"/>
    <w:pPr>
      <w:ind w:left="0"/>
      <w:jc w:val="left"/>
    </w:pPr>
    <w:rPr>
      <w:i w:val="0"/>
      <w:iCs w:val="0"/>
      <w:color w:val="000080"/>
    </w:rPr>
  </w:style>
  <w:style w:type="paragraph" w:customStyle="1" w:styleId="afa">
    <w:name w:val="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b">
    <w:name w:val="Найденные слова"/>
    <w:basedOn w:val="a8"/>
    <w:rsid w:val="006C4EC8"/>
    <w:rPr>
      <w:b/>
      <w:bCs/>
      <w:color w:val="000080"/>
    </w:rPr>
  </w:style>
  <w:style w:type="character" w:customStyle="1" w:styleId="afc">
    <w:name w:val="Не вступил в силу"/>
    <w:rsid w:val="006C4EC8"/>
    <w:rPr>
      <w:b/>
      <w:bCs/>
      <w:color w:val="008080"/>
    </w:rPr>
  </w:style>
  <w:style w:type="paragraph" w:customStyle="1" w:styleId="afd">
    <w:name w:val="Нормальный (таблица)"/>
    <w:basedOn w:val="a"/>
    <w:next w:val="a"/>
    <w:uiPriority w:val="99"/>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e">
    <w:name w:val="Объект"/>
    <w:basedOn w:val="a"/>
    <w:next w:val="a"/>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f">
    <w:name w:val="Таблицы (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f0">
    <w:name w:val="Оглавление"/>
    <w:basedOn w:val="aff"/>
    <w:next w:val="a"/>
    <w:rsid w:val="006C4EC8"/>
    <w:pPr>
      <w:ind w:left="140"/>
    </w:pPr>
    <w:rPr>
      <w:rFonts w:ascii="Arial" w:hAnsi="Arial" w:cs="Arial"/>
    </w:rPr>
  </w:style>
  <w:style w:type="character" w:customStyle="1" w:styleId="aff1">
    <w:name w:val="Опечатки"/>
    <w:rsid w:val="006C4EC8"/>
    <w:rPr>
      <w:color w:val="FF0000"/>
    </w:rPr>
  </w:style>
  <w:style w:type="paragraph" w:customStyle="1" w:styleId="aff2">
    <w:name w:val="Переменная часть"/>
    <w:basedOn w:val="ab"/>
    <w:next w:val="a"/>
    <w:rsid w:val="006C4EC8"/>
    <w:rPr>
      <w:rFonts w:ascii="Arial" w:hAnsi="Arial" w:cs="Arial"/>
      <w:sz w:val="20"/>
      <w:szCs w:val="20"/>
    </w:rPr>
  </w:style>
  <w:style w:type="paragraph" w:customStyle="1" w:styleId="aff3">
    <w:name w:val="Постоянная часть"/>
    <w:basedOn w:val="ab"/>
    <w:next w:val="a"/>
    <w:rsid w:val="006C4EC8"/>
    <w:rPr>
      <w:rFonts w:ascii="Arial" w:hAnsi="Arial" w:cs="Arial"/>
      <w:sz w:val="22"/>
      <w:szCs w:val="22"/>
    </w:rPr>
  </w:style>
  <w:style w:type="paragraph" w:customStyle="1" w:styleId="aff4">
    <w:name w:val="Прижатый влево"/>
    <w:basedOn w:val="a"/>
    <w:next w:val="a"/>
    <w:uiPriority w:val="99"/>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5">
    <w:name w:val="Продолжение ссылки"/>
    <w:basedOn w:val="a9"/>
    <w:rsid w:val="006C4EC8"/>
    <w:rPr>
      <w:b/>
      <w:bCs/>
      <w:color w:val="008000"/>
    </w:rPr>
  </w:style>
  <w:style w:type="paragraph" w:customStyle="1" w:styleId="aff6">
    <w:name w:val="Словарная статья"/>
    <w:basedOn w:val="a"/>
    <w:next w:val="a"/>
    <w:rsid w:val="006C4EC8"/>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7">
    <w:name w:val="Сравнение редакций"/>
    <w:basedOn w:val="a8"/>
    <w:rsid w:val="006C4EC8"/>
    <w:rPr>
      <w:b/>
      <w:bCs/>
      <w:color w:val="000080"/>
    </w:rPr>
  </w:style>
  <w:style w:type="character" w:customStyle="1" w:styleId="aff8">
    <w:name w:val="Сравнение редакций. Добавленный фрагмент"/>
    <w:rsid w:val="006C4EC8"/>
    <w:rPr>
      <w:color w:val="0000FF"/>
    </w:rPr>
  </w:style>
  <w:style w:type="character" w:customStyle="1" w:styleId="aff9">
    <w:name w:val="Сравнение редакций. Удаленный фрагмент"/>
    <w:rsid w:val="006C4EC8"/>
    <w:rPr>
      <w:strike/>
      <w:color w:val="808000"/>
    </w:rPr>
  </w:style>
  <w:style w:type="paragraph" w:customStyle="1" w:styleId="affa">
    <w:name w:val="Текст (справка)"/>
    <w:basedOn w:val="a"/>
    <w:next w:val="a"/>
    <w:rsid w:val="006C4EC8"/>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b">
    <w:name w:val="Текст в таблице"/>
    <w:basedOn w:val="afd"/>
    <w:next w:val="a"/>
    <w:rsid w:val="006C4EC8"/>
    <w:pPr>
      <w:ind w:firstLine="500"/>
    </w:pPr>
  </w:style>
  <w:style w:type="paragraph" w:customStyle="1" w:styleId="affc">
    <w:name w:val="Технический комментарий"/>
    <w:basedOn w:val="a"/>
    <w:next w:val="a"/>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d">
    <w:name w:val="Утратил силу"/>
    <w:rsid w:val="006C4EC8"/>
    <w:rPr>
      <w:b/>
      <w:bCs/>
      <w:strike/>
      <w:color w:val="808000"/>
    </w:rPr>
  </w:style>
  <w:style w:type="paragraph" w:customStyle="1" w:styleId="affe">
    <w:name w:val="Центрированный (таблица)"/>
    <w:basedOn w:val="afd"/>
    <w:next w:val="a"/>
    <w:rsid w:val="006C4EC8"/>
    <w:pPr>
      <w:jc w:val="center"/>
    </w:pPr>
  </w:style>
  <w:style w:type="paragraph" w:customStyle="1" w:styleId="afff">
    <w:name w:val="Знак"/>
    <w:basedOn w:val="a"/>
    <w:rsid w:val="006C4EC8"/>
    <w:rPr>
      <w:rFonts w:ascii="Verdana" w:eastAsia="Times New Roman" w:hAnsi="Verdana" w:cs="Verdana"/>
      <w:sz w:val="20"/>
      <w:szCs w:val="20"/>
      <w:lang w:val="en-US"/>
    </w:rPr>
  </w:style>
  <w:style w:type="table" w:customStyle="1" w:styleId="12">
    <w:name w:val="Сетка таблицы1"/>
    <w:basedOn w:val="a1"/>
    <w:next w:val="a3"/>
    <w:rsid w:val="006C4EC8"/>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
    <w:link w:val="afff1"/>
    <w:rsid w:val="006C4EC8"/>
    <w:rPr>
      <w:rFonts w:ascii="Arial" w:eastAsia="Times New Roman" w:hAnsi="Arial" w:cs="Times New Roman"/>
      <w:sz w:val="24"/>
      <w:szCs w:val="24"/>
      <w:lang w:val="x-none" w:eastAsia="x-none"/>
    </w:rPr>
  </w:style>
  <w:style w:type="character" w:customStyle="1" w:styleId="afff1">
    <w:name w:val="Основной текст Знак"/>
    <w:basedOn w:val="a0"/>
    <w:link w:val="afff0"/>
    <w:rsid w:val="006C4EC8"/>
    <w:rPr>
      <w:rFonts w:ascii="Arial" w:eastAsia="Times New Roman" w:hAnsi="Arial" w:cs="Times New Roman"/>
      <w:sz w:val="24"/>
      <w:szCs w:val="24"/>
      <w:lang w:val="x-none" w:eastAsia="x-none"/>
    </w:rPr>
  </w:style>
  <w:style w:type="paragraph" w:customStyle="1" w:styleId="13">
    <w:name w:val="Знак1"/>
    <w:basedOn w:val="a"/>
    <w:rsid w:val="006C4EC8"/>
    <w:rPr>
      <w:rFonts w:ascii="Verdana" w:eastAsia="Times New Roman" w:hAnsi="Verdana" w:cs="Verdana"/>
      <w:sz w:val="20"/>
      <w:szCs w:val="20"/>
      <w:lang w:val="en-US"/>
    </w:rPr>
  </w:style>
  <w:style w:type="paragraph" w:customStyle="1" w:styleId="21">
    <w:name w:val="Знак2"/>
    <w:basedOn w:val="a"/>
    <w:rsid w:val="006C4EC8"/>
    <w:rPr>
      <w:rFonts w:ascii="Verdana" w:eastAsia="Times New Roman" w:hAnsi="Verdana" w:cs="Verdana"/>
      <w:sz w:val="20"/>
      <w:szCs w:val="20"/>
      <w:lang w:val="en-US"/>
    </w:rPr>
  </w:style>
  <w:style w:type="paragraph" w:customStyle="1" w:styleId="afff2">
    <w:name w:val="Знак Знак Знак Знак Знак Знак Знак Знак Знак"/>
    <w:basedOn w:val="a"/>
    <w:rsid w:val="006C4EC8"/>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6C4EC8"/>
    <w:rPr>
      <w:rFonts w:ascii="Verdana" w:eastAsia="Times New Roman" w:hAnsi="Verdana" w:cs="Verdana"/>
      <w:sz w:val="20"/>
      <w:szCs w:val="20"/>
      <w:lang w:val="en-US"/>
    </w:rPr>
  </w:style>
  <w:style w:type="paragraph" w:customStyle="1" w:styleId="afff3">
    <w:name w:val="Знак Знак Знак Знак Знак Знак"/>
    <w:basedOn w:val="a"/>
    <w:rsid w:val="006C4EC8"/>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6C4EC8"/>
    <w:pPr>
      <w:widowControl w:val="0"/>
      <w:snapToGrid w:val="0"/>
      <w:spacing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6C4EC8"/>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6C4EC8"/>
    <w:rPr>
      <w:rFonts w:ascii="Verdana" w:eastAsia="Times New Roman" w:hAnsi="Verdana" w:cs="Verdana"/>
      <w:sz w:val="20"/>
      <w:szCs w:val="20"/>
      <w:lang w:val="en-US"/>
    </w:rPr>
  </w:style>
  <w:style w:type="character" w:styleId="afff4">
    <w:name w:val="Hyperlink"/>
    <w:rsid w:val="006C4EC8"/>
    <w:rPr>
      <w:color w:val="0000FF"/>
      <w:u w:val="single"/>
    </w:rPr>
  </w:style>
  <w:style w:type="character" w:styleId="afff5">
    <w:name w:val="FollowedHyperlink"/>
    <w:rsid w:val="006C4EC8"/>
    <w:rPr>
      <w:color w:val="800080"/>
      <w:u w:val="single"/>
    </w:rPr>
  </w:style>
  <w:style w:type="paragraph" w:customStyle="1" w:styleId="41">
    <w:name w:val="Знак Знак Знак Знак Знак Знак Знак Знак Знак4"/>
    <w:basedOn w:val="a"/>
    <w:rsid w:val="006C4EC8"/>
    <w:rPr>
      <w:rFonts w:ascii="Verdana" w:eastAsia="Times New Roman" w:hAnsi="Verdana" w:cs="Verdana"/>
      <w:sz w:val="20"/>
      <w:szCs w:val="20"/>
      <w:lang w:val="en-US"/>
    </w:rPr>
  </w:style>
  <w:style w:type="paragraph" w:customStyle="1" w:styleId="afff6">
    <w:name w:val="Знак Знак Знак Знак Знак Знак Знак Знак Знак Знак"/>
    <w:basedOn w:val="a"/>
    <w:rsid w:val="006C4EC8"/>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6C4EC8"/>
    <w:pPr>
      <w:ind w:left="720"/>
      <w:jc w:val="both"/>
    </w:pPr>
    <w:rPr>
      <w:rFonts w:ascii="Arial" w:eastAsia="Times New Roman" w:hAnsi="Arial" w:cs="Arial"/>
      <w:sz w:val="20"/>
      <w:szCs w:val="20"/>
      <w:lang w:eastAsia="ru-RU"/>
    </w:rPr>
  </w:style>
  <w:style w:type="paragraph" w:customStyle="1" w:styleId="ConsPlusNonformat">
    <w:name w:val="ConsPlusNonformat"/>
    <w:rsid w:val="006C4EC8"/>
    <w:pPr>
      <w:widowControl w:val="0"/>
      <w:autoSpaceDE w:val="0"/>
      <w:autoSpaceDN w:val="0"/>
      <w:adjustRightInd w:val="0"/>
    </w:pPr>
    <w:rPr>
      <w:rFonts w:ascii="Courier New" w:eastAsia="Times New Roman" w:hAnsi="Courier New" w:cs="Courier New"/>
      <w:sz w:val="20"/>
      <w:szCs w:val="20"/>
      <w:lang w:eastAsia="ru-RU"/>
    </w:rPr>
  </w:style>
  <w:style w:type="paragraph" w:styleId="afff7">
    <w:name w:val="Balloon Text"/>
    <w:basedOn w:val="a"/>
    <w:link w:val="afff8"/>
    <w:semiHidden/>
    <w:rsid w:val="006C4EC8"/>
    <w:pPr>
      <w:widowControl w:val="0"/>
      <w:autoSpaceDE w:val="0"/>
      <w:autoSpaceDN w:val="0"/>
      <w:adjustRightInd w:val="0"/>
    </w:pPr>
    <w:rPr>
      <w:rFonts w:ascii="Tahoma" w:eastAsia="Times New Roman" w:hAnsi="Tahoma" w:cs="Tahoma"/>
      <w:sz w:val="16"/>
      <w:szCs w:val="16"/>
      <w:lang w:eastAsia="ru-RU"/>
    </w:rPr>
  </w:style>
  <w:style w:type="character" w:customStyle="1" w:styleId="afff8">
    <w:name w:val="Текст выноски Знак"/>
    <w:basedOn w:val="a0"/>
    <w:link w:val="afff7"/>
    <w:semiHidden/>
    <w:rsid w:val="006C4EC8"/>
    <w:rPr>
      <w:rFonts w:ascii="Tahoma" w:eastAsia="Times New Roman" w:hAnsi="Tahoma" w:cs="Tahoma"/>
      <w:sz w:val="16"/>
      <w:szCs w:val="16"/>
      <w:lang w:eastAsia="ru-RU"/>
    </w:rPr>
  </w:style>
  <w:style w:type="character" w:customStyle="1" w:styleId="apple-converted-space">
    <w:name w:val="apple-converted-space"/>
    <w:basedOn w:val="a0"/>
    <w:rsid w:val="006C4EC8"/>
  </w:style>
  <w:style w:type="paragraph" w:customStyle="1" w:styleId="ConsPlusNormal">
    <w:name w:val="ConsPlusNormal"/>
    <w:rsid w:val="006C4EC8"/>
    <w:pPr>
      <w:widowControl w:val="0"/>
      <w:autoSpaceDE w:val="0"/>
      <w:autoSpaceDN w:val="0"/>
    </w:pPr>
    <w:rPr>
      <w:rFonts w:ascii="Calibri" w:eastAsia="Times New Roman" w:hAnsi="Calibri" w:cs="Calibri"/>
      <w:szCs w:val="20"/>
      <w:lang w:eastAsia="ru-RU"/>
    </w:rPr>
  </w:style>
  <w:style w:type="character" w:customStyle="1" w:styleId="FontStyle13">
    <w:name w:val="Font Style13"/>
    <w:rsid w:val="006C4EC8"/>
    <w:rPr>
      <w:rFonts w:ascii="Times New Roman" w:hAnsi="Times New Roman"/>
      <w:sz w:val="18"/>
    </w:rPr>
  </w:style>
  <w:style w:type="paragraph" w:styleId="afff9">
    <w:name w:val="List Paragraph"/>
    <w:basedOn w:val="a"/>
    <w:uiPriority w:val="34"/>
    <w:qFormat/>
    <w:rsid w:val="006C4EC8"/>
    <w:pPr>
      <w:widowControl w:val="0"/>
      <w:autoSpaceDE w:val="0"/>
      <w:autoSpaceDN w:val="0"/>
      <w:adjustRightInd w:val="0"/>
      <w:ind w:left="720"/>
      <w:contextualSpacing/>
    </w:pPr>
    <w:rPr>
      <w:rFonts w:ascii="Arial" w:eastAsia="Times New Roman" w:hAnsi="Arial" w:cs="Arial"/>
      <w:sz w:val="24"/>
      <w:szCs w:val="24"/>
      <w:lang w:eastAsia="ru-RU"/>
    </w:rPr>
  </w:style>
  <w:style w:type="character" w:styleId="afffa">
    <w:name w:val="annotation reference"/>
    <w:rsid w:val="006C4EC8"/>
    <w:rPr>
      <w:sz w:val="16"/>
      <w:szCs w:val="16"/>
    </w:rPr>
  </w:style>
  <w:style w:type="paragraph" w:styleId="afffb">
    <w:name w:val="annotation text"/>
    <w:basedOn w:val="a"/>
    <w:link w:val="afffc"/>
    <w:rsid w:val="006C4EC8"/>
    <w:pPr>
      <w:widowControl w:val="0"/>
      <w:autoSpaceDE w:val="0"/>
      <w:autoSpaceDN w:val="0"/>
      <w:adjustRightInd w:val="0"/>
    </w:pPr>
    <w:rPr>
      <w:rFonts w:ascii="Arial" w:eastAsia="Times New Roman" w:hAnsi="Arial" w:cs="Arial"/>
      <w:sz w:val="20"/>
      <w:szCs w:val="20"/>
      <w:lang w:eastAsia="ru-RU"/>
    </w:rPr>
  </w:style>
  <w:style w:type="character" w:customStyle="1" w:styleId="afffc">
    <w:name w:val="Текст примечания Знак"/>
    <w:basedOn w:val="a0"/>
    <w:link w:val="afffb"/>
    <w:rsid w:val="006C4EC8"/>
    <w:rPr>
      <w:rFonts w:ascii="Arial" w:eastAsia="Times New Roman" w:hAnsi="Arial" w:cs="Arial"/>
      <w:sz w:val="20"/>
      <w:szCs w:val="20"/>
      <w:lang w:eastAsia="ru-RU"/>
    </w:rPr>
  </w:style>
  <w:style w:type="paragraph" w:styleId="afffd">
    <w:name w:val="annotation subject"/>
    <w:basedOn w:val="afffb"/>
    <w:next w:val="afffb"/>
    <w:link w:val="afffe"/>
    <w:rsid w:val="006C4EC8"/>
    <w:rPr>
      <w:b/>
      <w:bCs/>
    </w:rPr>
  </w:style>
  <w:style w:type="character" w:customStyle="1" w:styleId="afffe">
    <w:name w:val="Тема примечания Знак"/>
    <w:basedOn w:val="afffc"/>
    <w:link w:val="afffd"/>
    <w:rsid w:val="006C4EC8"/>
    <w:rPr>
      <w:rFonts w:ascii="Arial" w:eastAsia="Times New Roman" w:hAnsi="Arial" w:cs="Arial"/>
      <w:b/>
      <w:bCs/>
      <w:sz w:val="20"/>
      <w:szCs w:val="20"/>
      <w:lang w:eastAsia="ru-RU"/>
    </w:rPr>
  </w:style>
  <w:style w:type="numbering" w:customStyle="1" w:styleId="23">
    <w:name w:val="Нет списка2"/>
    <w:next w:val="a2"/>
    <w:semiHidden/>
    <w:rsid w:val="00E33DD0"/>
  </w:style>
  <w:style w:type="table" w:customStyle="1" w:styleId="24">
    <w:name w:val="Сетка таблицы2"/>
    <w:basedOn w:val="a1"/>
    <w:next w:val="a3"/>
    <w:rsid w:val="00E33DD0"/>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E33DD0"/>
    <w:pPr>
      <w:ind w:left="720"/>
      <w:jc w:val="both"/>
    </w:pPr>
    <w:rPr>
      <w:rFonts w:ascii="Arial" w:eastAsia="Times New Roman" w:hAnsi="Arial" w:cs="Arial"/>
      <w:sz w:val="20"/>
      <w:szCs w:val="20"/>
      <w:lang w:eastAsia="ru-RU"/>
    </w:rPr>
  </w:style>
  <w:style w:type="numbering" w:customStyle="1" w:styleId="110">
    <w:name w:val="Нет списка11"/>
    <w:next w:val="a2"/>
    <w:semiHidden/>
    <w:unhideWhenUsed/>
    <w:rsid w:val="00327CB6"/>
  </w:style>
  <w:style w:type="table" w:customStyle="1" w:styleId="111">
    <w:name w:val="Сетка таблицы11"/>
    <w:basedOn w:val="a1"/>
    <w:next w:val="a3"/>
    <w:rsid w:val="00327CB6"/>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A7EEE"/>
    <w:rPr>
      <w:rFonts w:ascii="Times New Roman" w:hAnsi="Times New Roman"/>
      <w:sz w:val="28"/>
    </w:rPr>
  </w:style>
  <w:style w:type="paragraph" w:styleId="affff0">
    <w:name w:val="Normal (Web)"/>
    <w:basedOn w:val="a"/>
    <w:uiPriority w:val="99"/>
    <w:semiHidden/>
    <w:unhideWhenUsed/>
    <w:rsid w:val="00203536"/>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02890322.1000" TargetMode="External"/><Relationship Id="rId13" Type="http://schemas.openxmlformats.org/officeDocument/2006/relationships/hyperlink" Target="http://mobileonline.garant.ru/document/redirect/1213829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38291/0"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02890322.0" TargetMode="External"/><Relationship Id="rId14"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FCB7-AEF5-4901-AFD9-DF95BE48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4428</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Сарафинос Наталья Ивановна</cp:lastModifiedBy>
  <cp:revision>6</cp:revision>
  <cp:lastPrinted>2023-01-18T05:09:00Z</cp:lastPrinted>
  <dcterms:created xsi:type="dcterms:W3CDTF">2023-01-17T11:32:00Z</dcterms:created>
  <dcterms:modified xsi:type="dcterms:W3CDTF">2023-01-20T12:19:00Z</dcterms:modified>
</cp:coreProperties>
</file>