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E4" w:rsidRDefault="00B259E4" w:rsidP="00B25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результатах проведения в 2022 году </w:t>
      </w:r>
    </w:p>
    <w:p w:rsidR="00B259E4" w:rsidRDefault="00B259E4" w:rsidP="00B25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обзора расходов бюджета города на функционирование и развитие автоматизированных систем бухгалтерского и кадрового учета в органах местного самоуправления и муниципальных учреждениях </w:t>
      </w:r>
    </w:p>
    <w:p w:rsidR="00B259E4" w:rsidRDefault="00B259E4" w:rsidP="00B259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9E4" w:rsidRDefault="00B259E4" w:rsidP="00165B3E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эффективности расходов бюджета города на функционирование и развитие автоматизированных систем бухгалтерского и кадрового учета проведена работа по:</w:t>
      </w:r>
    </w:p>
    <w:p w:rsidR="00B259E4" w:rsidRDefault="00B259E4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определению степени автоматизации функций кадрового (персонифицированного) учета и бухгалтерского учета;</w:t>
      </w:r>
    </w:p>
    <w:p w:rsidR="00B259E4" w:rsidRDefault="00B259E4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определению стоимости оказания услуг по модернизации и сопровождению программных продуктов;</w:t>
      </w:r>
    </w:p>
    <w:p w:rsidR="00B259E4" w:rsidRDefault="00B259E4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анализу способов определения исполнителей услуг по сопровождению программных продуктов;</w:t>
      </w:r>
    </w:p>
    <w:p w:rsidR="00B259E4" w:rsidRDefault="00B259E4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соответствию стоимости услуг по модернизации и сопровождению программных продуктов, предусмотренной при планировании бюджета города, фактической стоимости услуг в соответствии с заключенными договорами;</w:t>
      </w:r>
    </w:p>
    <w:p w:rsidR="00B259E4" w:rsidRDefault="00B259E4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определению степени качества выполняемых работ контрагентами в соответствии с заключенными договорами на оказание услуг.</w:t>
      </w:r>
    </w:p>
    <w:p w:rsidR="000E02DF" w:rsidRPr="0015598C" w:rsidRDefault="000E02DF" w:rsidP="00165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98C">
        <w:rPr>
          <w:rFonts w:ascii="Times New Roman" w:hAnsi="Times New Roman" w:cs="Times New Roman"/>
          <w:sz w:val="28"/>
          <w:szCs w:val="28"/>
        </w:rPr>
        <w:t xml:space="preserve">В рамках проведения обзора бюджетных расходов установлено следующее: </w:t>
      </w:r>
    </w:p>
    <w:p w:rsidR="000E02DF" w:rsidRPr="00D811AA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A74DF">
        <w:rPr>
          <w:rFonts w:ascii="Times New Roman" w:hAnsi="Times New Roman"/>
          <w:sz w:val="28"/>
          <w:szCs w:val="28"/>
        </w:rPr>
        <w:t>втоматизаци</w:t>
      </w:r>
      <w:r>
        <w:rPr>
          <w:rFonts w:ascii="Times New Roman" w:hAnsi="Times New Roman"/>
          <w:sz w:val="28"/>
          <w:szCs w:val="28"/>
        </w:rPr>
        <w:t>я</w:t>
      </w:r>
      <w:r w:rsidRPr="002A74DF">
        <w:rPr>
          <w:rFonts w:ascii="Times New Roman" w:hAnsi="Times New Roman"/>
          <w:sz w:val="28"/>
          <w:szCs w:val="28"/>
        </w:rPr>
        <w:t xml:space="preserve"> </w:t>
      </w:r>
      <w:r w:rsidRPr="00D811AA">
        <w:rPr>
          <w:rFonts w:ascii="Times New Roman" w:hAnsi="Times New Roman"/>
          <w:sz w:val="28"/>
          <w:szCs w:val="28"/>
        </w:rPr>
        <w:t>процессов бухгалтерского учета в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811AA">
        <w:rPr>
          <w:rFonts w:ascii="Times New Roman" w:hAnsi="Times New Roman"/>
          <w:sz w:val="28"/>
          <w:szCs w:val="28"/>
        </w:rPr>
        <w:t xml:space="preserve"> и муниципальных учреждениях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1AA">
        <w:rPr>
          <w:rFonts w:ascii="Times New Roman" w:hAnsi="Times New Roman"/>
          <w:sz w:val="28"/>
          <w:szCs w:val="28"/>
        </w:rPr>
        <w:t xml:space="preserve">составляет 100 %. </w:t>
      </w:r>
      <w:r>
        <w:rPr>
          <w:rFonts w:ascii="Times New Roman" w:hAnsi="Times New Roman"/>
          <w:sz w:val="28"/>
          <w:szCs w:val="28"/>
        </w:rPr>
        <w:t>Все учетные процессы осуществляются с использованием специализированного программного обеспечения. Полнота ведения учета данным обзором не анализировалась.</w:t>
      </w:r>
    </w:p>
    <w:p w:rsidR="000E02DF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1AA">
        <w:rPr>
          <w:rFonts w:ascii="Times New Roman" w:hAnsi="Times New Roman"/>
          <w:sz w:val="28"/>
          <w:szCs w:val="28"/>
        </w:rPr>
        <w:t xml:space="preserve">Степень автоматизации кадрового (персонифицированного) учета высокая, однако </w:t>
      </w:r>
      <w:r>
        <w:rPr>
          <w:rFonts w:ascii="Times New Roman" w:hAnsi="Times New Roman"/>
          <w:sz w:val="28"/>
          <w:szCs w:val="28"/>
        </w:rPr>
        <w:t xml:space="preserve">в более 50% учреждений </w:t>
      </w:r>
      <w:r w:rsidRPr="0092645A">
        <w:rPr>
          <w:rFonts w:ascii="Times New Roman" w:hAnsi="Times New Roman"/>
          <w:sz w:val="28"/>
          <w:szCs w:val="28"/>
        </w:rPr>
        <w:t>автоматизаци</w:t>
      </w:r>
      <w:r>
        <w:rPr>
          <w:rFonts w:ascii="Times New Roman" w:hAnsi="Times New Roman"/>
          <w:sz w:val="28"/>
          <w:szCs w:val="28"/>
        </w:rPr>
        <w:t>я</w:t>
      </w:r>
      <w:r w:rsidRPr="00926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рабочих местах кадрового работника</w:t>
      </w:r>
      <w:r w:rsidRPr="0032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отсутствует и кадровый учет </w:t>
      </w:r>
      <w:r w:rsidRPr="0092645A">
        <w:rPr>
          <w:rFonts w:ascii="Times New Roman" w:hAnsi="Times New Roman"/>
          <w:sz w:val="28"/>
          <w:szCs w:val="28"/>
        </w:rPr>
        <w:t xml:space="preserve">осуществляется специалистами по расчёту заработной платы в объёме необходимом для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92645A">
        <w:rPr>
          <w:rFonts w:ascii="Times New Roman" w:hAnsi="Times New Roman"/>
          <w:sz w:val="28"/>
          <w:szCs w:val="28"/>
        </w:rPr>
        <w:t>начисления и выплаты</w:t>
      </w:r>
      <w:r>
        <w:rPr>
          <w:rFonts w:ascii="Times New Roman" w:hAnsi="Times New Roman"/>
          <w:sz w:val="28"/>
          <w:szCs w:val="28"/>
        </w:rPr>
        <w:t xml:space="preserve">. В некоторых учреждениях эти </w:t>
      </w:r>
      <w:r w:rsidRPr="00D811AA">
        <w:rPr>
          <w:rFonts w:ascii="Times New Roman" w:hAnsi="Times New Roman"/>
          <w:sz w:val="28"/>
          <w:szCs w:val="28"/>
        </w:rPr>
        <w:t xml:space="preserve">учетные процессы дублируются в </w:t>
      </w:r>
      <w:r>
        <w:rPr>
          <w:rFonts w:ascii="Times New Roman" w:hAnsi="Times New Roman"/>
          <w:sz w:val="28"/>
          <w:szCs w:val="28"/>
        </w:rPr>
        <w:t>разных программных продуктах</w:t>
      </w:r>
      <w:r w:rsidRPr="00D811AA">
        <w:rPr>
          <w:rFonts w:ascii="Times New Roman" w:hAnsi="Times New Roman"/>
          <w:sz w:val="28"/>
          <w:szCs w:val="28"/>
        </w:rPr>
        <w:t>, что показывает неэффективное использование трудовых ресурсов.</w:t>
      </w:r>
    </w:p>
    <w:p w:rsidR="000E02DF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1AA">
        <w:rPr>
          <w:rFonts w:ascii="Times New Roman" w:hAnsi="Times New Roman"/>
          <w:sz w:val="28"/>
          <w:szCs w:val="28"/>
        </w:rPr>
        <w:t>Выбор используем</w:t>
      </w:r>
      <w:r>
        <w:rPr>
          <w:rFonts w:ascii="Times New Roman" w:hAnsi="Times New Roman"/>
          <w:sz w:val="28"/>
          <w:szCs w:val="28"/>
        </w:rPr>
        <w:t>ых</w:t>
      </w:r>
      <w:r w:rsidRPr="00D811AA">
        <w:rPr>
          <w:rFonts w:ascii="Times New Roman" w:hAnsi="Times New Roman"/>
          <w:sz w:val="28"/>
          <w:szCs w:val="28"/>
        </w:rPr>
        <w:t xml:space="preserve"> программных продуктов для ведения кадрового (персонифицированного) учета и бухгалтерского учета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D811AA">
        <w:rPr>
          <w:rFonts w:ascii="Times New Roman" w:hAnsi="Times New Roman"/>
          <w:sz w:val="28"/>
          <w:szCs w:val="28"/>
        </w:rPr>
        <w:t>и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D811AA">
        <w:rPr>
          <w:rFonts w:ascii="Times New Roman" w:hAnsi="Times New Roman"/>
          <w:sz w:val="28"/>
          <w:szCs w:val="28"/>
        </w:rPr>
        <w:t xml:space="preserve"> учреждения города осуществляют самостоятельно исходя из потребности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11AA">
        <w:rPr>
          <w:rFonts w:ascii="Times New Roman" w:hAnsi="Times New Roman"/>
          <w:sz w:val="28"/>
          <w:szCs w:val="28"/>
        </w:rPr>
        <w:t>выполняемых процедур</w:t>
      </w:r>
      <w:r>
        <w:rPr>
          <w:rFonts w:ascii="Times New Roman" w:hAnsi="Times New Roman"/>
          <w:sz w:val="28"/>
          <w:szCs w:val="28"/>
        </w:rPr>
        <w:t>ах и от знакомства с продуктом специалистов.</w:t>
      </w:r>
    </w:p>
    <w:p w:rsidR="000E02DF" w:rsidRPr="00D811AA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1AA">
        <w:rPr>
          <w:rFonts w:ascii="Times New Roman" w:hAnsi="Times New Roman"/>
          <w:sz w:val="28"/>
          <w:szCs w:val="28"/>
        </w:rPr>
        <w:t xml:space="preserve">В 2021 году предпочтение отдано программному продукту «1С: Предприятие», из 960 автоматизированных рабочих мест 582 рабочих места оснащено программным продуктом «1С: Предприятие». </w:t>
      </w:r>
      <w:r>
        <w:rPr>
          <w:rFonts w:ascii="Times New Roman" w:hAnsi="Times New Roman"/>
          <w:sz w:val="28"/>
          <w:szCs w:val="28"/>
        </w:rPr>
        <w:t xml:space="preserve">В текущем году еще 25 учреждений города ведут работы по переходу на платформу </w:t>
      </w:r>
      <w:r w:rsidRPr="00D811AA">
        <w:rPr>
          <w:rFonts w:ascii="Times New Roman" w:hAnsi="Times New Roman"/>
          <w:sz w:val="28"/>
          <w:szCs w:val="28"/>
        </w:rPr>
        <w:t>«1С: Предприятие»</w:t>
      </w:r>
      <w:r>
        <w:rPr>
          <w:rFonts w:ascii="Times New Roman" w:hAnsi="Times New Roman"/>
          <w:sz w:val="28"/>
          <w:szCs w:val="28"/>
        </w:rPr>
        <w:t xml:space="preserve"> с других платформ</w:t>
      </w:r>
      <w:r w:rsidRPr="00D811AA">
        <w:rPr>
          <w:rFonts w:ascii="Times New Roman" w:hAnsi="Times New Roman"/>
          <w:sz w:val="28"/>
          <w:szCs w:val="28"/>
        </w:rPr>
        <w:t>.</w:t>
      </w:r>
    </w:p>
    <w:p w:rsidR="000E02DF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2445B">
        <w:rPr>
          <w:rFonts w:ascii="Times New Roman" w:hAnsi="Times New Roman"/>
          <w:sz w:val="28"/>
          <w:szCs w:val="28"/>
        </w:rPr>
        <w:t>очти во всех учреждениях отчетность в государственные фонды предоставляется с использованием отдельного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5B3E">
        <w:rPr>
          <w:rFonts w:ascii="Times New Roman" w:hAnsi="Times New Roman"/>
          <w:sz w:val="28"/>
          <w:szCs w:val="28"/>
        </w:rPr>
        <w:t>«</w:t>
      </w:r>
      <w:r w:rsidRPr="00D811AA">
        <w:rPr>
          <w:rFonts w:ascii="Times New Roman" w:hAnsi="Times New Roman"/>
          <w:sz w:val="28"/>
          <w:szCs w:val="28"/>
        </w:rPr>
        <w:t>Контур-Экстерн</w:t>
      </w:r>
      <w:r w:rsidR="00165B3E">
        <w:rPr>
          <w:rFonts w:ascii="Times New Roman" w:hAnsi="Times New Roman"/>
          <w:sz w:val="28"/>
          <w:szCs w:val="28"/>
        </w:rPr>
        <w:t>»</w:t>
      </w:r>
      <w:r w:rsidRPr="0062445B">
        <w:rPr>
          <w:rFonts w:ascii="Times New Roman" w:hAnsi="Times New Roman"/>
          <w:sz w:val="28"/>
          <w:szCs w:val="28"/>
        </w:rPr>
        <w:t>, не входящего в состав платформ кадрового и бухгалтерского учета, что требует дополнительных затрат на его приобретение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445B">
        <w:rPr>
          <w:rFonts w:ascii="Times New Roman" w:hAnsi="Times New Roman"/>
          <w:sz w:val="28"/>
          <w:szCs w:val="28"/>
        </w:rPr>
        <w:t xml:space="preserve"> сопровождение, а также трудозатрат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62445B">
        <w:rPr>
          <w:rFonts w:ascii="Times New Roman" w:hAnsi="Times New Roman"/>
          <w:sz w:val="28"/>
          <w:szCs w:val="28"/>
        </w:rPr>
        <w:t>по п</w:t>
      </w:r>
      <w:r>
        <w:rPr>
          <w:rFonts w:ascii="Times New Roman" w:hAnsi="Times New Roman"/>
          <w:sz w:val="28"/>
          <w:szCs w:val="28"/>
        </w:rPr>
        <w:t xml:space="preserve">одготовке </w:t>
      </w:r>
      <w:r w:rsidRPr="0062445B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>к отправке в фонд</w:t>
      </w:r>
      <w:r w:rsidRPr="0062445B">
        <w:rPr>
          <w:rFonts w:ascii="Times New Roman" w:hAnsi="Times New Roman"/>
          <w:sz w:val="28"/>
          <w:szCs w:val="28"/>
        </w:rPr>
        <w:t>.</w:t>
      </w:r>
    </w:p>
    <w:p w:rsidR="000E02DF" w:rsidRPr="0062445B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</w:t>
      </w:r>
      <w:r w:rsidRPr="00D811AA">
        <w:rPr>
          <w:rFonts w:ascii="Times New Roman" w:hAnsi="Times New Roman"/>
          <w:sz w:val="28"/>
          <w:szCs w:val="28"/>
        </w:rPr>
        <w:t xml:space="preserve">лектронного документооборота с контрагентами, включая обмен первичными бухгалтерскими документами используется программное обеспечение </w:t>
      </w:r>
      <w:r w:rsidR="00165B3E">
        <w:rPr>
          <w:rFonts w:ascii="Times New Roman" w:hAnsi="Times New Roman"/>
          <w:sz w:val="28"/>
          <w:szCs w:val="28"/>
        </w:rPr>
        <w:t>«</w:t>
      </w:r>
      <w:r w:rsidRPr="0092645A">
        <w:rPr>
          <w:rFonts w:ascii="Times New Roman" w:hAnsi="Times New Roman"/>
          <w:sz w:val="28"/>
          <w:szCs w:val="28"/>
        </w:rPr>
        <w:t>Контур-</w:t>
      </w:r>
      <w:proofErr w:type="spellStart"/>
      <w:r>
        <w:rPr>
          <w:rFonts w:ascii="Times New Roman" w:hAnsi="Times New Roman"/>
          <w:sz w:val="28"/>
          <w:szCs w:val="28"/>
        </w:rPr>
        <w:t>Диадок</w:t>
      </w:r>
      <w:proofErr w:type="spellEnd"/>
      <w:r w:rsidR="00165B3E">
        <w:rPr>
          <w:rFonts w:ascii="Times New Roman" w:hAnsi="Times New Roman"/>
          <w:sz w:val="28"/>
          <w:szCs w:val="28"/>
        </w:rPr>
        <w:t>»</w:t>
      </w:r>
      <w:r w:rsidRPr="0092645A">
        <w:rPr>
          <w:rFonts w:ascii="Times New Roman" w:hAnsi="Times New Roman"/>
          <w:sz w:val="28"/>
          <w:szCs w:val="28"/>
        </w:rPr>
        <w:t>, не входяще</w:t>
      </w:r>
      <w:r>
        <w:rPr>
          <w:rFonts w:ascii="Times New Roman" w:hAnsi="Times New Roman"/>
          <w:sz w:val="28"/>
          <w:szCs w:val="28"/>
        </w:rPr>
        <w:t>е</w:t>
      </w:r>
      <w:r w:rsidRPr="0092645A">
        <w:rPr>
          <w:rFonts w:ascii="Times New Roman" w:hAnsi="Times New Roman"/>
          <w:sz w:val="28"/>
          <w:szCs w:val="28"/>
        </w:rPr>
        <w:t xml:space="preserve"> в состав платформ кадрового и бухгалтерского учет</w:t>
      </w:r>
      <w:r>
        <w:rPr>
          <w:rFonts w:ascii="Times New Roman" w:hAnsi="Times New Roman"/>
          <w:sz w:val="28"/>
          <w:szCs w:val="28"/>
        </w:rPr>
        <w:t>а. Его использование исключает необходимость в бумажном документообороте с контрагентом, что существенно сокращает сроки обмена документами, гарантируют целостность данных за счет использования электронной подписи, однако требует затрат на приобретение и ежегодное сопровождение программного обеспечения.</w:t>
      </w:r>
    </w:p>
    <w:p w:rsidR="000E02DF" w:rsidRPr="0015598C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598C">
        <w:rPr>
          <w:rFonts w:ascii="Times New Roman" w:hAnsi="Times New Roman"/>
          <w:sz w:val="28"/>
          <w:szCs w:val="28"/>
        </w:rPr>
        <w:t>При определении стоимости оказания услуг по сопровождению программных продуктов в 2021 году установлено, что:</w:t>
      </w:r>
    </w:p>
    <w:p w:rsidR="000E02DF" w:rsidRPr="0015598C" w:rsidRDefault="000E02DF" w:rsidP="00165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8C">
        <w:rPr>
          <w:rFonts w:ascii="Times New Roman" w:hAnsi="Times New Roman" w:cs="Times New Roman"/>
          <w:sz w:val="28"/>
          <w:szCs w:val="28"/>
        </w:rPr>
        <w:t xml:space="preserve">- наиболее низкая стоимость услуг в сумме </w:t>
      </w:r>
      <w:r>
        <w:rPr>
          <w:rFonts w:ascii="Times New Roman" w:hAnsi="Times New Roman" w:cs="Times New Roman"/>
          <w:sz w:val="28"/>
          <w:szCs w:val="28"/>
        </w:rPr>
        <w:t>1 064,02</w:t>
      </w:r>
      <w:r w:rsidRPr="00F509C9">
        <w:rPr>
          <w:rFonts w:ascii="Times New Roman" w:hAnsi="Times New Roman" w:cs="Times New Roman"/>
        </w:rPr>
        <w:t xml:space="preserve"> </w:t>
      </w:r>
      <w:r w:rsidRPr="0015598C">
        <w:rPr>
          <w:rFonts w:ascii="Times New Roman" w:hAnsi="Times New Roman" w:cs="Times New Roman"/>
          <w:sz w:val="28"/>
          <w:szCs w:val="28"/>
        </w:rPr>
        <w:t>сложилась по контрактам на сопровождение автоматизированной системы «1С Предприятие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51988">
        <w:t xml:space="preserve"> </w:t>
      </w:r>
      <w:r w:rsidRPr="00951988">
        <w:rPr>
          <w:rFonts w:ascii="Times New Roman" w:hAnsi="Times New Roman" w:cs="Times New Roman"/>
          <w:sz w:val="28"/>
          <w:szCs w:val="28"/>
        </w:rPr>
        <w:t>заключенным конкурентным способом;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2DF" w:rsidRDefault="000E02DF" w:rsidP="00165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8C">
        <w:rPr>
          <w:rFonts w:ascii="Times New Roman" w:hAnsi="Times New Roman" w:cs="Times New Roman"/>
          <w:sz w:val="28"/>
          <w:szCs w:val="28"/>
        </w:rPr>
        <w:t xml:space="preserve">- наиболее высокая стоимость услуг в сумме </w:t>
      </w:r>
      <w:r w:rsidRPr="00F509C9">
        <w:rPr>
          <w:rFonts w:ascii="Times New Roman" w:hAnsi="Times New Roman" w:cs="Times New Roman"/>
          <w:sz w:val="28"/>
          <w:szCs w:val="28"/>
        </w:rPr>
        <w:t>1 963,55</w:t>
      </w:r>
      <w:r w:rsidRPr="00F509C9">
        <w:rPr>
          <w:rFonts w:ascii="Times New Roman" w:hAnsi="Times New Roman" w:cs="Times New Roman"/>
        </w:rPr>
        <w:t xml:space="preserve"> </w:t>
      </w:r>
      <w:r w:rsidRPr="0015598C">
        <w:rPr>
          <w:rFonts w:ascii="Times New Roman" w:hAnsi="Times New Roman" w:cs="Times New Roman"/>
          <w:sz w:val="28"/>
          <w:szCs w:val="28"/>
        </w:rPr>
        <w:t>рублей сложилась по контрактам, заключенным конкурентным способом, на обслуживание автоматизированной системы «Парус-Бюджет»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2DF" w:rsidRPr="0015598C" w:rsidRDefault="000E02DF" w:rsidP="00165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77">
        <w:rPr>
          <w:rFonts w:ascii="Times New Roman" w:hAnsi="Times New Roman" w:cs="Times New Roman"/>
          <w:sz w:val="28"/>
          <w:szCs w:val="28"/>
        </w:rPr>
        <w:t>централизованная закупка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снижает стоимость сопровождения одного рабочего места.</w:t>
      </w:r>
    </w:p>
    <w:p w:rsidR="000E02DF" w:rsidRPr="00D811AA" w:rsidRDefault="000E02DF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</w:t>
      </w:r>
      <w:r w:rsidRPr="00D811AA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я</w:t>
      </w:r>
      <w:r w:rsidRPr="00D811AA">
        <w:rPr>
          <w:rFonts w:ascii="Times New Roman" w:hAnsi="Times New Roman"/>
          <w:sz w:val="28"/>
          <w:szCs w:val="28"/>
        </w:rPr>
        <w:t xml:space="preserve"> услуг по сопровождению программных продуктов</w:t>
      </w:r>
      <w:r>
        <w:rPr>
          <w:rFonts w:ascii="Times New Roman" w:hAnsi="Times New Roman"/>
          <w:sz w:val="28"/>
          <w:szCs w:val="28"/>
        </w:rPr>
        <w:t>:</w:t>
      </w:r>
    </w:p>
    <w:p w:rsidR="000E02DF" w:rsidRPr="0015598C" w:rsidRDefault="000E02DF" w:rsidP="00165B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органы местного самоуправления </w:t>
      </w:r>
      <w:r w:rsidRPr="0015598C">
        <w:rPr>
          <w:rFonts w:ascii="Times New Roman" w:hAnsi="Times New Roman"/>
          <w:sz w:val="28"/>
          <w:szCs w:val="28"/>
        </w:rPr>
        <w:t xml:space="preserve">и казенные учреждения города </w:t>
      </w:r>
      <w:r>
        <w:rPr>
          <w:rFonts w:ascii="Times New Roman" w:hAnsi="Times New Roman"/>
          <w:sz w:val="28"/>
          <w:szCs w:val="28"/>
        </w:rPr>
        <w:t xml:space="preserve">как правило </w:t>
      </w:r>
      <w:r w:rsidRPr="003936CA">
        <w:rPr>
          <w:rFonts w:ascii="Times New Roman" w:hAnsi="Times New Roman"/>
          <w:sz w:val="28"/>
          <w:szCs w:val="28"/>
        </w:rPr>
        <w:t>пользуются конкурентными способами</w:t>
      </w:r>
      <w:r>
        <w:rPr>
          <w:rFonts w:ascii="Times New Roman" w:hAnsi="Times New Roman"/>
          <w:sz w:val="28"/>
          <w:szCs w:val="28"/>
        </w:rPr>
        <w:t>, п</w:t>
      </w:r>
      <w:r w:rsidRPr="0015598C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котором </w:t>
      </w:r>
      <w:r w:rsidRPr="0015598C">
        <w:rPr>
          <w:rFonts w:ascii="Times New Roman" w:hAnsi="Times New Roman"/>
          <w:sz w:val="28"/>
          <w:szCs w:val="28"/>
        </w:rPr>
        <w:t xml:space="preserve">имеет место состязательность участников, конкурирующих между собой за право заключить договор и стремящихся выдвинуть организатору торгов наиболее выгодные условия договора по оказанию услуг. </w:t>
      </w:r>
    </w:p>
    <w:p w:rsidR="000E02DF" w:rsidRDefault="000E02DF" w:rsidP="00165B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5598C">
        <w:rPr>
          <w:rFonts w:ascii="Times New Roman" w:hAnsi="Times New Roman"/>
          <w:sz w:val="28"/>
          <w:szCs w:val="28"/>
        </w:rPr>
        <w:t>униципальные бюджетные и автономные учреждения при отборе контрагента услуг</w:t>
      </w:r>
      <w:r>
        <w:rPr>
          <w:rFonts w:ascii="Times New Roman" w:hAnsi="Times New Roman"/>
          <w:sz w:val="28"/>
          <w:szCs w:val="28"/>
        </w:rPr>
        <w:t>,</w:t>
      </w:r>
      <w:r w:rsidRPr="00155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правило, ис</w:t>
      </w:r>
      <w:r w:rsidRPr="0015598C">
        <w:rPr>
          <w:rFonts w:ascii="Times New Roman" w:hAnsi="Times New Roman"/>
          <w:sz w:val="28"/>
          <w:szCs w:val="28"/>
        </w:rPr>
        <w:t>пользуют неконкурентн</w:t>
      </w:r>
      <w:r>
        <w:rPr>
          <w:rFonts w:ascii="Times New Roman" w:hAnsi="Times New Roman"/>
          <w:sz w:val="28"/>
          <w:szCs w:val="28"/>
        </w:rPr>
        <w:t>ый способ</w:t>
      </w:r>
      <w:r w:rsidRPr="0015598C">
        <w:rPr>
          <w:rFonts w:ascii="Times New Roman" w:hAnsi="Times New Roman"/>
          <w:sz w:val="28"/>
          <w:szCs w:val="28"/>
        </w:rPr>
        <w:t>, что ограничивает конкуренцию и может привести к снижению качества оказания услуг и завышению стоимости.</w:t>
      </w:r>
    </w:p>
    <w:p w:rsidR="000E02DF" w:rsidRPr="0015598C" w:rsidRDefault="000E02DF" w:rsidP="00165B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такого способа проведения торгов муниципальными </w:t>
      </w:r>
      <w:r w:rsidRPr="0015598C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ми</w:t>
      </w:r>
      <w:r w:rsidRPr="0015598C">
        <w:rPr>
          <w:rFonts w:ascii="Times New Roman" w:hAnsi="Times New Roman"/>
          <w:sz w:val="28"/>
          <w:szCs w:val="28"/>
        </w:rPr>
        <w:t xml:space="preserve"> и автономны</w:t>
      </w:r>
      <w:r>
        <w:rPr>
          <w:rFonts w:ascii="Times New Roman" w:hAnsi="Times New Roman"/>
          <w:sz w:val="28"/>
          <w:szCs w:val="28"/>
        </w:rPr>
        <w:t>ми</w:t>
      </w:r>
      <w:r w:rsidRPr="0015598C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ми продиктован преимущественно невысокой стоимостью годового сопровождения программного продукта для небольшой организации, являющейся самостоятельным заказчиком. При этом в казенных учреждениях и структурных подразделениях Администрации, где расходы на приобретение находятся в смете специализированного муниципального казенного учреждения, применяется централизованная закупка, которая значительно снижает стоимость сопровождения одного рабочего места.</w:t>
      </w:r>
    </w:p>
    <w:p w:rsidR="000E02DF" w:rsidRPr="00D82237" w:rsidRDefault="00D82237" w:rsidP="00165B3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E02DF" w:rsidRPr="00D82237">
        <w:rPr>
          <w:rFonts w:ascii="Times New Roman" w:hAnsi="Times New Roman"/>
          <w:sz w:val="28"/>
          <w:szCs w:val="28"/>
        </w:rPr>
        <w:t>бязательства по контрактам (договорам), заключенным на оказание услуг по сопровождению программных продуктов в части кадрового (персонифицированного) учета и бухгалтерского учета исполнены в полном объеме, в установленные сроки, с надлежащим качеством выполнения работ.</w:t>
      </w:r>
    </w:p>
    <w:p w:rsidR="0048377E" w:rsidRDefault="0048377E" w:rsidP="00165B3E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эффект по итогам 2023 года </w:t>
      </w:r>
      <w:r w:rsidR="0095212C">
        <w:rPr>
          <w:rFonts w:ascii="Times New Roman" w:hAnsi="Times New Roman"/>
          <w:sz w:val="28"/>
          <w:szCs w:val="28"/>
        </w:rPr>
        <w:t xml:space="preserve">может быть достигнут </w:t>
      </w:r>
      <w:r>
        <w:rPr>
          <w:rFonts w:ascii="Times New Roman" w:hAnsi="Times New Roman"/>
          <w:sz w:val="28"/>
          <w:szCs w:val="28"/>
        </w:rPr>
        <w:t xml:space="preserve">в размере 545,9 тыс. рублей </w:t>
      </w:r>
      <w:r w:rsidR="0095212C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:</w:t>
      </w:r>
    </w:p>
    <w:p w:rsidR="0048377E" w:rsidRDefault="0048377E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</w:t>
      </w:r>
      <w:r w:rsidR="009521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программного продукта «</w:t>
      </w:r>
      <w:proofErr w:type="spellStart"/>
      <w:r>
        <w:rPr>
          <w:rFonts w:ascii="Times New Roman" w:hAnsi="Times New Roman"/>
          <w:sz w:val="28"/>
          <w:szCs w:val="28"/>
        </w:rPr>
        <w:t>ИнтелПик</w:t>
      </w:r>
      <w:proofErr w:type="spellEnd"/>
      <w:r>
        <w:rPr>
          <w:rFonts w:ascii="Times New Roman" w:hAnsi="Times New Roman"/>
          <w:sz w:val="28"/>
          <w:szCs w:val="28"/>
        </w:rPr>
        <w:t>» и переход</w:t>
      </w:r>
      <w:r w:rsidR="005472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программ</w:t>
      </w:r>
      <w:r w:rsidR="00565363">
        <w:rPr>
          <w:rFonts w:ascii="Times New Roman" w:hAnsi="Times New Roman"/>
          <w:sz w:val="28"/>
          <w:szCs w:val="28"/>
        </w:rPr>
        <w:t>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5363" w:rsidRPr="00D811AA">
        <w:rPr>
          <w:rFonts w:ascii="Times New Roman" w:hAnsi="Times New Roman" w:cs="Times New Roman"/>
          <w:sz w:val="28"/>
          <w:szCs w:val="28"/>
        </w:rPr>
        <w:t>«1С: Предприятие»</w:t>
      </w:r>
      <w:r>
        <w:rPr>
          <w:rFonts w:ascii="Times New Roman" w:hAnsi="Times New Roman"/>
          <w:sz w:val="28"/>
          <w:szCs w:val="28"/>
        </w:rPr>
        <w:t>. Разница в стоимости сопровождения автоматизированных систем составит 194,9 тыс. рублей;</w:t>
      </w:r>
    </w:p>
    <w:p w:rsidR="0048377E" w:rsidRDefault="0048377E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</w:t>
      </w:r>
      <w:r w:rsidR="009521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программного продукта «Своды: Дебиторская, Кредиторская задолженность» (3 рабочих места), позволит сэкономить 90 тыс. рублей;</w:t>
      </w:r>
    </w:p>
    <w:p w:rsidR="0048377E" w:rsidRDefault="0048377E" w:rsidP="00165B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</w:t>
      </w:r>
      <w:r w:rsidR="009521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дополнительного модуля «Отчетность в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/>
          <w:sz w:val="28"/>
          <w:szCs w:val="28"/>
        </w:rPr>
        <w:t>» Контур-Экстерна, сэкономит 261 тыс. рублей.</w:t>
      </w:r>
    </w:p>
    <w:p w:rsidR="00B259E4" w:rsidRDefault="00547249" w:rsidP="00165B3E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Значительный экономический эффект может быть достигнут в случае</w:t>
      </w:r>
      <w:r w:rsidR="0095212C">
        <w:rPr>
          <w:rFonts w:ascii="Times New Roman" w:hAnsi="Times New Roman"/>
          <w:sz w:val="28"/>
          <w:szCs w:val="28"/>
        </w:rPr>
        <w:t xml:space="preserve"> </w:t>
      </w:r>
      <w:r w:rsidR="0048377E">
        <w:rPr>
          <w:rFonts w:ascii="Times New Roman" w:hAnsi="Times New Roman"/>
          <w:sz w:val="28"/>
          <w:szCs w:val="28"/>
        </w:rPr>
        <w:t>отказ</w:t>
      </w:r>
      <w:r w:rsidR="0095212C">
        <w:rPr>
          <w:rFonts w:ascii="Times New Roman" w:hAnsi="Times New Roman"/>
          <w:sz w:val="28"/>
          <w:szCs w:val="28"/>
        </w:rPr>
        <w:t>а</w:t>
      </w:r>
      <w:r w:rsidR="0048377E">
        <w:rPr>
          <w:rFonts w:ascii="Times New Roman" w:hAnsi="Times New Roman"/>
          <w:sz w:val="28"/>
          <w:szCs w:val="28"/>
        </w:rPr>
        <w:t xml:space="preserve"> от программного продукта «Контур – Экстерн» и </w:t>
      </w:r>
      <w:r w:rsidR="00B259E4" w:rsidRPr="00637C9D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59E4" w:rsidRPr="00637C9D">
        <w:rPr>
          <w:rFonts w:ascii="Times New Roman" w:hAnsi="Times New Roman" w:cs="Times New Roman"/>
          <w:sz w:val="28"/>
          <w:szCs w:val="28"/>
        </w:rPr>
        <w:t xml:space="preserve"> на </w:t>
      </w:r>
      <w:r w:rsidR="0048377E" w:rsidRPr="00722008">
        <w:rPr>
          <w:rFonts w:ascii="Times New Roman" w:hAnsi="Times New Roman"/>
          <w:sz w:val="28"/>
          <w:szCs w:val="28"/>
        </w:rPr>
        <w:t>прямо</w:t>
      </w:r>
      <w:r w:rsidR="0048377E">
        <w:rPr>
          <w:rFonts w:ascii="Times New Roman" w:hAnsi="Times New Roman"/>
          <w:sz w:val="28"/>
          <w:szCs w:val="28"/>
        </w:rPr>
        <w:t>й</w:t>
      </w:r>
      <w:r w:rsidR="0048377E" w:rsidRPr="00722008">
        <w:rPr>
          <w:rFonts w:ascii="Times New Roman" w:hAnsi="Times New Roman"/>
          <w:sz w:val="28"/>
          <w:szCs w:val="28"/>
        </w:rPr>
        <w:t xml:space="preserve"> электронн</w:t>
      </w:r>
      <w:r w:rsidR="0048377E">
        <w:rPr>
          <w:rFonts w:ascii="Times New Roman" w:hAnsi="Times New Roman"/>
          <w:sz w:val="28"/>
          <w:szCs w:val="28"/>
        </w:rPr>
        <w:t>ый</w:t>
      </w:r>
      <w:r w:rsidR="0048377E" w:rsidRPr="00722008">
        <w:rPr>
          <w:rFonts w:ascii="Times New Roman" w:hAnsi="Times New Roman"/>
          <w:sz w:val="28"/>
          <w:szCs w:val="28"/>
        </w:rPr>
        <w:t xml:space="preserve"> документооборот</w:t>
      </w:r>
      <w:r>
        <w:rPr>
          <w:rFonts w:ascii="Times New Roman" w:hAnsi="Times New Roman"/>
          <w:sz w:val="28"/>
          <w:szCs w:val="28"/>
        </w:rPr>
        <w:t xml:space="preserve"> с системами</w:t>
      </w:r>
      <w:r w:rsidR="0048377E" w:rsidRPr="00722008">
        <w:rPr>
          <w:rFonts w:ascii="Times New Roman" w:hAnsi="Times New Roman"/>
          <w:sz w:val="28"/>
          <w:szCs w:val="28"/>
        </w:rPr>
        <w:t xml:space="preserve"> кадрового и бухгалтерского учета и (или) </w:t>
      </w:r>
      <w:r w:rsidR="0048377E">
        <w:rPr>
          <w:rFonts w:ascii="Times New Roman" w:hAnsi="Times New Roman"/>
          <w:sz w:val="28"/>
          <w:szCs w:val="28"/>
        </w:rPr>
        <w:t xml:space="preserve">с </w:t>
      </w:r>
      <w:r w:rsidR="0048377E" w:rsidRPr="00722008">
        <w:rPr>
          <w:rFonts w:ascii="Times New Roman" w:hAnsi="Times New Roman"/>
          <w:sz w:val="28"/>
          <w:szCs w:val="28"/>
        </w:rPr>
        <w:t>использовани</w:t>
      </w:r>
      <w:r w:rsidR="0048377E">
        <w:rPr>
          <w:rFonts w:ascii="Times New Roman" w:hAnsi="Times New Roman"/>
          <w:sz w:val="28"/>
          <w:szCs w:val="28"/>
        </w:rPr>
        <w:t>ем</w:t>
      </w:r>
      <w:r w:rsidR="0048377E" w:rsidRPr="00722008">
        <w:rPr>
          <w:rFonts w:ascii="Times New Roman" w:hAnsi="Times New Roman"/>
          <w:sz w:val="28"/>
          <w:szCs w:val="28"/>
        </w:rPr>
        <w:t xml:space="preserve"> личных кабинетов ведомств</w:t>
      </w:r>
      <w:r w:rsidR="0048377E">
        <w:rPr>
          <w:rFonts w:ascii="Times New Roman" w:hAnsi="Times New Roman"/>
          <w:sz w:val="28"/>
          <w:szCs w:val="28"/>
        </w:rPr>
        <w:t>, где прямой документооборот не предусмотрен</w:t>
      </w:r>
      <w:r w:rsidR="0095212C">
        <w:rPr>
          <w:rFonts w:ascii="Times New Roman" w:hAnsi="Times New Roman" w:cs="Times New Roman"/>
          <w:sz w:val="28"/>
          <w:szCs w:val="28"/>
        </w:rPr>
        <w:t xml:space="preserve"> – </w:t>
      </w:r>
      <w:r w:rsidR="002F6DF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5212C">
        <w:rPr>
          <w:rFonts w:ascii="Times New Roman" w:hAnsi="Times New Roman" w:cs="Times New Roman"/>
          <w:sz w:val="28"/>
          <w:szCs w:val="28"/>
        </w:rPr>
        <w:t>1</w:t>
      </w:r>
      <w:r w:rsidR="009D1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2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5212C">
        <w:rPr>
          <w:rFonts w:ascii="Times New Roman" w:hAnsi="Times New Roman" w:cs="Times New Roman"/>
          <w:sz w:val="28"/>
          <w:szCs w:val="28"/>
        </w:rPr>
        <w:t>.</w:t>
      </w:r>
      <w:r w:rsidR="009D1AE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9D1AE1" w:rsidRDefault="009D1AE1" w:rsidP="00165B3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59E4" w:rsidRPr="0024220A" w:rsidRDefault="0048377E" w:rsidP="00165B3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проведенного обзора бюджетных расходов на функционирование и развитие автоматизированных систем бухгалтерского и кадрового учета в органах местного самоуправления и муниципальных учрежд</w:t>
      </w:r>
      <w:r w:rsidR="00080886">
        <w:rPr>
          <w:rFonts w:ascii="Times New Roman" w:hAnsi="Times New Roman"/>
          <w:sz w:val="28"/>
          <w:szCs w:val="28"/>
        </w:rPr>
        <w:t xml:space="preserve">ениях сформированы </w:t>
      </w:r>
      <w:r w:rsidR="008013D7">
        <w:rPr>
          <w:rFonts w:ascii="Times New Roman" w:hAnsi="Times New Roman"/>
          <w:sz w:val="28"/>
          <w:szCs w:val="28"/>
        </w:rPr>
        <w:t xml:space="preserve">следующие </w:t>
      </w:r>
      <w:r w:rsidR="00080886">
        <w:rPr>
          <w:rFonts w:ascii="Times New Roman" w:hAnsi="Times New Roman"/>
          <w:sz w:val="28"/>
          <w:szCs w:val="28"/>
        </w:rPr>
        <w:t>рекомендации</w:t>
      </w:r>
      <w:r w:rsidR="008013D7">
        <w:rPr>
          <w:rFonts w:ascii="Times New Roman" w:hAnsi="Times New Roman"/>
          <w:sz w:val="28"/>
          <w:szCs w:val="28"/>
        </w:rPr>
        <w:t>:</w:t>
      </w:r>
    </w:p>
    <w:p w:rsidR="00B259E4" w:rsidRPr="00A74F51" w:rsidRDefault="008013D7" w:rsidP="00165B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учреждениям о</w:t>
      </w:r>
      <w:r w:rsidR="00B259E4" w:rsidRPr="00A74F51">
        <w:rPr>
          <w:rFonts w:ascii="Times New Roman" w:hAnsi="Times New Roman"/>
          <w:sz w:val="28"/>
          <w:szCs w:val="28"/>
        </w:rPr>
        <w:t xml:space="preserve">существлять закупки конкурентными способами определения исполнителя работ, </w:t>
      </w:r>
      <w:proofErr w:type="spellStart"/>
      <w:r w:rsidR="00B259E4" w:rsidRPr="00A74F51">
        <w:rPr>
          <w:rFonts w:ascii="Times New Roman" w:hAnsi="Times New Roman"/>
          <w:sz w:val="28"/>
          <w:szCs w:val="28"/>
        </w:rPr>
        <w:t>минимизируя</w:t>
      </w:r>
      <w:proofErr w:type="spellEnd"/>
      <w:r w:rsidR="00B259E4" w:rsidRPr="00A74F51">
        <w:rPr>
          <w:rFonts w:ascii="Times New Roman" w:hAnsi="Times New Roman"/>
          <w:sz w:val="28"/>
          <w:szCs w:val="28"/>
        </w:rPr>
        <w:t xml:space="preserve"> случаи заключения контрактов с единственным поставщиком.</w:t>
      </w:r>
    </w:p>
    <w:p w:rsidR="00B50ED3" w:rsidRDefault="00B50ED3" w:rsidP="00165B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Соответствующим структурам А</w:t>
      </w:r>
      <w:r w:rsidR="00BD415C">
        <w:rPr>
          <w:rFonts w:ascii="Times New Roman" w:hAnsi="Times New Roman"/>
          <w:sz w:val="28"/>
          <w:szCs w:val="28"/>
        </w:rPr>
        <w:t>дминистрации города:</w:t>
      </w:r>
    </w:p>
    <w:p w:rsidR="00B259E4" w:rsidRPr="00722008" w:rsidRDefault="00B50ED3" w:rsidP="00165B3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9E4" w:rsidRPr="0072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B259E4" w:rsidRPr="00722008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="00B259E4" w:rsidRPr="00722008">
        <w:rPr>
          <w:rFonts w:ascii="Times New Roman" w:hAnsi="Times New Roman"/>
          <w:sz w:val="28"/>
          <w:szCs w:val="28"/>
        </w:rPr>
        <w:t xml:space="preserve"> электронного кадрового документооборота между структурными подразделениями Администрации города с использованием платформы «1С: Предприятие»</w:t>
      </w:r>
      <w:r w:rsidR="00BD415C">
        <w:rPr>
          <w:rFonts w:ascii="Times New Roman" w:hAnsi="Times New Roman"/>
          <w:sz w:val="28"/>
          <w:szCs w:val="28"/>
        </w:rPr>
        <w:t>;</w:t>
      </w:r>
    </w:p>
    <w:p w:rsidR="00B259E4" w:rsidRDefault="00B50ED3" w:rsidP="00165B3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9E4">
        <w:rPr>
          <w:rFonts w:ascii="Times New Roman" w:hAnsi="Times New Roman"/>
          <w:sz w:val="28"/>
          <w:szCs w:val="28"/>
        </w:rPr>
        <w:t>рассмотреть возможность о</w:t>
      </w:r>
      <w:r w:rsidR="00B259E4" w:rsidRPr="003118FA">
        <w:rPr>
          <w:rFonts w:ascii="Times New Roman" w:hAnsi="Times New Roman"/>
          <w:sz w:val="28"/>
          <w:szCs w:val="28"/>
        </w:rPr>
        <w:t>ргани</w:t>
      </w:r>
      <w:r w:rsidR="00B259E4">
        <w:rPr>
          <w:rFonts w:ascii="Times New Roman" w:hAnsi="Times New Roman"/>
          <w:sz w:val="28"/>
          <w:szCs w:val="28"/>
        </w:rPr>
        <w:t>зации</w:t>
      </w:r>
      <w:r w:rsidR="00B259E4" w:rsidRPr="003118FA">
        <w:rPr>
          <w:rFonts w:ascii="Times New Roman" w:hAnsi="Times New Roman"/>
          <w:sz w:val="28"/>
          <w:szCs w:val="28"/>
        </w:rPr>
        <w:t xml:space="preserve"> работ</w:t>
      </w:r>
      <w:r w:rsidR="00B259E4">
        <w:rPr>
          <w:rFonts w:ascii="Times New Roman" w:hAnsi="Times New Roman"/>
          <w:sz w:val="28"/>
          <w:szCs w:val="28"/>
        </w:rPr>
        <w:t>ы</w:t>
      </w:r>
      <w:r w:rsidR="00B259E4" w:rsidRPr="003118FA">
        <w:rPr>
          <w:rFonts w:ascii="Times New Roman" w:hAnsi="Times New Roman"/>
          <w:sz w:val="28"/>
          <w:szCs w:val="28"/>
        </w:rPr>
        <w:t xml:space="preserve"> по внедрению электронного архива в соответствии с Общими требованиями к</w:t>
      </w:r>
      <w:r w:rsidR="00B259E4">
        <w:rPr>
          <w:rFonts w:ascii="Times New Roman" w:hAnsi="Times New Roman"/>
          <w:sz w:val="28"/>
          <w:szCs w:val="28"/>
        </w:rPr>
        <w:t> </w:t>
      </w:r>
      <w:r w:rsidR="00B259E4" w:rsidRPr="003118FA">
        <w:rPr>
          <w:rFonts w:ascii="Times New Roman" w:hAnsi="Times New Roman"/>
          <w:sz w:val="28"/>
          <w:szCs w:val="28"/>
        </w:rPr>
        <w:t>созданию электронного архива и хранению документов в соответствии с</w:t>
      </w:r>
      <w:r w:rsidR="00B259E4">
        <w:rPr>
          <w:rFonts w:ascii="Times New Roman" w:hAnsi="Times New Roman"/>
          <w:sz w:val="28"/>
          <w:szCs w:val="28"/>
        </w:rPr>
        <w:t> </w:t>
      </w:r>
      <w:r w:rsidR="00B259E4" w:rsidRPr="003118FA">
        <w:rPr>
          <w:rFonts w:ascii="Times New Roman" w:hAnsi="Times New Roman"/>
          <w:sz w:val="28"/>
          <w:szCs w:val="28"/>
        </w:rPr>
        <w:t>Правилами, утверждёнными приказом Минкультуры от 31.03.2015 № 526, и</w:t>
      </w:r>
      <w:r w:rsidR="00B259E4">
        <w:rPr>
          <w:rFonts w:ascii="Times New Roman" w:hAnsi="Times New Roman"/>
          <w:sz w:val="28"/>
          <w:szCs w:val="28"/>
        </w:rPr>
        <w:t> </w:t>
      </w:r>
      <w:r w:rsidR="00B259E4" w:rsidRPr="003118FA">
        <w:rPr>
          <w:rFonts w:ascii="Times New Roman" w:hAnsi="Times New Roman"/>
          <w:sz w:val="28"/>
          <w:szCs w:val="28"/>
        </w:rPr>
        <w:t xml:space="preserve">ГОСТ Р 54989-2012 (ISO/TR 18492:2005) и разработать регламенты взаимодействия по </w:t>
      </w:r>
      <w:r w:rsidR="002F6DF0">
        <w:rPr>
          <w:rFonts w:ascii="Times New Roman" w:hAnsi="Times New Roman"/>
          <w:sz w:val="28"/>
          <w:szCs w:val="28"/>
        </w:rPr>
        <w:t>обмену электронными документами;</w:t>
      </w:r>
    </w:p>
    <w:p w:rsidR="00B259E4" w:rsidRPr="00B51A99" w:rsidRDefault="00BD415C" w:rsidP="00165B3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9E4" w:rsidRPr="00B51A99">
        <w:rPr>
          <w:rFonts w:ascii="Times New Roman" w:hAnsi="Times New Roman"/>
          <w:sz w:val="28"/>
          <w:szCs w:val="28"/>
        </w:rPr>
        <w:t xml:space="preserve">подготовить план </w:t>
      </w:r>
      <w:r w:rsidR="00B259E4">
        <w:rPr>
          <w:rFonts w:ascii="Times New Roman" w:hAnsi="Times New Roman"/>
          <w:sz w:val="28"/>
          <w:szCs w:val="28"/>
        </w:rPr>
        <w:t>по переводу кадрового и бухгалтерского учета</w:t>
      </w:r>
      <w:r w:rsidR="00B259E4" w:rsidRPr="00B51A99"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 города </w:t>
      </w:r>
      <w:r w:rsidR="00B259E4">
        <w:rPr>
          <w:rFonts w:ascii="Times New Roman" w:hAnsi="Times New Roman"/>
          <w:sz w:val="28"/>
          <w:szCs w:val="28"/>
        </w:rPr>
        <w:t>в</w:t>
      </w:r>
      <w:r w:rsidR="00B259E4" w:rsidRPr="00B51A99">
        <w:rPr>
          <w:rFonts w:ascii="Times New Roman" w:hAnsi="Times New Roman"/>
          <w:sz w:val="28"/>
          <w:szCs w:val="28"/>
        </w:rPr>
        <w:t xml:space="preserve"> един</w:t>
      </w:r>
      <w:r w:rsidR="00B259E4">
        <w:rPr>
          <w:rFonts w:ascii="Times New Roman" w:hAnsi="Times New Roman"/>
          <w:sz w:val="28"/>
          <w:szCs w:val="28"/>
        </w:rPr>
        <w:t xml:space="preserve">ую централизованную </w:t>
      </w:r>
      <w:r w:rsidR="00B259E4" w:rsidRPr="00B51A99">
        <w:rPr>
          <w:rFonts w:ascii="Times New Roman" w:hAnsi="Times New Roman"/>
          <w:sz w:val="28"/>
          <w:szCs w:val="28"/>
        </w:rPr>
        <w:t>облачн</w:t>
      </w:r>
      <w:r w:rsidR="00B259E4">
        <w:rPr>
          <w:rFonts w:ascii="Times New Roman" w:hAnsi="Times New Roman"/>
          <w:sz w:val="28"/>
          <w:szCs w:val="28"/>
        </w:rPr>
        <w:t>ую</w:t>
      </w:r>
      <w:r w:rsidR="00B259E4" w:rsidRPr="00B51A99">
        <w:rPr>
          <w:rFonts w:ascii="Times New Roman" w:hAnsi="Times New Roman"/>
          <w:sz w:val="28"/>
          <w:szCs w:val="28"/>
        </w:rPr>
        <w:t xml:space="preserve"> </w:t>
      </w:r>
      <w:r w:rsidR="00B259E4">
        <w:rPr>
          <w:rFonts w:ascii="Times New Roman" w:hAnsi="Times New Roman"/>
          <w:sz w:val="28"/>
          <w:szCs w:val="28"/>
        </w:rPr>
        <w:t xml:space="preserve">информационно-аналитическую систему на основе платформы </w:t>
      </w:r>
      <w:r w:rsidR="00B259E4" w:rsidRPr="00B51A99">
        <w:rPr>
          <w:rFonts w:ascii="Times New Roman" w:hAnsi="Times New Roman"/>
          <w:sz w:val="28"/>
          <w:szCs w:val="28"/>
        </w:rPr>
        <w:t>«1С: Предприятие</w:t>
      </w:r>
      <w:r w:rsidR="00B259E4">
        <w:rPr>
          <w:rFonts w:ascii="Times New Roman" w:hAnsi="Times New Roman"/>
          <w:sz w:val="28"/>
          <w:szCs w:val="28"/>
        </w:rPr>
        <w:t>» в целях повышения уровня прозрачности и унификации систем учета</w:t>
      </w:r>
      <w:r w:rsidR="00B259E4" w:rsidRPr="00B51A99">
        <w:rPr>
          <w:rFonts w:ascii="Times New Roman" w:hAnsi="Times New Roman"/>
          <w:sz w:val="28"/>
          <w:szCs w:val="28"/>
        </w:rPr>
        <w:t>.</w:t>
      </w:r>
    </w:p>
    <w:p w:rsidR="00B259E4" w:rsidRDefault="00B259E4" w:rsidP="00165B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008">
        <w:rPr>
          <w:rFonts w:ascii="Times New Roman" w:hAnsi="Times New Roman"/>
          <w:sz w:val="28"/>
          <w:szCs w:val="28"/>
        </w:rPr>
        <w:t>Муниципальному казенному учреждению «Управление информационных тех</w:t>
      </w:r>
      <w:r w:rsidR="00E82FB8">
        <w:rPr>
          <w:rFonts w:ascii="Times New Roman" w:hAnsi="Times New Roman"/>
          <w:sz w:val="28"/>
          <w:szCs w:val="28"/>
        </w:rPr>
        <w:t>нологий и связи города Сургута»</w:t>
      </w:r>
      <w:r>
        <w:rPr>
          <w:rFonts w:ascii="Times New Roman" w:hAnsi="Times New Roman"/>
          <w:sz w:val="28"/>
          <w:szCs w:val="28"/>
        </w:rPr>
        <w:t>:</w:t>
      </w:r>
    </w:p>
    <w:p w:rsidR="00B259E4" w:rsidRDefault="00B259E4" w:rsidP="00165B3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008">
        <w:rPr>
          <w:rFonts w:ascii="Times New Roman" w:hAnsi="Times New Roman"/>
          <w:sz w:val="28"/>
          <w:szCs w:val="28"/>
        </w:rPr>
        <w:t xml:space="preserve"> не допускать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24C">
        <w:rPr>
          <w:rFonts w:ascii="Times New Roman" w:hAnsi="Times New Roman"/>
          <w:sz w:val="28"/>
          <w:szCs w:val="28"/>
        </w:rPr>
        <w:t xml:space="preserve">программных продуктов для электронного документооборота с Федеральной службой государственной статистики, </w:t>
      </w:r>
      <w:r w:rsidRPr="000E424C">
        <w:rPr>
          <w:rFonts w:ascii="Times New Roman" w:hAnsi="Times New Roman"/>
          <w:sz w:val="28"/>
          <w:szCs w:val="28"/>
        </w:rPr>
        <w:lastRenderedPageBreak/>
        <w:t xml:space="preserve">Фондом социального страхования Российской Федерации, ИФНС, </w:t>
      </w:r>
      <w:proofErr w:type="spellStart"/>
      <w:r w:rsidRPr="000E424C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службами </w:t>
      </w:r>
      <w:r w:rsidRPr="000E424C">
        <w:rPr>
          <w:rFonts w:ascii="Times New Roman" w:hAnsi="Times New Roman"/>
          <w:sz w:val="28"/>
          <w:szCs w:val="28"/>
        </w:rPr>
        <w:t>при наличии возможностей обмена документами через</w:t>
      </w:r>
      <w:r>
        <w:rPr>
          <w:rFonts w:ascii="Times New Roman" w:hAnsi="Times New Roman"/>
          <w:sz w:val="28"/>
          <w:szCs w:val="28"/>
        </w:rPr>
        <w:t xml:space="preserve"> личные кабинеты учреждений или прямого документооборота из систем кадрового и бухгалтерского учета;</w:t>
      </w:r>
    </w:p>
    <w:p w:rsidR="00B259E4" w:rsidRDefault="00B259E4" w:rsidP="00165B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приобретение </w:t>
      </w:r>
      <w:r w:rsidRPr="000E424C">
        <w:rPr>
          <w:rFonts w:ascii="Times New Roman" w:hAnsi="Times New Roman"/>
          <w:sz w:val="28"/>
          <w:szCs w:val="28"/>
        </w:rPr>
        <w:t>программных продуктов, дублирующих один и тот же функционал (например: «1</w:t>
      </w:r>
      <w:proofErr w:type="gramStart"/>
      <w:r w:rsidRPr="000E424C">
        <w:rPr>
          <w:rFonts w:ascii="Times New Roman" w:hAnsi="Times New Roman"/>
          <w:sz w:val="28"/>
          <w:szCs w:val="28"/>
        </w:rPr>
        <w:t>С:Отчетность</w:t>
      </w:r>
      <w:proofErr w:type="gramEnd"/>
      <w:r w:rsidRPr="000E424C">
        <w:rPr>
          <w:rFonts w:ascii="Times New Roman" w:hAnsi="Times New Roman"/>
          <w:sz w:val="28"/>
          <w:szCs w:val="28"/>
        </w:rPr>
        <w:t>» и «Контур – Экстерн»</w:t>
      </w:r>
      <w:r>
        <w:rPr>
          <w:rFonts w:ascii="Times New Roman" w:hAnsi="Times New Roman"/>
          <w:sz w:val="28"/>
          <w:szCs w:val="28"/>
        </w:rPr>
        <w:t>);</w:t>
      </w:r>
    </w:p>
    <w:p w:rsidR="001B58F5" w:rsidRDefault="00B259E4" w:rsidP="00165B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при модернизации (обновлении) систем кадрового и бухгалтерского учета план по переходу на централизованную информационно-аналитическую систему</w:t>
      </w:r>
      <w:r w:rsidR="00E90EF7">
        <w:rPr>
          <w:rFonts w:ascii="Times New Roman" w:hAnsi="Times New Roman"/>
          <w:sz w:val="28"/>
          <w:szCs w:val="28"/>
        </w:rPr>
        <w:t xml:space="preserve"> на основе платформы </w:t>
      </w:r>
      <w:r w:rsidR="00E90EF7" w:rsidRPr="00B51A99">
        <w:rPr>
          <w:rFonts w:ascii="Times New Roman" w:hAnsi="Times New Roman"/>
          <w:sz w:val="28"/>
          <w:szCs w:val="28"/>
        </w:rPr>
        <w:t>«1С: Предприятие</w:t>
      </w:r>
      <w:r w:rsidR="00E90EF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0E1" w:rsidRPr="00565363" w:rsidRDefault="001B58F5" w:rsidP="00165B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259E4" w:rsidRPr="00722008">
        <w:rPr>
          <w:rFonts w:ascii="Times New Roman" w:hAnsi="Times New Roman"/>
          <w:sz w:val="28"/>
          <w:szCs w:val="28"/>
        </w:rPr>
        <w:t xml:space="preserve">Департаменту финансов протестировать сдачу бухгалтерской, статистической и иной отчетности с применением прямого электронного документооборота с системами кадрового и бухгалтерского учета </w:t>
      </w:r>
      <w:r w:rsidR="00B259E4">
        <w:rPr>
          <w:rFonts w:ascii="Times New Roman" w:hAnsi="Times New Roman"/>
          <w:sz w:val="28"/>
          <w:szCs w:val="28"/>
        </w:rPr>
        <w:t>на платформе «1</w:t>
      </w:r>
      <w:proofErr w:type="gramStart"/>
      <w:r w:rsidR="00B259E4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="00B259E4">
        <w:rPr>
          <w:rFonts w:ascii="Times New Roman" w:hAnsi="Times New Roman"/>
          <w:sz w:val="28"/>
          <w:szCs w:val="28"/>
        </w:rPr>
        <w:t xml:space="preserve">» </w:t>
      </w:r>
      <w:r w:rsidR="00B259E4" w:rsidRPr="00722008">
        <w:rPr>
          <w:rFonts w:ascii="Times New Roman" w:hAnsi="Times New Roman"/>
          <w:sz w:val="28"/>
          <w:szCs w:val="28"/>
        </w:rPr>
        <w:t xml:space="preserve">и (или) </w:t>
      </w:r>
      <w:r w:rsidR="00B259E4">
        <w:rPr>
          <w:rFonts w:ascii="Times New Roman" w:hAnsi="Times New Roman"/>
          <w:sz w:val="28"/>
          <w:szCs w:val="28"/>
        </w:rPr>
        <w:t xml:space="preserve">с </w:t>
      </w:r>
      <w:r w:rsidR="00B259E4" w:rsidRPr="00722008">
        <w:rPr>
          <w:rFonts w:ascii="Times New Roman" w:hAnsi="Times New Roman"/>
          <w:sz w:val="28"/>
          <w:szCs w:val="28"/>
        </w:rPr>
        <w:t>использовани</w:t>
      </w:r>
      <w:r w:rsidR="00B259E4">
        <w:rPr>
          <w:rFonts w:ascii="Times New Roman" w:hAnsi="Times New Roman"/>
          <w:sz w:val="28"/>
          <w:szCs w:val="28"/>
        </w:rPr>
        <w:t>ем</w:t>
      </w:r>
      <w:r w:rsidR="00B259E4" w:rsidRPr="00722008">
        <w:rPr>
          <w:rFonts w:ascii="Times New Roman" w:hAnsi="Times New Roman"/>
          <w:sz w:val="28"/>
          <w:szCs w:val="28"/>
        </w:rPr>
        <w:t xml:space="preserve"> личных кабинетов ведомств</w:t>
      </w:r>
      <w:r w:rsidR="00B259E4">
        <w:rPr>
          <w:rFonts w:ascii="Times New Roman" w:hAnsi="Times New Roman"/>
          <w:sz w:val="28"/>
          <w:szCs w:val="28"/>
        </w:rPr>
        <w:t>, где прямой документооборот не предусмотрен</w:t>
      </w:r>
      <w:r w:rsidR="00B259E4" w:rsidRPr="00722008">
        <w:rPr>
          <w:rFonts w:ascii="Times New Roman" w:hAnsi="Times New Roman"/>
          <w:sz w:val="28"/>
          <w:szCs w:val="28"/>
        </w:rPr>
        <w:t>.</w:t>
      </w:r>
    </w:p>
    <w:sectPr w:rsidR="00ED70E1" w:rsidRPr="005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E7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48F51378"/>
    <w:multiLevelType w:val="hybridMultilevel"/>
    <w:tmpl w:val="11881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4"/>
    <w:rsid w:val="00080886"/>
    <w:rsid w:val="000E02DF"/>
    <w:rsid w:val="00143A60"/>
    <w:rsid w:val="00165B3E"/>
    <w:rsid w:val="001B58F5"/>
    <w:rsid w:val="001E46C5"/>
    <w:rsid w:val="00286077"/>
    <w:rsid w:val="002C03A4"/>
    <w:rsid w:val="002D10CA"/>
    <w:rsid w:val="002F6DF0"/>
    <w:rsid w:val="00310AE2"/>
    <w:rsid w:val="0048377E"/>
    <w:rsid w:val="00547249"/>
    <w:rsid w:val="00565363"/>
    <w:rsid w:val="0079018B"/>
    <w:rsid w:val="008013D7"/>
    <w:rsid w:val="00857D18"/>
    <w:rsid w:val="00947C99"/>
    <w:rsid w:val="0095212C"/>
    <w:rsid w:val="009D1AE1"/>
    <w:rsid w:val="00A25282"/>
    <w:rsid w:val="00B259E4"/>
    <w:rsid w:val="00B50ED3"/>
    <w:rsid w:val="00BD415C"/>
    <w:rsid w:val="00C56014"/>
    <w:rsid w:val="00C906A6"/>
    <w:rsid w:val="00D82237"/>
    <w:rsid w:val="00E82FB8"/>
    <w:rsid w:val="00E90EF7"/>
    <w:rsid w:val="00ED70E1"/>
    <w:rsid w:val="00F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AE5"/>
  <w15:chartTrackingRefBased/>
  <w15:docId w15:val="{A79C337B-B665-4D2B-9C1C-5E6F51A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Засим Евгений Владиславович</dc:creator>
  <cp:keywords/>
  <dc:description/>
  <cp:lastModifiedBy>Фаткуллина Альфия Анваровна</cp:lastModifiedBy>
  <cp:revision>18</cp:revision>
  <dcterms:created xsi:type="dcterms:W3CDTF">2022-09-22T11:35:00Z</dcterms:created>
  <dcterms:modified xsi:type="dcterms:W3CDTF">2022-09-22T12:51:00Z</dcterms:modified>
</cp:coreProperties>
</file>