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B97040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Думой города</w:t>
      </w:r>
      <w:r w:rsidR="007D6A51">
        <w:rPr>
          <w:rFonts w:eastAsia="Calibri"/>
          <w:szCs w:val="28"/>
        </w:rPr>
        <w:t xml:space="preserve"> </w:t>
      </w:r>
      <w:r>
        <w:rPr>
          <w:rFonts w:cs="Times New Roman"/>
          <w:szCs w:val="28"/>
        </w:rPr>
        <w:t>18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C376E" w:rsidRDefault="00BC376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E247B" w:rsidRPr="00EE247B" w:rsidRDefault="00EE247B" w:rsidP="00B97040">
      <w:pPr>
        <w:ind w:right="5243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EE247B">
        <w:rPr>
          <w:rFonts w:eastAsia="Times New Roman" w:cs="Times New Roman"/>
          <w:szCs w:val="28"/>
          <w:lang w:eastAsia="ru-RU"/>
        </w:rPr>
        <w:t>О внесении изменений в</w:t>
      </w:r>
      <w:r w:rsidRPr="00EE247B">
        <w:rPr>
          <w:rFonts w:ascii="Arial" w:eastAsia="Times New Roman" w:hAnsi="Arial" w:cs="Arial"/>
          <w:bCs/>
          <w:color w:val="26282F"/>
          <w:szCs w:val="28"/>
          <w:lang w:eastAsia="ru-RU"/>
        </w:rPr>
        <w:t xml:space="preserve"> </w:t>
      </w:r>
      <w:r w:rsidRPr="00EE247B">
        <w:rPr>
          <w:rFonts w:eastAsia="Times New Roman" w:cs="Times New Roman"/>
          <w:bCs/>
          <w:szCs w:val="28"/>
          <w:lang w:eastAsia="ru-RU"/>
        </w:rPr>
        <w:t>решение</w:t>
      </w:r>
      <w:r w:rsidRPr="00EE247B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EE247B">
        <w:rPr>
          <w:rFonts w:eastAsia="Times New Roman" w:cs="Times New Roman"/>
          <w:bCs/>
          <w:szCs w:val="28"/>
          <w:lang w:eastAsia="ru-RU"/>
        </w:rPr>
        <w:t>Думы города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E247B">
        <w:rPr>
          <w:rFonts w:eastAsia="Times New Roman" w:cs="Times New Roman"/>
          <w:bCs/>
          <w:szCs w:val="28"/>
          <w:lang w:eastAsia="ru-RU"/>
        </w:rPr>
        <w:t xml:space="preserve">от 06.04.2022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E247B">
        <w:rPr>
          <w:rFonts w:eastAsia="Times New Roman" w:cs="Times New Roman"/>
          <w:bCs/>
          <w:szCs w:val="28"/>
          <w:lang w:eastAsia="ru-RU"/>
        </w:rPr>
        <w:t>№ 110-V</w:t>
      </w:r>
      <w:r w:rsidRPr="00EE247B">
        <w:rPr>
          <w:rFonts w:eastAsia="Times New Roman" w:cs="Times New Roman"/>
          <w:bCs/>
          <w:szCs w:val="28"/>
          <w:lang w:val="en-US" w:eastAsia="ru-RU"/>
        </w:rPr>
        <w:t>II</w:t>
      </w:r>
      <w:r w:rsidRPr="00EE247B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ДГ </w:t>
      </w:r>
      <w:r w:rsidRPr="00EE247B">
        <w:rPr>
          <w:rFonts w:eastAsia="Times New Roman" w:cs="Times New Roman"/>
          <w:bCs/>
          <w:szCs w:val="28"/>
          <w:lang w:eastAsia="ru-RU"/>
        </w:rPr>
        <w:t xml:space="preserve">«Об утверждении </w:t>
      </w:r>
      <w:r w:rsidRPr="00EE247B">
        <w:rPr>
          <w:rFonts w:eastAsia="Times New Roman" w:cs="Times New Roman"/>
          <w:szCs w:val="28"/>
          <w:lang w:eastAsia="ru-RU"/>
        </w:rPr>
        <w:t>порядка и размеров во</w:t>
      </w:r>
      <w:r>
        <w:rPr>
          <w:rFonts w:eastAsia="Times New Roman" w:cs="Times New Roman"/>
          <w:szCs w:val="28"/>
          <w:lang w:eastAsia="ru-RU"/>
        </w:rPr>
        <w:t xml:space="preserve">змещения расходов, связанных со </w:t>
      </w:r>
      <w:r w:rsidRPr="00EE247B">
        <w:rPr>
          <w:rFonts w:eastAsia="Times New Roman" w:cs="Times New Roman"/>
          <w:szCs w:val="28"/>
          <w:lang w:eastAsia="ru-RU"/>
        </w:rPr>
        <w:t>служебными командировками Главы</w:t>
      </w:r>
      <w:r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города, депутатов Думы города, </w:t>
      </w:r>
      <w:r w:rsidRPr="00EE247B">
        <w:rPr>
          <w:rFonts w:eastAsia="Times New Roman" w:cs="Times New Roman"/>
          <w:szCs w:val="28"/>
          <w:lang w:eastAsia="ru-RU"/>
        </w:rPr>
        <w:t>замещающих муниципальные должности</w:t>
      </w:r>
      <w:r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="00B97040">
        <w:rPr>
          <w:rFonts w:eastAsia="Times New Roman" w:cs="Times New Roman"/>
          <w:b/>
          <w:bCs/>
          <w:sz w:val="24"/>
          <w:szCs w:val="28"/>
          <w:lang w:eastAsia="ru-RU"/>
        </w:rPr>
        <w:br/>
      </w:r>
      <w:r w:rsidRPr="00EE247B">
        <w:rPr>
          <w:rFonts w:eastAsia="Times New Roman" w:cs="Times New Roman"/>
          <w:szCs w:val="28"/>
          <w:lang w:eastAsia="ru-RU"/>
        </w:rPr>
        <w:t>на постоянной основе</w:t>
      </w:r>
      <w:r w:rsidRPr="00EE247B">
        <w:rPr>
          <w:rFonts w:eastAsia="Times New Roman" w:cs="Times New Roman"/>
          <w:bCs/>
          <w:szCs w:val="28"/>
          <w:lang w:eastAsia="ru-RU"/>
        </w:rPr>
        <w:t>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EE247B" w:rsidRDefault="00EE247B" w:rsidP="00FE5A6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0" w:name="sub_10"/>
      <w:bookmarkStart w:id="1" w:name="sub_10027"/>
      <w:r w:rsidRPr="00EE247B">
        <w:rPr>
          <w:rFonts w:eastAsia="Times New Roman" w:cs="Times New Roman"/>
          <w:szCs w:val="28"/>
          <w:lang w:eastAsia="ru-RU"/>
        </w:rPr>
        <w:t xml:space="preserve">В соответствии с частью 5.1 статьи 40 Федерального закона </w:t>
      </w:r>
      <w:r w:rsidR="00B97040">
        <w:rPr>
          <w:rFonts w:eastAsia="Times New Roman" w:cs="Times New Roman"/>
          <w:szCs w:val="28"/>
          <w:lang w:eastAsia="ru-RU"/>
        </w:rPr>
        <w:br/>
      </w:r>
      <w:r w:rsidRPr="00EE247B">
        <w:rPr>
          <w:rFonts w:eastAsia="Times New Roman" w:cs="Times New Roman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</w:t>
      </w:r>
      <w:r w:rsidR="00B97040">
        <w:rPr>
          <w:rFonts w:eastAsia="Times New Roman" w:cs="Times New Roman"/>
          <w:szCs w:val="28"/>
          <w:lang w:eastAsia="ru-RU"/>
        </w:rPr>
        <w:br/>
      </w:r>
      <w:r w:rsidRPr="00EE247B">
        <w:rPr>
          <w:rFonts w:eastAsia="Times New Roman" w:cs="Times New Roman"/>
          <w:szCs w:val="28"/>
          <w:lang w:eastAsia="ru-RU"/>
        </w:rPr>
        <w:t>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подпункт</w:t>
      </w:r>
      <w:r w:rsidR="00B97040">
        <w:rPr>
          <w:rFonts w:eastAsia="Times New Roman" w:cs="Times New Roman"/>
          <w:szCs w:val="28"/>
          <w:lang w:eastAsia="ru-RU"/>
        </w:rPr>
        <w:t>ом 2.1 пункта 1 статьи 1, статьё</w:t>
      </w:r>
      <w:r w:rsidRPr="00EE247B">
        <w:rPr>
          <w:rFonts w:eastAsia="Times New Roman" w:cs="Times New Roman"/>
          <w:szCs w:val="28"/>
          <w:lang w:eastAsia="ru-RU"/>
        </w:rPr>
        <w:t xml:space="preserve">й 2.1 Закона Ханты-Мансийского автономного </w:t>
      </w:r>
      <w:r w:rsidR="00B97040">
        <w:rPr>
          <w:rFonts w:eastAsia="Times New Roman" w:cs="Times New Roman"/>
          <w:szCs w:val="28"/>
          <w:lang w:eastAsia="ru-RU"/>
        </w:rPr>
        <w:br/>
      </w:r>
      <w:r w:rsidRPr="00EE247B">
        <w:rPr>
          <w:rFonts w:eastAsia="Times New Roman" w:cs="Times New Roman"/>
          <w:szCs w:val="28"/>
          <w:lang w:eastAsia="ru-RU"/>
        </w:rPr>
        <w:t xml:space="preserve">округа </w:t>
      </w:r>
      <w:r w:rsidR="00B97040">
        <w:rPr>
          <w:rFonts w:eastAsia="Times New Roman" w:cs="Times New Roman"/>
          <w:szCs w:val="28"/>
          <w:lang w:eastAsia="ru-RU"/>
        </w:rPr>
        <w:t>–</w:t>
      </w:r>
      <w:r w:rsidRPr="00EE247B">
        <w:rPr>
          <w:rFonts w:eastAsia="Times New Roman" w:cs="Times New Roman"/>
          <w:szCs w:val="28"/>
          <w:lang w:eastAsia="ru-RU"/>
        </w:rPr>
        <w:t xml:space="preserve">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подпунктом 7 пункта 1 статьи 44.1, пунктом 2 статьи 44.1 Устава муниципального образования городской </w:t>
      </w:r>
      <w:r w:rsidR="00B97040">
        <w:rPr>
          <w:rFonts w:eastAsia="Times New Roman" w:cs="Times New Roman"/>
          <w:szCs w:val="28"/>
          <w:lang w:eastAsia="ru-RU"/>
        </w:rPr>
        <w:br/>
      </w:r>
      <w:r w:rsidRPr="00EE247B">
        <w:rPr>
          <w:rFonts w:eastAsia="Times New Roman" w:cs="Times New Roman"/>
          <w:szCs w:val="28"/>
          <w:lang w:eastAsia="ru-RU"/>
        </w:rPr>
        <w:t xml:space="preserve">округ Сургут Ханты-Мансийского автономного округа </w:t>
      </w:r>
      <w:r w:rsidR="00B97040">
        <w:rPr>
          <w:rFonts w:eastAsia="Times New Roman" w:cs="Times New Roman"/>
          <w:szCs w:val="28"/>
          <w:lang w:eastAsia="ru-RU"/>
        </w:rPr>
        <w:t>–</w:t>
      </w:r>
      <w:r w:rsidRPr="00EE247B">
        <w:rPr>
          <w:rFonts w:eastAsia="Times New Roman" w:cs="Times New Roman"/>
          <w:szCs w:val="28"/>
          <w:lang w:eastAsia="ru-RU"/>
        </w:rPr>
        <w:t xml:space="preserve"> Югры, решением </w:t>
      </w:r>
      <w:r w:rsidR="00B97040">
        <w:rPr>
          <w:rFonts w:eastAsia="Times New Roman" w:cs="Times New Roman"/>
          <w:szCs w:val="28"/>
          <w:lang w:eastAsia="ru-RU"/>
        </w:rPr>
        <w:t xml:space="preserve">городской Думы от 28.02.2006 № </w:t>
      </w:r>
      <w:r w:rsidRPr="00EE247B">
        <w:rPr>
          <w:rFonts w:eastAsia="Times New Roman" w:cs="Times New Roman"/>
          <w:szCs w:val="28"/>
          <w:lang w:eastAsia="ru-RU"/>
        </w:rPr>
        <w:t>571-III ГД «О предоставлении гарантий лицу, замеща</w:t>
      </w:r>
      <w:r w:rsidR="00B97040">
        <w:rPr>
          <w:rFonts w:eastAsia="Times New Roman" w:cs="Times New Roman"/>
          <w:szCs w:val="28"/>
          <w:lang w:eastAsia="ru-RU"/>
        </w:rPr>
        <w:t xml:space="preserve">емому муниципальную должность» </w:t>
      </w:r>
      <w:r w:rsidRPr="00EE247B">
        <w:rPr>
          <w:rFonts w:eastAsia="Times New Roman" w:cs="Times New Roman"/>
          <w:szCs w:val="28"/>
          <w:lang w:eastAsia="ru-RU"/>
        </w:rPr>
        <w:t>Дума города РЕШИЛА:</w:t>
      </w:r>
    </w:p>
    <w:p w:rsidR="00655F79" w:rsidRPr="00EE247B" w:rsidRDefault="00655F79" w:rsidP="00FE5A6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1. 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="00EE247B" w:rsidRPr="00EE247B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="00EE247B" w:rsidRPr="00EE247B">
        <w:rPr>
          <w:rFonts w:eastAsia="Times New Roman" w:cs="Times New Roman"/>
          <w:szCs w:val="28"/>
          <w:lang w:eastAsia="ru-RU"/>
        </w:rPr>
        <w:t xml:space="preserve"> Думы города от 06.04.2022 №</w:t>
      </w:r>
      <w:r w:rsidR="00EE24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110-VII  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="00EE247B" w:rsidRPr="00EE247B">
        <w:rPr>
          <w:rFonts w:eastAsia="Times New Roman" w:cs="Times New Roman"/>
          <w:szCs w:val="28"/>
          <w:lang w:eastAsia="ru-RU"/>
        </w:rPr>
        <w:t>«</w:t>
      </w:r>
      <w:r w:rsidR="00EE247B">
        <w:rPr>
          <w:rFonts w:eastAsia="Times New Roman" w:cs="Times New Roman"/>
          <w:szCs w:val="28"/>
          <w:lang w:eastAsia="ru-RU"/>
        </w:rPr>
        <w:t xml:space="preserve">Об </w:t>
      </w:r>
      <w:r w:rsidR="00EE247B" w:rsidRPr="00EE247B">
        <w:rPr>
          <w:rFonts w:eastAsia="Times New Roman" w:cs="Times New Roman"/>
          <w:szCs w:val="28"/>
          <w:lang w:eastAsia="ru-RU"/>
        </w:rPr>
        <w:t>утверждении порядка и размеров возмещения расходов, связанн</w:t>
      </w:r>
      <w:r w:rsidR="00EE247B">
        <w:rPr>
          <w:rFonts w:eastAsia="Times New Roman" w:cs="Times New Roman"/>
          <w:szCs w:val="28"/>
          <w:lang w:eastAsia="ru-RU"/>
        </w:rPr>
        <w:t xml:space="preserve">ых </w:t>
      </w:r>
      <w:r>
        <w:rPr>
          <w:rFonts w:eastAsia="Times New Roman" w:cs="Times New Roman"/>
          <w:szCs w:val="28"/>
          <w:lang w:eastAsia="ru-RU"/>
        </w:rPr>
        <w:br/>
      </w:r>
      <w:r w:rsidR="00EE247B">
        <w:rPr>
          <w:rFonts w:eastAsia="Times New Roman" w:cs="Times New Roman"/>
          <w:szCs w:val="28"/>
          <w:lang w:eastAsia="ru-RU"/>
        </w:rPr>
        <w:t xml:space="preserve">со </w:t>
      </w:r>
      <w:r w:rsidR="00EE247B" w:rsidRPr="00EE247B">
        <w:rPr>
          <w:rFonts w:eastAsia="Times New Roman" w:cs="Times New Roman"/>
          <w:szCs w:val="28"/>
          <w:lang w:eastAsia="ru-RU"/>
        </w:rPr>
        <w:t>служебными командировками Главы города, депутатов Думы города, замещающих муниципальные должности на постоянной основе» (в редакции от 04.07.2022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E247B" w:rsidRPr="00EE247B">
        <w:rPr>
          <w:rFonts w:eastAsia="Times New Roman" w:cs="Times New Roman"/>
          <w:szCs w:val="28"/>
          <w:lang w:eastAsia="ru-RU"/>
        </w:rPr>
        <w:t>169-</w:t>
      </w:r>
      <w:r w:rsidR="00EE247B" w:rsidRPr="00EE247B">
        <w:rPr>
          <w:rFonts w:eastAsia="Times New Roman" w:cs="Times New Roman"/>
          <w:szCs w:val="28"/>
          <w:lang w:val="en-US" w:eastAsia="ru-RU"/>
        </w:rPr>
        <w:t>VII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EE247B" w:rsidRPr="00EE247B">
        <w:rPr>
          <w:rFonts w:eastAsia="Times New Roman" w:cs="Times New Roman"/>
          <w:szCs w:val="28"/>
          <w:lang w:eastAsia="ru-RU"/>
        </w:rPr>
        <w:t>пункт 1 части 1 статьи 3 прило</w:t>
      </w:r>
      <w:r>
        <w:rPr>
          <w:rFonts w:eastAsia="Times New Roman" w:cs="Times New Roman"/>
          <w:szCs w:val="28"/>
          <w:lang w:eastAsia="ru-RU"/>
        </w:rPr>
        <w:t xml:space="preserve">жения к решению изложить </w:t>
      </w:r>
      <w:r>
        <w:rPr>
          <w:rFonts w:eastAsia="Times New Roman" w:cs="Times New Roman"/>
          <w:szCs w:val="28"/>
          <w:lang w:eastAsia="ru-RU"/>
        </w:rPr>
        <w:br/>
        <w:t>в следующей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«1) 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дополнительные расходы, связанные с проживанием вне постоянного места жительства (суточные) в размере 500 рублей, </w:t>
      </w:r>
      <w:r w:rsidR="00FE5A62">
        <w:rPr>
          <w:rFonts w:eastAsia="Times New Roman" w:cs="Times New Roman"/>
          <w:szCs w:val="28"/>
          <w:lang w:eastAsia="ru-RU"/>
        </w:rPr>
        <w:br/>
      </w:r>
      <w:r w:rsidR="00EE247B" w:rsidRPr="00EE247B">
        <w:rPr>
          <w:rFonts w:eastAsia="Times New Roman" w:cs="Times New Roman"/>
          <w:szCs w:val="28"/>
          <w:lang w:eastAsia="ru-RU"/>
        </w:rPr>
        <w:t>а при командировании на территории Донецкой Народной Республики, Луганской Народной Республики, Запорожской области и Херсонской области в размере 8 480 рублей;»;</w:t>
      </w: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EE247B" w:rsidRPr="00EE247B">
        <w:rPr>
          <w:rFonts w:eastAsia="Times New Roman" w:cs="Times New Roman"/>
          <w:szCs w:val="28"/>
          <w:lang w:eastAsia="ru-RU"/>
        </w:rPr>
        <w:t>абзац первый части 4 статьи 4 приложения к реш</w:t>
      </w:r>
      <w:r>
        <w:rPr>
          <w:rFonts w:eastAsia="Times New Roman" w:cs="Times New Roman"/>
          <w:szCs w:val="28"/>
          <w:lang w:eastAsia="ru-RU"/>
        </w:rPr>
        <w:t xml:space="preserve">ению изложить </w:t>
      </w:r>
      <w:r>
        <w:rPr>
          <w:rFonts w:eastAsia="Times New Roman" w:cs="Times New Roman"/>
          <w:szCs w:val="28"/>
          <w:lang w:eastAsia="ru-RU"/>
        </w:rPr>
        <w:br/>
        <w:t xml:space="preserve">в следующей </w:t>
      </w:r>
      <w:r w:rsidR="00EE247B" w:rsidRPr="00EE247B">
        <w:rPr>
          <w:rFonts w:eastAsia="Times New Roman" w:cs="Times New Roman"/>
          <w:szCs w:val="28"/>
          <w:lang w:eastAsia="ru-RU"/>
        </w:rPr>
        <w:t>редакции:</w:t>
      </w:r>
    </w:p>
    <w:p w:rsidR="00EE247B" w:rsidRPr="00EE247B" w:rsidRDefault="00EE247B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E247B">
        <w:rPr>
          <w:rFonts w:eastAsia="Times New Roman" w:cs="Times New Roman"/>
          <w:szCs w:val="28"/>
          <w:lang w:eastAsia="ru-RU"/>
        </w:rPr>
        <w:t>«За время нахождения в пути лица, замещающего муниципальную должность, направляемого в служебную командировку за пределы территории Российской Федерации, суточные выплачиваются:»;</w:t>
      </w: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абзац четвё</w:t>
      </w:r>
      <w:r w:rsidR="00EE247B" w:rsidRPr="00EE247B">
        <w:rPr>
          <w:rFonts w:eastAsia="Times New Roman" w:cs="Times New Roman"/>
          <w:szCs w:val="28"/>
          <w:lang w:eastAsia="ru-RU"/>
        </w:rPr>
        <w:t>ртый части 4 статьи 4 приложен</w:t>
      </w:r>
      <w:r>
        <w:rPr>
          <w:rFonts w:eastAsia="Times New Roman" w:cs="Times New Roman"/>
          <w:szCs w:val="28"/>
          <w:lang w:eastAsia="ru-RU"/>
        </w:rPr>
        <w:t>ия к решению признать утратившим силу</w:t>
      </w:r>
      <w:r w:rsidR="00EE247B" w:rsidRPr="00EE247B">
        <w:rPr>
          <w:rFonts w:eastAsia="Times New Roman" w:cs="Times New Roman"/>
          <w:szCs w:val="28"/>
          <w:lang w:eastAsia="ru-RU"/>
        </w:rPr>
        <w:t>;</w:t>
      </w: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абзац второй части 5 статьи </w:t>
      </w:r>
      <w:r>
        <w:rPr>
          <w:rFonts w:eastAsia="Times New Roman" w:cs="Times New Roman"/>
          <w:szCs w:val="28"/>
          <w:lang w:eastAsia="ru-RU"/>
        </w:rPr>
        <w:t>4 приложения к решению признать утратившим силу</w:t>
      </w:r>
      <w:r w:rsidR="00EE247B" w:rsidRPr="00EE247B">
        <w:rPr>
          <w:rFonts w:eastAsia="Times New Roman" w:cs="Times New Roman"/>
          <w:szCs w:val="28"/>
          <w:lang w:eastAsia="ru-RU"/>
        </w:rPr>
        <w:t>.</w:t>
      </w:r>
    </w:p>
    <w:p w:rsidR="00EE247B" w:rsidRPr="00EE247B" w:rsidRDefault="00B97040" w:rsidP="00B97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EE247B" w:rsidRPr="00EE247B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опу</w:t>
      </w:r>
      <w:r w:rsidR="00FE5A62">
        <w:rPr>
          <w:rFonts w:eastAsia="Times New Roman" w:cs="Times New Roman"/>
          <w:szCs w:val="28"/>
          <w:lang w:eastAsia="ru-RU"/>
        </w:rPr>
        <w:t>бликования и распространяет своё</w:t>
      </w:r>
      <w:r w:rsidR="00EE247B" w:rsidRPr="00EE247B">
        <w:rPr>
          <w:rFonts w:eastAsia="Times New Roman" w:cs="Times New Roman"/>
          <w:szCs w:val="28"/>
          <w:lang w:eastAsia="ru-RU"/>
        </w:rPr>
        <w:t xml:space="preserve"> действие на правоотношения, возникшие с 30.09.2022.</w:t>
      </w:r>
    </w:p>
    <w:p w:rsidR="00EE247B" w:rsidRPr="00EE247B" w:rsidRDefault="00EE247B" w:rsidP="00EE247B">
      <w:pPr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5F2A11" w:rsidRPr="005F2A11" w:rsidRDefault="005F2A11" w:rsidP="005F2A1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C376E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18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C376E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18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2" w:name="_GoBack"/>
            <w:bookmarkEnd w:id="2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FE5A62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48" w:rsidRDefault="00167B48" w:rsidP="006757BB">
      <w:r>
        <w:separator/>
      </w:r>
    </w:p>
  </w:endnote>
  <w:endnote w:type="continuationSeparator" w:id="0">
    <w:p w:rsidR="00167B48" w:rsidRDefault="00167B4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48" w:rsidRDefault="00167B48" w:rsidP="006757BB">
      <w:r>
        <w:separator/>
      </w:r>
    </w:p>
  </w:footnote>
  <w:footnote w:type="continuationSeparator" w:id="0">
    <w:p w:rsidR="00167B48" w:rsidRDefault="00167B4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C376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C376E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3B18"/>
    <w:rsid w:val="00156BD5"/>
    <w:rsid w:val="00167B48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67A3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767"/>
    <w:rsid w:val="00564873"/>
    <w:rsid w:val="00590934"/>
    <w:rsid w:val="005A497D"/>
    <w:rsid w:val="005A690F"/>
    <w:rsid w:val="005B0CF7"/>
    <w:rsid w:val="005C2C05"/>
    <w:rsid w:val="005D16B2"/>
    <w:rsid w:val="005E2C49"/>
    <w:rsid w:val="005F2A11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55F79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97040"/>
    <w:rsid w:val="00BA58CF"/>
    <w:rsid w:val="00BA62F7"/>
    <w:rsid w:val="00BA7099"/>
    <w:rsid w:val="00BC376E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6497A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E247B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A6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CC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35E6EAD7EE2FEDC29FDD493CF1E3EEAB28E40315C7BA813EACD475A1F939BA7CF7B508F76959CBB56F215900B8D4436N7Q9I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7BB4"/>
    <w:rsid w:val="00031B50"/>
    <w:rsid w:val="000924FF"/>
    <w:rsid w:val="000E2A5C"/>
    <w:rsid w:val="001044E6"/>
    <w:rsid w:val="001303A1"/>
    <w:rsid w:val="001B2BC7"/>
    <w:rsid w:val="001F478C"/>
    <w:rsid w:val="002A2DAF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875"/>
    <w:rsid w:val="00827DF2"/>
    <w:rsid w:val="00831160"/>
    <w:rsid w:val="00854A74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A67EC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98</cp:revision>
  <cp:lastPrinted>2022-11-18T04:17:00Z</cp:lastPrinted>
  <dcterms:created xsi:type="dcterms:W3CDTF">2021-02-25T07:49:00Z</dcterms:created>
  <dcterms:modified xsi:type="dcterms:W3CDTF">2022-11-18T05:26:00Z</dcterms:modified>
</cp:coreProperties>
</file>