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424DC1">
        <w:rPr>
          <w:rFonts w:eastAsia="Calibri"/>
          <w:szCs w:val="28"/>
        </w:rPr>
        <w:t xml:space="preserve">6 октября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E68BD" w:rsidRDefault="002E68B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219-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A27C10" w:rsidRPr="004C10F2" w:rsidRDefault="00424DC1" w:rsidP="00424DC1">
      <w:pPr>
        <w:widowControl w:val="0"/>
        <w:autoSpaceDE w:val="0"/>
        <w:autoSpaceDN w:val="0"/>
        <w:adjustRightInd w:val="0"/>
        <w:ind w:right="5668"/>
        <w:rPr>
          <w:rFonts w:eastAsia="Calibri" w:cs="Times New Roman"/>
          <w:sz w:val="26"/>
          <w:szCs w:val="28"/>
        </w:rPr>
      </w:pPr>
      <w:r w:rsidRPr="00424DC1">
        <w:rPr>
          <w:rFonts w:eastAsia="Calibri" w:cs="Times New Roman"/>
          <w:szCs w:val="28"/>
        </w:rPr>
        <w:t xml:space="preserve">О внесении изменения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 xml:space="preserve">в решение Думы города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 xml:space="preserve">от 24.03.2017 № 77-VI ДГ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>«Об утверждении Порядка организации и проведения публичных слушаний в городе Сургуте»</w:t>
      </w:r>
    </w:p>
    <w:p w:rsidR="00A27C10" w:rsidRPr="00867E60" w:rsidRDefault="00A27C10" w:rsidP="00925D8E">
      <w:pPr>
        <w:widowControl w:val="0"/>
        <w:autoSpaceDE w:val="0"/>
        <w:autoSpaceDN w:val="0"/>
        <w:adjustRightInd w:val="0"/>
        <w:ind w:right="5668"/>
        <w:rPr>
          <w:rFonts w:eastAsia="Calibri" w:cs="Times New Roman"/>
          <w:szCs w:val="28"/>
        </w:rPr>
      </w:pPr>
    </w:p>
    <w:p w:rsidR="00424DC1" w:rsidRPr="00424DC1" w:rsidRDefault="00424DC1" w:rsidP="00424DC1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24DC1">
        <w:rPr>
          <w:rFonts w:eastAsia="Calibri" w:cs="Times New Roman"/>
          <w:szCs w:val="28"/>
        </w:rPr>
        <w:t xml:space="preserve">В соответствии со статьёй 28 Федерального закона от 06.10.2003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 xml:space="preserve">№ 131-ФЗ «Об общих принципах организации местного самоуправления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 xml:space="preserve">в Российской Федерации», пунктом 5 статьи 78 Устава муниципального образования городской округ Сургут Ханты-Мансийского автономного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 xml:space="preserve">округа – Югры Дума города РЕШИЛА: </w:t>
      </w:r>
    </w:p>
    <w:p w:rsidR="00424DC1" w:rsidRPr="00424DC1" w:rsidRDefault="00424DC1" w:rsidP="00424DC1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24DC1" w:rsidRPr="00424DC1" w:rsidRDefault="00424DC1" w:rsidP="00424DC1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24DC1">
        <w:rPr>
          <w:rFonts w:eastAsia="Calibri" w:cs="Times New Roman"/>
          <w:szCs w:val="28"/>
        </w:rPr>
        <w:t xml:space="preserve">Внести в решение Думы города от 24.03.2017 № 77-VI ДГ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 xml:space="preserve">«Об утверждении Порядка организации и проведения публичных слушаний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 xml:space="preserve">в городе Сургуте» изменение, дополнив часть 1 статьи 5 приложения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>к решению абзацем следующего содержания:</w:t>
      </w:r>
    </w:p>
    <w:p w:rsidR="00D14E92" w:rsidRPr="00925D8E" w:rsidRDefault="00424DC1" w:rsidP="00424DC1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24DC1">
        <w:rPr>
          <w:rFonts w:eastAsia="Calibri" w:cs="Times New Roman"/>
          <w:szCs w:val="28"/>
        </w:rPr>
        <w:t xml:space="preserve">«Публичные слушания по проекту Устава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br/>
      </w:r>
      <w:r w:rsidRPr="00424DC1">
        <w:rPr>
          <w:rFonts w:eastAsia="Calibri" w:cs="Times New Roman"/>
          <w:szCs w:val="28"/>
        </w:rPr>
        <w:t xml:space="preserve">а также по проекту решения Думы города о внесении изменений в Устав муниципального образования городской округ Сургут Ханты-Мансийского автономного округа – Югры назначаются Думой города.». 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24DC1" w:rsidRDefault="00424DC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24DC1" w:rsidRDefault="00424DC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E68BD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E68BD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424DC1">
      <w:pgSz w:w="11906" w:h="16838"/>
      <w:pgMar w:top="1276" w:right="851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24" w:rsidRDefault="004D6D24" w:rsidP="006757BB">
      <w:r>
        <w:separator/>
      </w:r>
    </w:p>
  </w:endnote>
  <w:endnote w:type="continuationSeparator" w:id="0">
    <w:p w:rsidR="004D6D24" w:rsidRDefault="004D6D2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24" w:rsidRDefault="004D6D24" w:rsidP="006757BB">
      <w:r>
        <w:separator/>
      </w:r>
    </w:p>
  </w:footnote>
  <w:footnote w:type="continuationSeparator" w:id="0">
    <w:p w:rsidR="004D6D24" w:rsidRDefault="004D6D24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C2283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2E68BD"/>
    <w:rsid w:val="00311139"/>
    <w:rsid w:val="003224F1"/>
    <w:rsid w:val="003311E7"/>
    <w:rsid w:val="003414E9"/>
    <w:rsid w:val="00343B8E"/>
    <w:rsid w:val="003502CB"/>
    <w:rsid w:val="00360CED"/>
    <w:rsid w:val="003648CC"/>
    <w:rsid w:val="0037151D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24DC1"/>
    <w:rsid w:val="00431C26"/>
    <w:rsid w:val="00433C34"/>
    <w:rsid w:val="004441C6"/>
    <w:rsid w:val="0045599B"/>
    <w:rsid w:val="004750D6"/>
    <w:rsid w:val="00493663"/>
    <w:rsid w:val="004B7DF5"/>
    <w:rsid w:val="004C10F2"/>
    <w:rsid w:val="004C4E88"/>
    <w:rsid w:val="004D6D24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D78DE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4232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0A1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6869"/>
    <w:rsid w:val="00C17ABD"/>
    <w:rsid w:val="00CC3629"/>
    <w:rsid w:val="00CD6F2A"/>
    <w:rsid w:val="00D1490D"/>
    <w:rsid w:val="00D723BA"/>
    <w:rsid w:val="00D84FE4"/>
    <w:rsid w:val="00EA2F21"/>
    <w:rsid w:val="00EB36BD"/>
    <w:rsid w:val="00EC2E6A"/>
    <w:rsid w:val="00ED08DF"/>
    <w:rsid w:val="00EE1EB9"/>
    <w:rsid w:val="00F043E3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2022-11-01T04:55:00Z</cp:lastPrinted>
  <dcterms:created xsi:type="dcterms:W3CDTF">2021-02-25T07:49:00Z</dcterms:created>
  <dcterms:modified xsi:type="dcterms:W3CDTF">2022-11-08T05:05:00Z</dcterms:modified>
</cp:coreProperties>
</file>