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87F2E">
        <w:rPr>
          <w:rFonts w:eastAsia="Calibri"/>
          <w:szCs w:val="28"/>
        </w:rPr>
        <w:t>30</w:t>
      </w:r>
      <w:r w:rsidR="003224F1" w:rsidRPr="00854D0C">
        <w:rPr>
          <w:rFonts w:cs="Times New Roman"/>
          <w:szCs w:val="28"/>
        </w:rPr>
        <w:t xml:space="preserve"> </w:t>
      </w:r>
      <w:r w:rsidR="00787F2E">
        <w:rPr>
          <w:rFonts w:cs="Times New Roman"/>
          <w:szCs w:val="28"/>
        </w:rPr>
        <w:t>ноября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C4FCE" w:rsidRDefault="007C4FCE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226-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2C4FB0" w:rsidRDefault="00787F2E" w:rsidP="00787F2E">
      <w:pPr>
        <w:widowControl w:val="0"/>
        <w:ind w:right="5101"/>
        <w:rPr>
          <w:rFonts w:eastAsia="Times New Roman" w:cs="Times New Roman"/>
          <w:bCs/>
          <w:szCs w:val="28"/>
          <w:lang w:eastAsia="ru-RU"/>
        </w:rPr>
      </w:pPr>
      <w:r w:rsidRPr="00787F2E">
        <w:rPr>
          <w:rFonts w:eastAsia="Times New Roman" w:cs="Times New Roman"/>
          <w:bCs/>
          <w:szCs w:val="28"/>
          <w:lang w:eastAsia="ru-RU"/>
        </w:rPr>
        <w:t>Об утверждении перечня объектов, в отношении которых планируется заключение концессионных соглашений в муниципальном образовании городской округ Сургут в 2023 году</w:t>
      </w:r>
    </w:p>
    <w:p w:rsidR="00787F2E" w:rsidRDefault="00787F2E" w:rsidP="002C4FB0">
      <w:pPr>
        <w:widowControl w:val="0"/>
        <w:rPr>
          <w:szCs w:val="28"/>
        </w:rPr>
      </w:pPr>
    </w:p>
    <w:p w:rsidR="00787F2E" w:rsidRPr="00787F2E" w:rsidRDefault="00787F2E" w:rsidP="00787F2E">
      <w:pPr>
        <w:suppressAutoHyphens/>
        <w:autoSpaceDN w:val="0"/>
        <w:ind w:firstLine="72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787F2E">
        <w:rPr>
          <w:rFonts w:eastAsia="Calibri" w:cs="Times New Roman"/>
          <w:kern w:val="3"/>
          <w:szCs w:val="28"/>
          <w:lang w:eastAsia="ar-SA"/>
        </w:rPr>
        <w:t xml:space="preserve">В соответствии с Федеральным </w:t>
      </w:r>
      <w:r w:rsidR="00540D3D">
        <w:rPr>
          <w:rFonts w:eastAsia="Calibri" w:cs="Times New Roman"/>
          <w:kern w:val="3"/>
          <w:szCs w:val="28"/>
          <w:lang w:eastAsia="ar-SA"/>
        </w:rPr>
        <w:t xml:space="preserve">законом от 21.07.2005 № 115-ФЗ </w:t>
      </w:r>
      <w:r w:rsidR="00540D3D">
        <w:rPr>
          <w:rFonts w:eastAsia="Calibri" w:cs="Times New Roman"/>
          <w:kern w:val="3"/>
          <w:szCs w:val="28"/>
          <w:lang w:eastAsia="ar-SA"/>
        </w:rPr>
        <w:br/>
      </w:r>
      <w:r w:rsidRPr="00787F2E">
        <w:rPr>
          <w:rFonts w:eastAsia="Calibri" w:cs="Times New Roman"/>
          <w:kern w:val="3"/>
          <w:szCs w:val="28"/>
          <w:lang w:eastAsia="ar-SA"/>
        </w:rPr>
        <w:t xml:space="preserve">«О концессионных соглашениях», решением Думы города от 07.10.2009 </w:t>
      </w:r>
      <w:r w:rsidRPr="00787F2E">
        <w:rPr>
          <w:rFonts w:eastAsia="Calibri" w:cs="Times New Roman"/>
          <w:kern w:val="3"/>
          <w:szCs w:val="28"/>
          <w:lang w:eastAsia="ar-SA"/>
        </w:rPr>
        <w:br/>
        <w:t xml:space="preserve">№ 604-IV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утверждению перечня объектов, в отношении которых планируется заключение концессионных соглашений в муниципальном образовании городской округ Сургут </w:t>
      </w:r>
      <w:r w:rsidR="00C022A9">
        <w:rPr>
          <w:rFonts w:eastAsia="Calibri" w:cs="Times New Roman"/>
          <w:kern w:val="3"/>
          <w:szCs w:val="28"/>
          <w:lang w:eastAsia="ar-SA"/>
        </w:rPr>
        <w:br/>
      </w:r>
      <w:r w:rsidRPr="00787F2E">
        <w:rPr>
          <w:rFonts w:eastAsia="Calibri" w:cs="Times New Roman"/>
          <w:kern w:val="3"/>
          <w:szCs w:val="28"/>
          <w:lang w:eastAsia="ar-SA"/>
        </w:rPr>
        <w:t>в 2023 году, Дума города РЕШИЛА:</w:t>
      </w:r>
    </w:p>
    <w:p w:rsidR="00787F2E" w:rsidRPr="00787F2E" w:rsidRDefault="00787F2E" w:rsidP="00787F2E">
      <w:pPr>
        <w:suppressAutoHyphens/>
        <w:autoSpaceDN w:val="0"/>
        <w:ind w:firstLine="708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787F2E" w:rsidRPr="00787F2E" w:rsidRDefault="00787F2E" w:rsidP="00787F2E">
      <w:pPr>
        <w:suppressAutoHyphens/>
        <w:autoSpaceDN w:val="0"/>
        <w:ind w:firstLine="72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787F2E">
        <w:rPr>
          <w:rFonts w:eastAsia="Calibri" w:cs="Times New Roman"/>
          <w:kern w:val="3"/>
          <w:szCs w:val="28"/>
          <w:lang w:eastAsia="ar-SA"/>
        </w:rPr>
        <w:t xml:space="preserve">Утвердить перечень объектов, в отношении которых планируется заключение концессионных соглашений в муниципальном образовании городской округ Сургут в 2023 году, согласно </w:t>
      </w:r>
      <w:proofErr w:type="gramStart"/>
      <w:r w:rsidRPr="00787F2E">
        <w:rPr>
          <w:rFonts w:eastAsia="Calibri" w:cs="Times New Roman"/>
          <w:kern w:val="3"/>
          <w:szCs w:val="28"/>
          <w:lang w:eastAsia="ar-SA"/>
        </w:rPr>
        <w:t>приложению</w:t>
      </w:r>
      <w:proofErr w:type="gramEnd"/>
      <w:r w:rsidRPr="00787F2E">
        <w:rPr>
          <w:rFonts w:eastAsia="Calibri" w:cs="Times New Roman"/>
          <w:kern w:val="3"/>
          <w:szCs w:val="28"/>
          <w:lang w:eastAsia="ar-SA"/>
        </w:rPr>
        <w:t xml:space="preserve"> к настоящему решению. 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787F2E" w:rsidRDefault="00787F2E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7C4FCE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06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787F2E" w:rsidRDefault="00787F2E" w:rsidP="000246A1">
      <w:pPr>
        <w:jc w:val="right"/>
        <w:rPr>
          <w:szCs w:val="28"/>
        </w:rPr>
      </w:pPr>
    </w:p>
    <w:p w:rsidR="00787F2E" w:rsidRDefault="00787F2E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8576C6" w:rsidRDefault="008576C6" w:rsidP="00787F2E">
      <w:pPr>
        <w:rPr>
          <w:szCs w:val="28"/>
        </w:rPr>
        <w:sectPr w:rsidR="008576C6" w:rsidSect="00787F2E">
          <w:headerReference w:type="default" r:id="rId9"/>
          <w:footerReference w:type="default" r:id="rId10"/>
          <w:headerReference w:type="first" r:id="rId11"/>
          <w:pgSz w:w="11906" w:h="16838"/>
          <w:pgMar w:top="1418" w:right="851" w:bottom="851" w:left="1701" w:header="709" w:footer="709" w:gutter="0"/>
          <w:cols w:space="708"/>
          <w:titlePg/>
          <w:docGrid w:linePitch="381"/>
        </w:sectPr>
      </w:pPr>
    </w:p>
    <w:p w:rsidR="008576C6" w:rsidRPr="008576C6" w:rsidRDefault="008576C6" w:rsidP="007C4FCE">
      <w:pPr>
        <w:tabs>
          <w:tab w:val="left" w:pos="6096"/>
        </w:tabs>
        <w:ind w:left="11060" w:hanging="570"/>
        <w:rPr>
          <w:rFonts w:eastAsia="Times New Roman" w:cs="Times New Roman"/>
          <w:szCs w:val="28"/>
          <w:lang w:eastAsia="ru-RU"/>
        </w:rPr>
      </w:pPr>
      <w:r w:rsidRPr="008576C6">
        <w:rPr>
          <w:rFonts w:eastAsia="Times New Roman" w:cs="Times New Roman"/>
          <w:szCs w:val="28"/>
          <w:lang w:eastAsia="ru-RU"/>
        </w:rPr>
        <w:lastRenderedPageBreak/>
        <w:t xml:space="preserve">  Приложение </w:t>
      </w:r>
    </w:p>
    <w:p w:rsidR="008576C6" w:rsidRPr="008576C6" w:rsidRDefault="008576C6" w:rsidP="007C4FCE">
      <w:pPr>
        <w:ind w:left="10777" w:hanging="287"/>
        <w:rPr>
          <w:rFonts w:eastAsia="Times New Roman" w:cs="Times New Roman"/>
          <w:szCs w:val="28"/>
          <w:lang w:eastAsia="ru-RU"/>
        </w:rPr>
      </w:pPr>
      <w:r w:rsidRPr="008576C6">
        <w:rPr>
          <w:rFonts w:eastAsia="Times New Roman" w:cs="Times New Roman"/>
          <w:szCs w:val="28"/>
          <w:lang w:eastAsia="ru-RU"/>
        </w:rPr>
        <w:t xml:space="preserve">  к решению Думы города</w:t>
      </w:r>
    </w:p>
    <w:p w:rsidR="008576C6" w:rsidRPr="007C4FCE" w:rsidRDefault="008576C6" w:rsidP="007C4FCE">
      <w:pPr>
        <w:ind w:left="10777" w:hanging="287"/>
        <w:rPr>
          <w:rFonts w:eastAsia="Times New Roman" w:cs="Times New Roman"/>
          <w:szCs w:val="28"/>
          <w:u w:val="single"/>
          <w:lang w:eastAsia="ru-RU"/>
        </w:rPr>
      </w:pPr>
      <w:r w:rsidRPr="008576C6">
        <w:rPr>
          <w:rFonts w:eastAsia="Times New Roman" w:cs="Times New Roman"/>
          <w:szCs w:val="28"/>
          <w:lang w:eastAsia="ru-RU"/>
        </w:rPr>
        <w:t xml:space="preserve">  </w:t>
      </w:r>
      <w:r w:rsidR="007C4FCE">
        <w:rPr>
          <w:szCs w:val="28"/>
        </w:rPr>
        <w:t xml:space="preserve">от </w:t>
      </w:r>
      <w:r w:rsidR="007C4FCE">
        <w:rPr>
          <w:szCs w:val="28"/>
          <w:u w:val="single"/>
        </w:rPr>
        <w:t>06.12.2022</w:t>
      </w:r>
      <w:r w:rsidR="007C4FCE">
        <w:rPr>
          <w:szCs w:val="28"/>
        </w:rPr>
        <w:t xml:space="preserve"> № </w:t>
      </w:r>
      <w:r w:rsidR="007C4FCE">
        <w:rPr>
          <w:szCs w:val="28"/>
          <w:u w:val="single"/>
        </w:rPr>
        <w:t>226-</w:t>
      </w:r>
      <w:r w:rsidR="007C4FCE">
        <w:rPr>
          <w:szCs w:val="28"/>
          <w:u w:val="single"/>
          <w:lang w:val="en-US"/>
        </w:rPr>
        <w:t xml:space="preserve">VII </w:t>
      </w:r>
      <w:r w:rsidR="007C4FCE">
        <w:rPr>
          <w:szCs w:val="28"/>
          <w:u w:val="single"/>
        </w:rPr>
        <w:t>ДГ</w:t>
      </w:r>
    </w:p>
    <w:p w:rsidR="008576C6" w:rsidRDefault="008576C6" w:rsidP="008576C6">
      <w:pPr>
        <w:tabs>
          <w:tab w:val="left" w:pos="5505"/>
        </w:tabs>
        <w:jc w:val="center"/>
        <w:rPr>
          <w:rFonts w:cs="Times New Roman"/>
          <w:szCs w:val="28"/>
        </w:rPr>
      </w:pPr>
    </w:p>
    <w:p w:rsidR="008576C6" w:rsidRPr="008576C6" w:rsidRDefault="008576C6" w:rsidP="008576C6">
      <w:pPr>
        <w:tabs>
          <w:tab w:val="left" w:pos="5505"/>
        </w:tabs>
        <w:jc w:val="center"/>
        <w:rPr>
          <w:rFonts w:cs="Times New Roman"/>
          <w:szCs w:val="28"/>
        </w:rPr>
      </w:pPr>
      <w:r w:rsidRPr="008576C6">
        <w:rPr>
          <w:rFonts w:cs="Times New Roman"/>
          <w:szCs w:val="28"/>
        </w:rPr>
        <w:t>Перечень объектов,</w:t>
      </w:r>
    </w:p>
    <w:p w:rsidR="008576C6" w:rsidRPr="008576C6" w:rsidRDefault="008576C6" w:rsidP="008576C6">
      <w:pPr>
        <w:tabs>
          <w:tab w:val="left" w:pos="5505"/>
        </w:tabs>
        <w:jc w:val="center"/>
        <w:rPr>
          <w:rFonts w:cs="Times New Roman"/>
          <w:szCs w:val="28"/>
        </w:rPr>
      </w:pPr>
      <w:r w:rsidRPr="008576C6">
        <w:rPr>
          <w:rFonts w:cs="Times New Roman"/>
          <w:szCs w:val="28"/>
        </w:rPr>
        <w:t>в отношении которых планируется заключение концессионных соглашений</w:t>
      </w:r>
      <w:bookmarkStart w:id="0" w:name="_GoBack"/>
      <w:bookmarkEnd w:id="0"/>
    </w:p>
    <w:p w:rsidR="008576C6" w:rsidRPr="008576C6" w:rsidRDefault="008576C6" w:rsidP="008576C6">
      <w:pPr>
        <w:tabs>
          <w:tab w:val="left" w:pos="5505"/>
        </w:tabs>
        <w:jc w:val="center"/>
        <w:rPr>
          <w:rFonts w:cs="Times New Roman"/>
          <w:szCs w:val="28"/>
        </w:rPr>
      </w:pPr>
      <w:r w:rsidRPr="008576C6">
        <w:rPr>
          <w:rFonts w:cs="Times New Roman"/>
          <w:szCs w:val="28"/>
        </w:rPr>
        <w:t>в муниципальном образовании городской округ Сургут в 2023 году</w:t>
      </w:r>
    </w:p>
    <w:p w:rsidR="008576C6" w:rsidRPr="008576C6" w:rsidRDefault="008576C6" w:rsidP="008576C6">
      <w:pPr>
        <w:tabs>
          <w:tab w:val="left" w:pos="5505"/>
        </w:tabs>
        <w:jc w:val="center"/>
        <w:rPr>
          <w:rFonts w:cs="Times New Roman"/>
          <w:sz w:val="24"/>
          <w:szCs w:val="24"/>
        </w:rPr>
      </w:pPr>
    </w:p>
    <w:tbl>
      <w:tblPr>
        <w:tblStyle w:val="af3"/>
        <w:tblW w:w="14568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2447"/>
        <w:gridCol w:w="2296"/>
        <w:gridCol w:w="3402"/>
        <w:gridCol w:w="1985"/>
        <w:gridCol w:w="2126"/>
        <w:gridCol w:w="1669"/>
      </w:tblGrid>
      <w:tr w:rsidR="008576C6" w:rsidRPr="008576C6" w:rsidTr="00597E7D">
        <w:trPr>
          <w:jc w:val="center"/>
        </w:trPr>
        <w:tc>
          <w:tcPr>
            <w:tcW w:w="643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Наименование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объекта,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296" w:type="dxa"/>
          </w:tcPr>
          <w:p w:rsidR="008576C6" w:rsidRPr="008576C6" w:rsidRDefault="008576C6" w:rsidP="008576C6">
            <w:pPr>
              <w:tabs>
                <w:tab w:val="left" w:pos="1860"/>
              </w:tabs>
              <w:ind w:left="-90" w:hanging="90"/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Сведения </w:t>
            </w:r>
            <w:r>
              <w:rPr>
                <w:sz w:val="24"/>
                <w:szCs w:val="24"/>
              </w:rPr>
              <w:br/>
            </w:r>
            <w:r w:rsidRPr="008576C6">
              <w:rPr>
                <w:sz w:val="24"/>
                <w:szCs w:val="24"/>
              </w:rPr>
              <w:t xml:space="preserve">о земельном участке </w:t>
            </w:r>
          </w:p>
          <w:p w:rsidR="008576C6" w:rsidRPr="008576C6" w:rsidRDefault="00C022A9" w:rsidP="00C022A9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(кадастровый номер, площадь</w:t>
            </w:r>
            <w:r w:rsidR="008576C6" w:rsidRPr="008576C6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Планируемая сфера применения объекта (включение объекта </w:t>
            </w:r>
            <w:r>
              <w:rPr>
                <w:sz w:val="24"/>
                <w:szCs w:val="24"/>
              </w:rPr>
              <w:br/>
            </w:r>
            <w:r w:rsidRPr="008576C6">
              <w:rPr>
                <w:sz w:val="24"/>
                <w:szCs w:val="24"/>
              </w:rPr>
              <w:t>в программу)</w:t>
            </w:r>
          </w:p>
        </w:tc>
        <w:tc>
          <w:tcPr>
            <w:tcW w:w="1985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Вид работ </w:t>
            </w:r>
            <w:r>
              <w:rPr>
                <w:sz w:val="24"/>
                <w:szCs w:val="24"/>
              </w:rPr>
              <w:br/>
            </w:r>
            <w:r w:rsidRPr="008576C6">
              <w:rPr>
                <w:sz w:val="24"/>
                <w:szCs w:val="24"/>
              </w:rPr>
              <w:t xml:space="preserve">в рамках концессионного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соглашения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(создание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и (или)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реконструкция)</w:t>
            </w:r>
          </w:p>
        </w:tc>
        <w:tc>
          <w:tcPr>
            <w:tcW w:w="2126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Качественные характеристики объекта/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предполагаемая мощность</w:t>
            </w:r>
          </w:p>
        </w:tc>
        <w:tc>
          <w:tcPr>
            <w:tcW w:w="1669" w:type="dxa"/>
          </w:tcPr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Оценочный </w:t>
            </w:r>
          </w:p>
          <w:p w:rsidR="008576C6" w:rsidRPr="008576C6" w:rsidRDefault="008576C6" w:rsidP="008576C6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8576C6">
              <w:rPr>
                <w:sz w:val="24"/>
                <w:szCs w:val="24"/>
              </w:rPr>
              <w:t>м требуемых инвестиций</w:t>
            </w:r>
          </w:p>
        </w:tc>
      </w:tr>
      <w:tr w:rsidR="008576C6" w:rsidRPr="008576C6" w:rsidTr="00597E7D">
        <w:trPr>
          <w:jc w:val="center"/>
        </w:trPr>
        <w:tc>
          <w:tcPr>
            <w:tcW w:w="643" w:type="dxa"/>
            <w:shd w:val="clear" w:color="auto" w:fill="auto"/>
          </w:tcPr>
          <w:p w:rsidR="008576C6" w:rsidRPr="008576C6" w:rsidRDefault="008576C6" w:rsidP="008576C6">
            <w:pPr>
              <w:numPr>
                <w:ilvl w:val="0"/>
                <w:numId w:val="8"/>
              </w:numPr>
              <w:tabs>
                <w:tab w:val="left" w:pos="1860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576C6" w:rsidRPr="008576C6" w:rsidRDefault="008576C6" w:rsidP="008576C6">
            <w:pPr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 xml:space="preserve">Спортивный комплекс </w:t>
            </w:r>
            <w:r w:rsidR="00C022A9">
              <w:rPr>
                <w:sz w:val="24"/>
                <w:szCs w:val="24"/>
              </w:rPr>
              <w:br/>
            </w:r>
            <w:r w:rsidRPr="008576C6">
              <w:rPr>
                <w:sz w:val="24"/>
                <w:szCs w:val="24"/>
              </w:rPr>
              <w:t xml:space="preserve">с искусственным льдом </w:t>
            </w:r>
            <w:r w:rsidRPr="00C022A9">
              <w:rPr>
                <w:sz w:val="24"/>
                <w:szCs w:val="24"/>
              </w:rPr>
              <w:t>(</w:t>
            </w:r>
            <w:proofErr w:type="spellStart"/>
            <w:r w:rsidRPr="00C022A9">
              <w:rPr>
                <w:sz w:val="24"/>
                <w:szCs w:val="24"/>
              </w:rPr>
              <w:t>мкр</w:t>
            </w:r>
            <w:proofErr w:type="spellEnd"/>
            <w:r w:rsidRPr="00C022A9">
              <w:rPr>
                <w:sz w:val="24"/>
                <w:szCs w:val="24"/>
              </w:rPr>
              <w:t>.</w:t>
            </w:r>
            <w:r w:rsidR="00EC0F5A" w:rsidRPr="00C022A9">
              <w:rPr>
                <w:sz w:val="24"/>
                <w:szCs w:val="24"/>
              </w:rPr>
              <w:t xml:space="preserve"> </w:t>
            </w:r>
            <w:r w:rsidRPr="00C022A9">
              <w:rPr>
                <w:sz w:val="24"/>
                <w:szCs w:val="24"/>
              </w:rPr>
              <w:t>44</w:t>
            </w:r>
            <w:r w:rsidRPr="008576C6">
              <w:rPr>
                <w:sz w:val="24"/>
                <w:szCs w:val="24"/>
              </w:rPr>
              <w:t>)</w:t>
            </w:r>
          </w:p>
        </w:tc>
        <w:tc>
          <w:tcPr>
            <w:tcW w:w="2296" w:type="dxa"/>
            <w:shd w:val="clear" w:color="auto" w:fill="auto"/>
          </w:tcPr>
          <w:p w:rsidR="008576C6" w:rsidRPr="008576C6" w:rsidRDefault="008576C6" w:rsidP="008576C6">
            <w:pPr>
              <w:jc w:val="left"/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86:10:0101125:444</w:t>
            </w:r>
            <w:r w:rsidR="00C022A9">
              <w:rPr>
                <w:sz w:val="24"/>
                <w:szCs w:val="24"/>
              </w:rPr>
              <w:t>,</w:t>
            </w:r>
          </w:p>
          <w:p w:rsidR="008576C6" w:rsidRPr="008576C6" w:rsidRDefault="008576C6" w:rsidP="008576C6">
            <w:pPr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10 995 кв. м</w:t>
            </w:r>
          </w:p>
        </w:tc>
        <w:tc>
          <w:tcPr>
            <w:tcW w:w="3402" w:type="dxa"/>
            <w:shd w:val="clear" w:color="auto" w:fill="auto"/>
          </w:tcPr>
          <w:p w:rsidR="008576C6" w:rsidRPr="008576C6" w:rsidRDefault="008576C6" w:rsidP="008576C6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x-none"/>
              </w:rPr>
            </w:pPr>
            <w:r w:rsidRPr="008576C6">
              <w:rPr>
                <w:bCs/>
                <w:sz w:val="24"/>
                <w:szCs w:val="24"/>
                <w:lang w:eastAsia="x-none"/>
              </w:rPr>
              <w:t xml:space="preserve">Сфера физической культуры </w:t>
            </w:r>
            <w:r w:rsidR="00723DC3">
              <w:rPr>
                <w:bCs/>
                <w:sz w:val="24"/>
                <w:szCs w:val="24"/>
                <w:lang w:eastAsia="x-none"/>
              </w:rPr>
              <w:br/>
            </w:r>
            <w:r w:rsidR="00EC0F5A">
              <w:rPr>
                <w:bCs/>
                <w:sz w:val="24"/>
                <w:szCs w:val="24"/>
                <w:lang w:eastAsia="x-none"/>
              </w:rPr>
              <w:t>и спорта. Объект включё</w:t>
            </w:r>
            <w:r w:rsidRPr="008576C6">
              <w:rPr>
                <w:bCs/>
                <w:sz w:val="24"/>
                <w:szCs w:val="24"/>
                <w:lang w:eastAsia="x-none"/>
              </w:rPr>
              <w:t xml:space="preserve">н </w:t>
            </w:r>
            <w:r w:rsidR="00723DC3">
              <w:rPr>
                <w:bCs/>
                <w:sz w:val="24"/>
                <w:szCs w:val="24"/>
                <w:lang w:eastAsia="x-none"/>
              </w:rPr>
              <w:br/>
            </w:r>
            <w:r w:rsidRPr="008576C6">
              <w:rPr>
                <w:bCs/>
                <w:sz w:val="24"/>
                <w:szCs w:val="24"/>
                <w:lang w:eastAsia="x-none"/>
              </w:rPr>
              <w:t>в государственную программу Ханты-Мансийского автономного округа – Югры «Развитие физической культуры и спорта</w:t>
            </w:r>
            <w:r w:rsidRPr="00C022A9">
              <w:rPr>
                <w:bCs/>
                <w:sz w:val="24"/>
                <w:szCs w:val="24"/>
                <w:lang w:eastAsia="x-none"/>
              </w:rPr>
              <w:t>»</w:t>
            </w:r>
            <w:r w:rsidR="00EC0F5A" w:rsidRPr="00C022A9">
              <w:rPr>
                <w:bCs/>
                <w:sz w:val="24"/>
                <w:szCs w:val="24"/>
                <w:lang w:eastAsia="x-none"/>
              </w:rPr>
              <w:t>,</w:t>
            </w:r>
            <w:r w:rsidRPr="008576C6">
              <w:rPr>
                <w:bCs/>
                <w:sz w:val="24"/>
                <w:szCs w:val="24"/>
                <w:lang w:eastAsia="x-none"/>
              </w:rPr>
              <w:t xml:space="preserve"> муниципальную программу «Развитие физической культуры и спорта в городе Сургуте на период до 2030 года»</w:t>
            </w:r>
          </w:p>
        </w:tc>
        <w:tc>
          <w:tcPr>
            <w:tcW w:w="1985" w:type="dxa"/>
            <w:shd w:val="clear" w:color="auto" w:fill="auto"/>
          </w:tcPr>
          <w:p w:rsidR="008576C6" w:rsidRPr="008576C6" w:rsidRDefault="008576C6" w:rsidP="008576C6">
            <w:pPr>
              <w:rPr>
                <w:b/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Создание (строительство) объекта</w:t>
            </w:r>
          </w:p>
        </w:tc>
        <w:tc>
          <w:tcPr>
            <w:tcW w:w="2126" w:type="dxa"/>
            <w:shd w:val="clear" w:color="auto" w:fill="auto"/>
          </w:tcPr>
          <w:p w:rsidR="008576C6" w:rsidRPr="008576C6" w:rsidRDefault="008576C6" w:rsidP="008576C6">
            <w:pPr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80/3500/72</w:t>
            </w:r>
          </w:p>
          <w:p w:rsidR="008576C6" w:rsidRPr="008576C6" w:rsidRDefault="008576C6" w:rsidP="008576C6">
            <w:pPr>
              <w:rPr>
                <w:sz w:val="24"/>
                <w:szCs w:val="24"/>
              </w:rPr>
            </w:pPr>
            <w:r w:rsidRPr="008576C6">
              <w:rPr>
                <w:sz w:val="24"/>
                <w:szCs w:val="24"/>
              </w:rPr>
              <w:t>чел</w:t>
            </w:r>
            <w:r w:rsidR="00EC0F5A">
              <w:rPr>
                <w:sz w:val="24"/>
                <w:szCs w:val="24"/>
              </w:rPr>
              <w:t>.</w:t>
            </w:r>
            <w:r w:rsidRPr="008576C6">
              <w:rPr>
                <w:sz w:val="24"/>
                <w:szCs w:val="24"/>
              </w:rPr>
              <w:t>/час/</w:t>
            </w:r>
            <w:r w:rsidRPr="00C022A9">
              <w:rPr>
                <w:sz w:val="24"/>
                <w:szCs w:val="24"/>
              </w:rPr>
              <w:t>м2/зрит</w:t>
            </w:r>
            <w:r w:rsidRPr="008576C6">
              <w:rPr>
                <w:sz w:val="24"/>
                <w:szCs w:val="24"/>
              </w:rPr>
              <w:t>. мест</w:t>
            </w:r>
          </w:p>
          <w:p w:rsidR="008576C6" w:rsidRPr="008576C6" w:rsidRDefault="008576C6" w:rsidP="00857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</w:tcPr>
          <w:p w:rsidR="008576C6" w:rsidRPr="008576C6" w:rsidRDefault="00EC0F5A" w:rsidP="008576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368,38 млн </w:t>
            </w:r>
            <w:r w:rsidR="008576C6" w:rsidRPr="008576C6">
              <w:rPr>
                <w:sz w:val="24"/>
                <w:szCs w:val="24"/>
              </w:rPr>
              <w:t>руб.</w:t>
            </w:r>
          </w:p>
        </w:tc>
      </w:tr>
    </w:tbl>
    <w:p w:rsidR="008576C6" w:rsidRPr="008576C6" w:rsidRDefault="008576C6" w:rsidP="008576C6">
      <w:pPr>
        <w:ind w:firstLine="567"/>
        <w:jc w:val="left"/>
        <w:rPr>
          <w:rFonts w:cs="Times New Roman"/>
          <w:sz w:val="27"/>
          <w:szCs w:val="27"/>
        </w:rPr>
      </w:pPr>
    </w:p>
    <w:p w:rsidR="00787F2E" w:rsidRPr="008C35FC" w:rsidRDefault="00787F2E" w:rsidP="00787F2E">
      <w:pPr>
        <w:rPr>
          <w:szCs w:val="28"/>
        </w:rPr>
      </w:pPr>
    </w:p>
    <w:sectPr w:rsidR="00787F2E" w:rsidRPr="008C35FC" w:rsidSect="006769FC">
      <w:headerReference w:type="default" r:id="rId12"/>
      <w:footerReference w:type="default" r:id="rId13"/>
      <w:pgSz w:w="16838" w:h="11906" w:orient="landscape"/>
      <w:pgMar w:top="709" w:right="1134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57" w:rsidRDefault="00FA1E57" w:rsidP="006757BB">
      <w:r>
        <w:separator/>
      </w:r>
    </w:p>
  </w:endnote>
  <w:endnote w:type="continuationSeparator" w:id="0">
    <w:p w:rsidR="00FA1E57" w:rsidRDefault="00FA1E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48" w:rsidRDefault="00FA1E57">
    <w:pPr>
      <w:pStyle w:val="af"/>
      <w:jc w:val="right"/>
    </w:pPr>
  </w:p>
  <w:p w:rsidR="00033D48" w:rsidRDefault="00FA1E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57" w:rsidRDefault="00FA1E57" w:rsidP="006757BB">
      <w:r>
        <w:separator/>
      </w:r>
    </w:p>
  </w:footnote>
  <w:footnote w:type="continuationSeparator" w:id="0">
    <w:p w:rsidR="00FA1E57" w:rsidRDefault="00FA1E5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87F2E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80105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576C6" w:rsidRPr="008576C6" w:rsidRDefault="008576C6">
        <w:pPr>
          <w:pStyle w:val="ad"/>
          <w:jc w:val="center"/>
          <w:rPr>
            <w:sz w:val="20"/>
            <w:szCs w:val="20"/>
          </w:rPr>
        </w:pPr>
        <w:r w:rsidRPr="008576C6">
          <w:rPr>
            <w:sz w:val="20"/>
            <w:szCs w:val="20"/>
          </w:rPr>
          <w:fldChar w:fldCharType="begin"/>
        </w:r>
        <w:r w:rsidRPr="008576C6">
          <w:rPr>
            <w:sz w:val="20"/>
            <w:szCs w:val="20"/>
          </w:rPr>
          <w:instrText>PAGE   \* MERGEFORMAT</w:instrText>
        </w:r>
        <w:r w:rsidRPr="008576C6">
          <w:rPr>
            <w:sz w:val="20"/>
            <w:szCs w:val="20"/>
          </w:rPr>
          <w:fldChar w:fldCharType="separate"/>
        </w:r>
        <w:r w:rsidR="007C4FCE">
          <w:rPr>
            <w:noProof/>
            <w:sz w:val="20"/>
            <w:szCs w:val="20"/>
          </w:rPr>
          <w:t>1</w:t>
        </w:r>
        <w:r w:rsidRPr="008576C6">
          <w:rPr>
            <w:sz w:val="20"/>
            <w:szCs w:val="20"/>
          </w:rPr>
          <w:fldChar w:fldCharType="end"/>
        </w:r>
      </w:p>
    </w:sdtContent>
  </w:sdt>
  <w:p w:rsidR="008576C6" w:rsidRDefault="008576C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5552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2A2D1E" w:rsidRPr="002A2D1E" w:rsidRDefault="002A2D1E">
        <w:pPr>
          <w:pStyle w:val="ad"/>
          <w:jc w:val="center"/>
          <w:rPr>
            <w:rFonts w:cs="Times New Roman"/>
            <w:sz w:val="20"/>
            <w:szCs w:val="20"/>
          </w:rPr>
        </w:pPr>
        <w:r w:rsidRPr="002A2D1E">
          <w:rPr>
            <w:rFonts w:cs="Times New Roman"/>
            <w:sz w:val="20"/>
            <w:szCs w:val="20"/>
          </w:rPr>
          <w:fldChar w:fldCharType="begin"/>
        </w:r>
        <w:r w:rsidRPr="002A2D1E">
          <w:rPr>
            <w:rFonts w:cs="Times New Roman"/>
            <w:sz w:val="20"/>
            <w:szCs w:val="20"/>
          </w:rPr>
          <w:instrText>PAGE   \* MERGEFORMAT</w:instrText>
        </w:r>
        <w:r w:rsidRPr="002A2D1E">
          <w:rPr>
            <w:rFonts w:cs="Times New Roman"/>
            <w:sz w:val="20"/>
            <w:szCs w:val="20"/>
          </w:rPr>
          <w:fldChar w:fldCharType="separate"/>
        </w:r>
        <w:r w:rsidR="007C4FCE">
          <w:rPr>
            <w:rFonts w:cs="Times New Roman"/>
            <w:noProof/>
            <w:sz w:val="20"/>
            <w:szCs w:val="20"/>
          </w:rPr>
          <w:t>2</w:t>
        </w:r>
        <w:r w:rsidRPr="002A2D1E">
          <w:rPr>
            <w:rFonts w:cs="Times New Roman"/>
            <w:sz w:val="20"/>
            <w:szCs w:val="20"/>
          </w:rPr>
          <w:fldChar w:fldCharType="end"/>
        </w:r>
      </w:p>
    </w:sdtContent>
  </w:sdt>
  <w:p w:rsidR="00405625" w:rsidRDefault="00FA1E5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A2D1E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4ED8"/>
    <w:rsid w:val="004F3970"/>
    <w:rsid w:val="00503B30"/>
    <w:rsid w:val="00514C92"/>
    <w:rsid w:val="00524BFA"/>
    <w:rsid w:val="00540D3D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B66E2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23DC3"/>
    <w:rsid w:val="00765012"/>
    <w:rsid w:val="00787F2E"/>
    <w:rsid w:val="00790F42"/>
    <w:rsid w:val="00795A8F"/>
    <w:rsid w:val="007A347E"/>
    <w:rsid w:val="007A6477"/>
    <w:rsid w:val="007A7339"/>
    <w:rsid w:val="007C4FCE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576C6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17A85"/>
    <w:rsid w:val="00973CD5"/>
    <w:rsid w:val="0098622B"/>
    <w:rsid w:val="00987D20"/>
    <w:rsid w:val="009A06E6"/>
    <w:rsid w:val="009A1C08"/>
    <w:rsid w:val="009B3DAA"/>
    <w:rsid w:val="009B65D8"/>
    <w:rsid w:val="009C0F3E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01D"/>
    <w:rsid w:val="00B74228"/>
    <w:rsid w:val="00B84B56"/>
    <w:rsid w:val="00B86593"/>
    <w:rsid w:val="00BA58CF"/>
    <w:rsid w:val="00BA7099"/>
    <w:rsid w:val="00BE1CA7"/>
    <w:rsid w:val="00BE2302"/>
    <w:rsid w:val="00BE3884"/>
    <w:rsid w:val="00BF2CF4"/>
    <w:rsid w:val="00C022A9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C5130"/>
    <w:rsid w:val="00CD6D54"/>
    <w:rsid w:val="00D3340B"/>
    <w:rsid w:val="00D3561D"/>
    <w:rsid w:val="00D424AF"/>
    <w:rsid w:val="00D46BE5"/>
    <w:rsid w:val="00D47BC5"/>
    <w:rsid w:val="00D87555"/>
    <w:rsid w:val="00D9248D"/>
    <w:rsid w:val="00D93742"/>
    <w:rsid w:val="00DC0C5B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B564C"/>
    <w:rsid w:val="00EC0F5A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1E57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3F3C1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57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85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643AD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C7D5D"/>
    <w:rsid w:val="003E43D2"/>
    <w:rsid w:val="004262C4"/>
    <w:rsid w:val="004A4E4E"/>
    <w:rsid w:val="005F0D96"/>
    <w:rsid w:val="00627304"/>
    <w:rsid w:val="006F04CA"/>
    <w:rsid w:val="007920C7"/>
    <w:rsid w:val="008E652B"/>
    <w:rsid w:val="009E1384"/>
    <w:rsid w:val="009F54D8"/>
    <w:rsid w:val="00A10C17"/>
    <w:rsid w:val="00A13D77"/>
    <w:rsid w:val="00A308D7"/>
    <w:rsid w:val="00A61EC3"/>
    <w:rsid w:val="00AD302D"/>
    <w:rsid w:val="00AE610D"/>
    <w:rsid w:val="00B22A7D"/>
    <w:rsid w:val="00B46007"/>
    <w:rsid w:val="00B909C0"/>
    <w:rsid w:val="00CD129C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2C7-3323-4B44-98F8-8CDF2836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690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72</cp:revision>
  <cp:lastPrinted>2022-12-05T11:15:00Z</cp:lastPrinted>
  <dcterms:created xsi:type="dcterms:W3CDTF">2021-02-25T07:49:00Z</dcterms:created>
  <dcterms:modified xsi:type="dcterms:W3CDTF">2022-12-07T06:04:00Z</dcterms:modified>
</cp:coreProperties>
</file>