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E0ECD" w:rsidRDefault="005E0EC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199-</w:t>
      </w:r>
      <w:r>
        <w:rPr>
          <w:rFonts w:eastAsia="Calibri"/>
          <w:szCs w:val="28"/>
          <w:u w:val="single"/>
          <w:lang w:val="en-US"/>
        </w:rPr>
        <w:t>VII</w:t>
      </w:r>
      <w:r w:rsidRPr="00775481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Default="002051DC" w:rsidP="002051DC">
      <w:pPr>
        <w:tabs>
          <w:tab w:val="left" w:pos="3912"/>
          <w:tab w:val="left" w:pos="4253"/>
        </w:tabs>
        <w:ind w:right="5101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t xml:space="preserve">О дополнительной мере социальной поддержки в виде возмещения расходов на </w:t>
      </w:r>
      <w:proofErr w:type="spellStart"/>
      <w:r w:rsidRPr="002051DC">
        <w:rPr>
          <w:rFonts w:eastAsia="Times New Roman" w:cs="Times New Roman"/>
          <w:szCs w:val="28"/>
          <w:lang w:eastAsia="ru-RU"/>
        </w:rPr>
        <w:t>найм</w:t>
      </w:r>
      <w:proofErr w:type="spellEnd"/>
      <w:r w:rsidRPr="002051DC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2051DC">
        <w:rPr>
          <w:rFonts w:eastAsia="Times New Roman" w:cs="Times New Roman"/>
          <w:szCs w:val="28"/>
          <w:lang w:eastAsia="ru-RU"/>
        </w:rPr>
        <w:t>поднайм</w:t>
      </w:r>
      <w:proofErr w:type="spellEnd"/>
      <w:r w:rsidRPr="002051DC">
        <w:rPr>
          <w:rFonts w:eastAsia="Times New Roman" w:cs="Times New Roman"/>
          <w:szCs w:val="28"/>
          <w:lang w:eastAsia="ru-RU"/>
        </w:rPr>
        <w:t>) жилых помещений отдельным категориям граждан, пострадавшим в результате пожара или паводка</w:t>
      </w:r>
    </w:p>
    <w:p w:rsidR="002051DC" w:rsidRPr="00F4205F" w:rsidRDefault="002051DC" w:rsidP="00EF61D2">
      <w:pPr>
        <w:tabs>
          <w:tab w:val="left" w:pos="3912"/>
        </w:tabs>
        <w:ind w:right="5243"/>
        <w:rPr>
          <w:rFonts w:eastAsia="Times New Roman" w:cs="Times New Roman"/>
          <w:szCs w:val="28"/>
          <w:lang w:eastAsia="ru-RU"/>
        </w:rPr>
      </w:pPr>
    </w:p>
    <w:p w:rsidR="00EF61D2" w:rsidRPr="00EF61D2" w:rsidRDefault="00EF61D2" w:rsidP="00EF61D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anchor="/document/186367/entry/0" w:history="1">
        <w:r w:rsidRPr="00EF61D2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Федеральным 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EF61D2">
        <w:rPr>
          <w:rFonts w:eastAsia="Times New Roman" w:cs="Times New Roman"/>
          <w:szCs w:val="28"/>
          <w:lang w:eastAsia="ru-RU"/>
        </w:rPr>
        <w:t>от 06.10.20</w:t>
      </w:r>
      <w:r>
        <w:rPr>
          <w:rFonts w:eastAsia="Times New Roman" w:cs="Times New Roman"/>
          <w:szCs w:val="28"/>
          <w:lang w:eastAsia="ru-RU"/>
        </w:rPr>
        <w:t xml:space="preserve">03 № 131-ФЗ </w:t>
      </w:r>
      <w:r>
        <w:rPr>
          <w:rFonts w:eastAsia="Times New Roman" w:cs="Times New Roman"/>
          <w:szCs w:val="28"/>
          <w:lang w:eastAsia="ru-RU"/>
        </w:rPr>
        <w:br/>
      </w:r>
      <w:r w:rsidRPr="00EF61D2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статьёй 31 Устава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61D2">
        <w:rPr>
          <w:rFonts w:eastAsia="Times New Roman" w:cs="Times New Roman"/>
          <w:szCs w:val="28"/>
          <w:lang w:eastAsia="ru-RU"/>
        </w:rPr>
        <w:t>Дума города РЕШИЛА</w:t>
      </w:r>
      <w:r>
        <w:rPr>
          <w:rFonts w:eastAsia="Times New Roman" w:cs="Times New Roman"/>
          <w:szCs w:val="28"/>
          <w:lang w:eastAsia="ru-RU"/>
        </w:rPr>
        <w:t>:</w:t>
      </w:r>
    </w:p>
    <w:p w:rsidR="00EF61D2" w:rsidRDefault="00EF61D2" w:rsidP="00EF61D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051DC" w:rsidRPr="002051DC" w:rsidRDefault="002051DC" w:rsidP="002051DC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t xml:space="preserve">1. Установить дополнительную меру социальной поддержки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в виде возмещения расходов на оплату стоимости найма (поднайма)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>жилых помещений гражданам, з</w:t>
      </w:r>
      <w:r>
        <w:rPr>
          <w:rFonts w:eastAsia="Times New Roman" w:cs="Times New Roman"/>
          <w:szCs w:val="28"/>
          <w:lang w:eastAsia="ru-RU"/>
        </w:rPr>
        <w:t xml:space="preserve">арегистрированным и проживавшим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>в городе Сург</w:t>
      </w:r>
      <w:r w:rsidR="00441B80">
        <w:rPr>
          <w:rFonts w:eastAsia="Times New Roman" w:cs="Times New Roman"/>
          <w:szCs w:val="28"/>
          <w:lang w:eastAsia="ru-RU"/>
        </w:rPr>
        <w:t xml:space="preserve">уте в жилых помещениях, </w:t>
      </w:r>
      <w:r w:rsidR="00441B80" w:rsidRPr="00E853B4">
        <w:rPr>
          <w:rFonts w:eastAsia="Times New Roman" w:cs="Times New Roman"/>
          <w:szCs w:val="28"/>
          <w:lang w:eastAsia="ru-RU"/>
        </w:rPr>
        <w:t>ставших</w:t>
      </w:r>
      <w:r w:rsidRPr="002051DC">
        <w:rPr>
          <w:rFonts w:eastAsia="Times New Roman" w:cs="Times New Roman"/>
          <w:szCs w:val="28"/>
          <w:lang w:eastAsia="ru-RU"/>
        </w:rPr>
        <w:t xml:space="preserve"> непригодными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для проживания вследствие пожара или паводка, и не имеющим иного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жилого помещения в собственности, в размере 100 % оплаты стоимости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найма (поднайма) жилого помещения, но не более 15 000 рублей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в месяц. Оказание дополнительной меры социальной поддержки в виде возмещения расходов осуществляется не более 12 месяцев с начала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 xml:space="preserve">её предоставления. </w:t>
      </w:r>
    </w:p>
    <w:p w:rsidR="002051DC" w:rsidRPr="002051DC" w:rsidRDefault="002051DC" w:rsidP="002051DC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t>2. Администрации города:</w:t>
      </w:r>
    </w:p>
    <w:p w:rsidR="002051DC" w:rsidRPr="002051DC" w:rsidRDefault="002051DC" w:rsidP="002051DC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t>1) разработать и утвердить порядок предоставления дополнительной меры социальной поддержки, предусмотренной частью 1 настоящего решения;</w:t>
      </w:r>
    </w:p>
    <w:p w:rsidR="002051DC" w:rsidRDefault="002051DC" w:rsidP="002051DC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t xml:space="preserve">2) обеспечить финансирование предоставления дополнительной меры социальной поддержки в пределах бюджетных ассигнований, утверждённых </w:t>
      </w:r>
      <w:r>
        <w:rPr>
          <w:rFonts w:eastAsia="Times New Roman" w:cs="Times New Roman"/>
          <w:szCs w:val="28"/>
          <w:lang w:eastAsia="ru-RU"/>
        </w:rPr>
        <w:br/>
      </w:r>
      <w:r w:rsidRPr="002051DC">
        <w:rPr>
          <w:rFonts w:eastAsia="Times New Roman" w:cs="Times New Roman"/>
          <w:szCs w:val="28"/>
          <w:lang w:eastAsia="ru-RU"/>
        </w:rPr>
        <w:t>в бю</w:t>
      </w:r>
      <w:r>
        <w:rPr>
          <w:rFonts w:eastAsia="Times New Roman" w:cs="Times New Roman"/>
          <w:szCs w:val="28"/>
          <w:lang w:eastAsia="ru-RU"/>
        </w:rPr>
        <w:t>джете городского округа Сургут.</w:t>
      </w:r>
    </w:p>
    <w:p w:rsidR="002051DC" w:rsidRDefault="002051DC" w:rsidP="002051DC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051DC" w:rsidRDefault="002051DC" w:rsidP="00974AF3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051DC">
        <w:rPr>
          <w:rFonts w:eastAsia="Times New Roman" w:cs="Times New Roman"/>
          <w:szCs w:val="28"/>
          <w:lang w:eastAsia="ru-RU"/>
        </w:rPr>
        <w:lastRenderedPageBreak/>
        <w:t>3. Настоящее решение вступает в силу после его официального опубликования, но не ранее 01.01.2023</w:t>
      </w:r>
      <w:r w:rsidR="00EB50B9">
        <w:rPr>
          <w:rFonts w:eastAsia="Times New Roman" w:cs="Times New Roman"/>
          <w:szCs w:val="28"/>
          <w:lang w:eastAsia="ru-RU"/>
        </w:rPr>
        <w:t>.</w:t>
      </w:r>
    </w:p>
    <w:p w:rsidR="00F4205F" w:rsidRDefault="00F4205F" w:rsidP="007846C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F61D2" w:rsidRPr="00533BC1" w:rsidRDefault="00EF61D2" w:rsidP="00EF61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E0EC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7548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5E0ECD">
              <w:rPr>
                <w:rFonts w:eastAsia="Calibri"/>
                <w:szCs w:val="28"/>
              </w:rPr>
              <w:t xml:space="preserve">» </w:t>
            </w:r>
            <w:r w:rsidR="005E0ECD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EB50B9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7D" w:rsidRDefault="00FD7C7D" w:rsidP="006757BB">
      <w:r>
        <w:separator/>
      </w:r>
    </w:p>
  </w:endnote>
  <w:endnote w:type="continuationSeparator" w:id="0">
    <w:p w:rsidR="00FD7C7D" w:rsidRDefault="00FD7C7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7D" w:rsidRDefault="00FD7C7D" w:rsidP="006757BB">
      <w:r>
        <w:separator/>
      </w:r>
    </w:p>
  </w:footnote>
  <w:footnote w:type="continuationSeparator" w:id="0">
    <w:p w:rsidR="00FD7C7D" w:rsidRDefault="00FD7C7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7548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75481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6465"/>
    <w:rsid w:val="000E559A"/>
    <w:rsid w:val="000F10F6"/>
    <w:rsid w:val="00100262"/>
    <w:rsid w:val="0010026A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051DC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6CFC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1B80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D16B2"/>
    <w:rsid w:val="005E0ECD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75481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EE1"/>
    <w:rsid w:val="008F5360"/>
    <w:rsid w:val="00901195"/>
    <w:rsid w:val="009339BC"/>
    <w:rsid w:val="00957282"/>
    <w:rsid w:val="0096607A"/>
    <w:rsid w:val="00973CD5"/>
    <w:rsid w:val="00974AF3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39E7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33CB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0C9E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853B4"/>
    <w:rsid w:val="00E95C2E"/>
    <w:rsid w:val="00EA080A"/>
    <w:rsid w:val="00EB50B9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7C7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CA6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4F64C6"/>
    <w:rsid w:val="005929E3"/>
    <w:rsid w:val="005A66C6"/>
    <w:rsid w:val="005E63D4"/>
    <w:rsid w:val="00627304"/>
    <w:rsid w:val="007920C7"/>
    <w:rsid w:val="007C3DA8"/>
    <w:rsid w:val="00827DF2"/>
    <w:rsid w:val="00831160"/>
    <w:rsid w:val="008A4E20"/>
    <w:rsid w:val="008E652B"/>
    <w:rsid w:val="008F7986"/>
    <w:rsid w:val="009360ED"/>
    <w:rsid w:val="009B4AB1"/>
    <w:rsid w:val="009F3BE0"/>
    <w:rsid w:val="00A10C17"/>
    <w:rsid w:val="00A13D77"/>
    <w:rsid w:val="00A61EC3"/>
    <w:rsid w:val="00A75A9A"/>
    <w:rsid w:val="00A87750"/>
    <w:rsid w:val="00AE5F75"/>
    <w:rsid w:val="00AE610D"/>
    <w:rsid w:val="00C17ABD"/>
    <w:rsid w:val="00CD6F2A"/>
    <w:rsid w:val="00D1490D"/>
    <w:rsid w:val="00DA5C82"/>
    <w:rsid w:val="00EA2F21"/>
    <w:rsid w:val="00EB36BD"/>
    <w:rsid w:val="00EC2E6A"/>
    <w:rsid w:val="00ED08DF"/>
    <w:rsid w:val="00EE1EB9"/>
    <w:rsid w:val="00EE4EE7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103</cp:revision>
  <cp:lastPrinted>2022-10-03T08:59:00Z</cp:lastPrinted>
  <dcterms:created xsi:type="dcterms:W3CDTF">2021-02-25T07:49:00Z</dcterms:created>
  <dcterms:modified xsi:type="dcterms:W3CDTF">2022-10-06T05:58:00Z</dcterms:modified>
</cp:coreProperties>
</file>