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A27C10">
        <w:rPr>
          <w:rFonts w:eastAsia="Calibri"/>
          <w:szCs w:val="28"/>
        </w:rPr>
        <w:t>2</w:t>
      </w:r>
      <w:r w:rsidR="00F04C87">
        <w:rPr>
          <w:rFonts w:eastAsia="Calibri"/>
          <w:szCs w:val="28"/>
        </w:rPr>
        <w:t xml:space="preserve">8 сентября </w:t>
      </w:r>
      <w:r w:rsidR="00244B5C" w:rsidRPr="006D794C">
        <w:rPr>
          <w:rFonts w:cs="Times New Roman"/>
          <w:szCs w:val="28"/>
        </w:rPr>
        <w:t>202</w:t>
      </w:r>
      <w:r w:rsidR="00867E60">
        <w:rPr>
          <w:rFonts w:cs="Times New Roman"/>
          <w:szCs w:val="28"/>
        </w:rPr>
        <w:t>2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451C8C" w:rsidRDefault="00A47AA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451C8C">
        <w:rPr>
          <w:rFonts w:eastAsia="Calibri"/>
          <w:szCs w:val="28"/>
          <w:u w:val="single"/>
        </w:rPr>
        <w:t>193-</w:t>
      </w:r>
      <w:r w:rsidR="00451C8C">
        <w:rPr>
          <w:rFonts w:eastAsia="Calibri"/>
          <w:szCs w:val="28"/>
          <w:u w:val="single"/>
          <w:lang w:val="en-US"/>
        </w:rPr>
        <w:t>VII</w:t>
      </w:r>
      <w:r w:rsidR="00451C8C" w:rsidRPr="003B4060">
        <w:rPr>
          <w:rFonts w:eastAsia="Calibri"/>
          <w:szCs w:val="28"/>
          <w:u w:val="single"/>
        </w:rPr>
        <w:t xml:space="preserve"> </w:t>
      </w:r>
      <w:r w:rsidR="00451C8C"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F04C87" w:rsidRPr="00F04C87" w:rsidRDefault="00F04C87" w:rsidP="006410E9">
      <w:pPr>
        <w:keepNext/>
        <w:ind w:right="4959"/>
        <w:rPr>
          <w:rFonts w:eastAsia="Times New Roman" w:cs="Times New Roman"/>
          <w:szCs w:val="28"/>
          <w:lang w:eastAsia="ru-RU"/>
        </w:rPr>
      </w:pPr>
      <w:r w:rsidRPr="00F04C87">
        <w:rPr>
          <w:rFonts w:eastAsia="Times New Roman" w:cs="Times New Roman"/>
          <w:szCs w:val="28"/>
          <w:lang w:eastAsia="ru-RU"/>
        </w:rPr>
        <w:t xml:space="preserve">О внесении изменения в решение Думы города от 22.12.2021 </w:t>
      </w:r>
      <w:r w:rsidRPr="00F04C87">
        <w:rPr>
          <w:rFonts w:eastAsia="Times New Roman" w:cs="Times New Roman"/>
          <w:szCs w:val="28"/>
          <w:lang w:eastAsia="ru-RU"/>
        </w:rPr>
        <w:br/>
        <w:t>№ 52-V</w:t>
      </w:r>
      <w:r w:rsidRPr="00F04C87">
        <w:rPr>
          <w:rFonts w:eastAsia="Times New Roman" w:cs="Times New Roman"/>
          <w:szCs w:val="28"/>
          <w:lang w:val="en-US" w:eastAsia="ru-RU"/>
        </w:rPr>
        <w:t>II</w:t>
      </w:r>
      <w:r w:rsidRPr="00F04C87">
        <w:rPr>
          <w:rFonts w:eastAsia="Times New Roman" w:cs="Times New Roman"/>
          <w:szCs w:val="28"/>
          <w:lang w:eastAsia="ru-RU"/>
        </w:rPr>
        <w:t xml:space="preserve"> ДГ «О Положении </w:t>
      </w:r>
      <w:r w:rsidR="006410E9">
        <w:rPr>
          <w:rFonts w:eastAsia="Times New Roman" w:cs="Times New Roman"/>
          <w:szCs w:val="28"/>
          <w:lang w:eastAsia="ru-RU"/>
        </w:rPr>
        <w:br/>
      </w:r>
      <w:r w:rsidRPr="00F04C87">
        <w:rPr>
          <w:rFonts w:eastAsia="Times New Roman" w:cs="Times New Roman"/>
          <w:szCs w:val="28"/>
          <w:lang w:eastAsia="ru-RU"/>
        </w:rPr>
        <w:t>об оплате труда лиц,</w:t>
      </w:r>
      <w:r w:rsidR="006410E9" w:rsidRPr="006410E9">
        <w:rPr>
          <w:rFonts w:eastAsia="Times New Roman" w:cs="Times New Roman"/>
          <w:szCs w:val="28"/>
          <w:lang w:eastAsia="ru-RU"/>
        </w:rPr>
        <w:t xml:space="preserve"> </w:t>
      </w:r>
      <w:r w:rsidRPr="00F04C87">
        <w:rPr>
          <w:rFonts w:eastAsia="Times New Roman" w:cs="Times New Roman"/>
          <w:szCs w:val="28"/>
          <w:lang w:eastAsia="ru-RU"/>
        </w:rPr>
        <w:t xml:space="preserve">не замещающих должности муниципальной службы </w:t>
      </w:r>
      <w:r w:rsidR="006410E9">
        <w:rPr>
          <w:rFonts w:eastAsia="Times New Roman" w:cs="Times New Roman"/>
          <w:szCs w:val="28"/>
          <w:lang w:eastAsia="ru-RU"/>
        </w:rPr>
        <w:br/>
      </w:r>
      <w:r w:rsidRPr="00F04C87">
        <w:rPr>
          <w:rFonts w:eastAsia="Times New Roman" w:cs="Times New Roman"/>
          <w:szCs w:val="28"/>
          <w:lang w:eastAsia="ru-RU"/>
        </w:rPr>
        <w:t xml:space="preserve">и исполняющих обязанности </w:t>
      </w:r>
      <w:r w:rsidR="006410E9">
        <w:rPr>
          <w:rFonts w:eastAsia="Times New Roman" w:cs="Times New Roman"/>
          <w:szCs w:val="28"/>
          <w:lang w:eastAsia="ru-RU"/>
        </w:rPr>
        <w:br/>
      </w:r>
      <w:r w:rsidRPr="00F04C87">
        <w:rPr>
          <w:rFonts w:eastAsia="Times New Roman" w:cs="Times New Roman"/>
          <w:szCs w:val="28"/>
          <w:lang w:eastAsia="ru-RU"/>
        </w:rPr>
        <w:t>по техническому обеспечению деятельности органов местного самоуправления городского округа Сургут Ханты-Мансийского автономного округа – Югры»</w:t>
      </w:r>
    </w:p>
    <w:p w:rsidR="00F04C87" w:rsidRPr="00F04C87" w:rsidRDefault="00F04C87" w:rsidP="00F04C87">
      <w:pPr>
        <w:tabs>
          <w:tab w:val="left" w:pos="3912"/>
        </w:tabs>
        <w:jc w:val="left"/>
        <w:rPr>
          <w:rFonts w:eastAsia="Times New Roman" w:cs="Times New Roman"/>
          <w:szCs w:val="28"/>
          <w:lang w:eastAsia="x-none"/>
        </w:rPr>
      </w:pPr>
    </w:p>
    <w:p w:rsidR="00F04C87" w:rsidRPr="00F04C87" w:rsidRDefault="00F04C87" w:rsidP="00F04C87">
      <w:pPr>
        <w:ind w:firstLine="720"/>
        <w:rPr>
          <w:rFonts w:eastAsia="Times New Roman" w:cs="Times New Roman"/>
          <w:szCs w:val="28"/>
          <w:lang w:eastAsia="ru-RU"/>
        </w:rPr>
      </w:pPr>
      <w:r w:rsidRPr="00F04C87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со </w:t>
      </w:r>
      <w:hyperlink r:id="rId8" w:anchor="/document/12125268/entry/134" w:history="1">
        <w:r w:rsidRPr="00F04C87">
          <w:rPr>
            <w:rFonts w:eastAsia="Times New Roman" w:cs="Times New Roman"/>
            <w:color w:val="000000"/>
            <w:szCs w:val="28"/>
            <w:lang w:eastAsia="ru-RU"/>
          </w:rPr>
          <w:t>статьёй 134</w:t>
        </w:r>
      </w:hyperlink>
      <w:r w:rsidRPr="00F04C87">
        <w:rPr>
          <w:rFonts w:eastAsia="Times New Roman" w:cs="Times New Roman"/>
          <w:color w:val="000000"/>
          <w:szCs w:val="28"/>
          <w:lang w:eastAsia="ru-RU"/>
        </w:rPr>
        <w:t xml:space="preserve"> Трудового кодекса Российской Федерации, </w:t>
      </w:r>
      <w:hyperlink r:id="rId9" w:anchor="/document/29107763/entry/312301" w:history="1">
        <w:r w:rsidRPr="00F04C87">
          <w:rPr>
            <w:rFonts w:eastAsia="Times New Roman" w:cs="Times New Roman"/>
            <w:color w:val="000000"/>
            <w:szCs w:val="28"/>
            <w:lang w:eastAsia="ru-RU"/>
          </w:rPr>
          <w:t>подпунктом 30</w:t>
        </w:r>
        <w:r w:rsidRPr="00F04C87">
          <w:rPr>
            <w:rFonts w:eastAsia="Times New Roman" w:cs="Times New Roman"/>
            <w:color w:val="000000"/>
            <w:szCs w:val="28"/>
            <w:vertAlign w:val="superscript"/>
            <w:lang w:eastAsia="ru-RU"/>
          </w:rPr>
          <w:t>2</w:t>
        </w:r>
        <w:r w:rsidRPr="00F04C87">
          <w:rPr>
            <w:rFonts w:eastAsia="Times New Roman" w:cs="Times New Roman"/>
            <w:color w:val="000000"/>
            <w:szCs w:val="28"/>
            <w:lang w:eastAsia="ru-RU"/>
          </w:rPr>
          <w:t xml:space="preserve"> пункта 2 статьи 31</w:t>
        </w:r>
      </w:hyperlink>
      <w:r w:rsidRPr="00F04C87">
        <w:rPr>
          <w:rFonts w:eastAsia="Times New Roman" w:cs="Times New Roman"/>
          <w:color w:val="000000"/>
          <w:szCs w:val="28"/>
          <w:lang w:eastAsia="ru-RU"/>
        </w:rPr>
        <w:t xml:space="preserve"> Устава муниципального образования городской округ Сургут Ханты-Мансийского автономного </w:t>
      </w:r>
      <w:r w:rsidR="006410E9">
        <w:rPr>
          <w:rFonts w:eastAsia="Times New Roman" w:cs="Times New Roman"/>
          <w:color w:val="000000"/>
          <w:szCs w:val="28"/>
          <w:lang w:eastAsia="ru-RU"/>
        </w:rPr>
        <w:br/>
      </w:r>
      <w:r w:rsidRPr="00F04C87">
        <w:rPr>
          <w:rFonts w:eastAsia="Times New Roman" w:cs="Times New Roman"/>
          <w:color w:val="000000"/>
          <w:szCs w:val="28"/>
          <w:lang w:eastAsia="ru-RU"/>
        </w:rPr>
        <w:t>округа – Югры</w:t>
      </w:r>
      <w:r w:rsidR="006410E9" w:rsidRPr="006410E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04C87">
        <w:rPr>
          <w:rFonts w:eastAsia="Times New Roman" w:cs="Times New Roman"/>
          <w:color w:val="000000"/>
          <w:szCs w:val="28"/>
          <w:lang w:eastAsia="ru-RU"/>
        </w:rPr>
        <w:t>Дума города РЕШИЛА</w:t>
      </w:r>
      <w:r w:rsidRPr="00F04C87">
        <w:rPr>
          <w:rFonts w:eastAsia="Times New Roman" w:cs="Times New Roman"/>
          <w:szCs w:val="28"/>
          <w:lang w:eastAsia="ru-RU"/>
        </w:rPr>
        <w:t>:</w:t>
      </w:r>
    </w:p>
    <w:p w:rsidR="00F04C87" w:rsidRPr="00F04C87" w:rsidRDefault="00F04C87" w:rsidP="006410E9">
      <w:pPr>
        <w:shd w:val="clear" w:color="auto" w:fill="FFFFFF"/>
        <w:spacing w:before="100" w:beforeAutospacing="1"/>
        <w:ind w:firstLine="709"/>
        <w:rPr>
          <w:rFonts w:eastAsia="Times New Roman" w:cs="Times New Roman"/>
          <w:szCs w:val="28"/>
          <w:lang w:eastAsia="ru-RU"/>
        </w:rPr>
      </w:pPr>
      <w:r w:rsidRPr="00F04C87">
        <w:rPr>
          <w:rFonts w:eastAsia="Times New Roman" w:cs="Times New Roman"/>
          <w:szCs w:val="28"/>
          <w:lang w:eastAsia="ru-RU"/>
        </w:rPr>
        <w:t xml:space="preserve">1. Повысить с 1 октября 2022 года в 1,04 раза размеры должностных окладов лиц, не замещающих должности муниципальной службы </w:t>
      </w:r>
      <w:r w:rsidR="006410E9">
        <w:rPr>
          <w:rFonts w:eastAsia="Times New Roman" w:cs="Times New Roman"/>
          <w:szCs w:val="28"/>
          <w:lang w:eastAsia="ru-RU"/>
        </w:rPr>
        <w:br/>
      </w:r>
      <w:r w:rsidRPr="00F04C87">
        <w:rPr>
          <w:rFonts w:eastAsia="Times New Roman" w:cs="Times New Roman"/>
          <w:szCs w:val="28"/>
          <w:lang w:eastAsia="ru-RU"/>
        </w:rPr>
        <w:t>и исполняющих обязанности по техническому обеспечению деятельности органов местного самоуправления городского округа Сургут.</w:t>
      </w:r>
    </w:p>
    <w:p w:rsidR="00F04C87" w:rsidRPr="00F04C87" w:rsidRDefault="00F04C87" w:rsidP="006410E9">
      <w:pPr>
        <w:shd w:val="clear" w:color="auto" w:fill="FFFFFF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F04C87">
        <w:rPr>
          <w:rFonts w:eastAsia="Times New Roman" w:cs="Times New Roman"/>
          <w:color w:val="000000"/>
          <w:szCs w:val="28"/>
          <w:lang w:eastAsia="ru-RU"/>
        </w:rPr>
        <w:t>2.</w:t>
      </w:r>
      <w:r w:rsidR="006410E9">
        <w:rPr>
          <w:rFonts w:eastAsia="Times New Roman" w:cs="Times New Roman"/>
          <w:color w:val="000000"/>
          <w:szCs w:val="28"/>
          <w:lang w:eastAsia="ru-RU"/>
        </w:rPr>
        <w:tab/>
      </w:r>
      <w:r w:rsidRPr="00F04C87">
        <w:rPr>
          <w:rFonts w:eastAsia="Times New Roman" w:cs="Times New Roman"/>
          <w:color w:val="000000"/>
          <w:szCs w:val="28"/>
          <w:lang w:eastAsia="ru-RU"/>
        </w:rPr>
        <w:t xml:space="preserve">Внести в решение Думы города от </w:t>
      </w:r>
      <w:r w:rsidRPr="00F04C87">
        <w:rPr>
          <w:rFonts w:eastAsia="Times New Roman" w:cs="Times New Roman"/>
          <w:szCs w:val="28"/>
          <w:lang w:eastAsia="ru-RU"/>
        </w:rPr>
        <w:t>22.12.2021 № 52-V</w:t>
      </w:r>
      <w:r w:rsidRPr="00F04C87">
        <w:rPr>
          <w:rFonts w:eastAsia="Times New Roman" w:cs="Times New Roman"/>
          <w:szCs w:val="28"/>
          <w:lang w:val="en-US" w:eastAsia="ru-RU"/>
        </w:rPr>
        <w:t>II</w:t>
      </w:r>
      <w:r w:rsidRPr="00F04C87">
        <w:rPr>
          <w:rFonts w:eastAsia="Times New Roman" w:cs="Times New Roman"/>
          <w:szCs w:val="28"/>
          <w:lang w:eastAsia="ru-RU"/>
        </w:rPr>
        <w:t xml:space="preserve"> ДГ </w:t>
      </w:r>
      <w:r w:rsidRPr="00F04C87">
        <w:rPr>
          <w:rFonts w:eastAsia="Times New Roman" w:cs="Times New Roman"/>
          <w:szCs w:val="28"/>
          <w:lang w:eastAsia="ru-RU"/>
        </w:rPr>
        <w:br/>
        <w:t>«О Положении об оплате труда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 Сургут Ханты-Мансийского автономного округа – Югры» (в редакции от 03.06.2022</w:t>
      </w:r>
      <w:r w:rsidR="00DE0A5C" w:rsidRPr="00F04C87">
        <w:rPr>
          <w:rFonts w:eastAsia="Times New Roman" w:cs="Times New Roman"/>
          <w:szCs w:val="28"/>
          <w:lang w:eastAsia="ru-RU"/>
        </w:rPr>
        <w:t> </w:t>
      </w:r>
      <w:r w:rsidRPr="00F04C87">
        <w:rPr>
          <w:rFonts w:eastAsia="Times New Roman" w:cs="Times New Roman"/>
          <w:szCs w:val="28"/>
          <w:lang w:eastAsia="ru-RU"/>
        </w:rPr>
        <w:t>№ 140-VI</w:t>
      </w:r>
      <w:r w:rsidR="00336E86">
        <w:rPr>
          <w:rFonts w:eastAsia="Times New Roman" w:cs="Times New Roman"/>
          <w:szCs w:val="28"/>
          <w:lang w:eastAsia="ru-RU"/>
        </w:rPr>
        <w:t xml:space="preserve">I ДГ) изменение, изложив статью 3 приложения </w:t>
      </w:r>
      <w:r w:rsidR="00336E86">
        <w:rPr>
          <w:rFonts w:eastAsia="Times New Roman" w:cs="Times New Roman"/>
          <w:szCs w:val="28"/>
          <w:lang w:eastAsia="ru-RU"/>
        </w:rPr>
        <w:br/>
        <w:t xml:space="preserve">к </w:t>
      </w:r>
      <w:r w:rsidRPr="00F04C87">
        <w:rPr>
          <w:rFonts w:eastAsia="Times New Roman" w:cs="Times New Roman"/>
          <w:szCs w:val="28"/>
          <w:lang w:eastAsia="ru-RU"/>
        </w:rPr>
        <w:t>решени</w:t>
      </w:r>
      <w:r w:rsidR="00336E86">
        <w:rPr>
          <w:rFonts w:eastAsia="Times New Roman" w:cs="Times New Roman"/>
          <w:szCs w:val="28"/>
          <w:lang w:eastAsia="ru-RU"/>
        </w:rPr>
        <w:t xml:space="preserve">ю </w:t>
      </w:r>
      <w:r w:rsidRPr="00F04C87">
        <w:rPr>
          <w:rFonts w:eastAsia="Times New Roman" w:cs="Times New Roman"/>
          <w:szCs w:val="28"/>
          <w:lang w:eastAsia="ru-RU"/>
        </w:rPr>
        <w:t>в следующей редакции:</w:t>
      </w:r>
    </w:p>
    <w:p w:rsidR="006410E9" w:rsidRDefault="006410E9" w:rsidP="006410E9">
      <w:pPr>
        <w:shd w:val="clear" w:color="auto" w:fill="FFFFFF"/>
        <w:ind w:firstLine="709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«Статья 3. </w:t>
      </w:r>
      <w:r w:rsidRPr="006410E9">
        <w:rPr>
          <w:rFonts w:eastAsia="Times New Roman" w:cs="Times New Roman"/>
          <w:b/>
          <w:bCs/>
          <w:szCs w:val="28"/>
          <w:lang w:eastAsia="ru-RU"/>
        </w:rPr>
        <w:t>Должностные оклады</w:t>
      </w:r>
    </w:p>
    <w:p w:rsidR="006410E9" w:rsidRPr="006410E9" w:rsidRDefault="006410E9" w:rsidP="006410E9">
      <w:pPr>
        <w:shd w:val="clear" w:color="auto" w:fill="FFFFFF"/>
        <w:ind w:firstLine="709"/>
        <w:rPr>
          <w:rFonts w:eastAsia="Times New Roman" w:cs="Times New Roman"/>
          <w:bCs/>
          <w:szCs w:val="28"/>
          <w:lang w:eastAsia="ru-RU"/>
        </w:rPr>
      </w:pPr>
    </w:p>
    <w:p w:rsidR="00F04C87" w:rsidRDefault="00F04C87" w:rsidP="006410E9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F04C87">
        <w:rPr>
          <w:rFonts w:eastAsia="Times New Roman" w:cs="Times New Roman"/>
          <w:szCs w:val="28"/>
          <w:lang w:eastAsia="ru-RU"/>
        </w:rPr>
        <w:t xml:space="preserve">Должностные оклады работникам устанавливаются работодателем </w:t>
      </w:r>
      <w:r w:rsidR="006410E9">
        <w:rPr>
          <w:rFonts w:eastAsia="Times New Roman" w:cs="Times New Roman"/>
          <w:szCs w:val="28"/>
          <w:lang w:eastAsia="ru-RU"/>
        </w:rPr>
        <w:br/>
      </w:r>
      <w:r w:rsidRPr="00F04C87">
        <w:rPr>
          <w:rFonts w:eastAsia="Times New Roman" w:cs="Times New Roman"/>
          <w:szCs w:val="28"/>
          <w:lang w:eastAsia="ru-RU"/>
        </w:rPr>
        <w:t>в следующих размерах:</w:t>
      </w:r>
    </w:p>
    <w:p w:rsidR="006410E9" w:rsidRDefault="006410E9" w:rsidP="006410E9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698"/>
        <w:gridCol w:w="1985"/>
      </w:tblGrid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№</w:t>
            </w: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Должностной оклад (руб.)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Архивариус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3 628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Архитектор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3 628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Архитектор I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6 041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3 628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Бухгалтер I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5 389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Ведущий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6 350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6 041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Ведущий инженер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6 350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Ведущий инженер-программист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6 957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Ведущий инженер-электроник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6 957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Ведущий экономист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6 350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Ведущий 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6 350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9 166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Главный дежурный оперативный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4 909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Главный специалист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7 609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Главный экономист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7 609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Дежурный оперативный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4 029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3 628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3 628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I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5 389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7 551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6 957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3 901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Инженер I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5 389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4 691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Инженер-программист I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6 041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Инженер-электроник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4 691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Инженер-электроник I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6 041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5 389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Инспектор-делопроизводитель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4 691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4 691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Машинистка I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5 389</w:t>
            </w:r>
          </w:p>
        </w:tc>
      </w:tr>
      <w:tr w:rsidR="00F04C87" w:rsidRPr="00F04C87" w:rsidTr="001961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Начальник отдела (службы)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7 483</w:t>
            </w:r>
          </w:p>
        </w:tc>
      </w:tr>
      <w:tr w:rsidR="00F04C87" w:rsidRPr="00F04C87" w:rsidTr="00AD4B0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Начальник (отдела) штаба гражданской обороны </w:t>
            </w:r>
            <w:r w:rsidR="0019618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 чрезвычайных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7 483</w:t>
            </w:r>
          </w:p>
        </w:tc>
      </w:tr>
      <w:tr w:rsidR="00F04C87" w:rsidRPr="00F04C87" w:rsidTr="0019618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Помощник заместителя Главы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10 572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Помощник первого заместителя Главы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11 144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5 160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Референт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7 483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Секретарь заместителя Главы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6 675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Секретарь первого заместителя Главы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7 036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Секретарь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5 389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5 389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6 350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6 350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4 234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3 628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6 350</w:t>
            </w:r>
          </w:p>
        </w:tc>
      </w:tr>
      <w:tr w:rsidR="00F04C87" w:rsidRPr="00F04C87" w:rsidTr="00237A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19618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87" w:rsidRPr="00F04C87" w:rsidRDefault="00F04C87" w:rsidP="00F0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C8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3 628</w:t>
            </w:r>
          </w:p>
        </w:tc>
      </w:tr>
    </w:tbl>
    <w:p w:rsidR="00F04C87" w:rsidRPr="00F04C87" w:rsidRDefault="00F04C87" w:rsidP="006A04BE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bookmarkStart w:id="0" w:name="sub_4"/>
      <w:r w:rsidRPr="00F04C87">
        <w:rPr>
          <w:rFonts w:eastAsia="Times New Roman" w:cs="Times New Roman"/>
          <w:szCs w:val="28"/>
          <w:lang w:eastAsia="ru-RU"/>
        </w:rPr>
        <w:lastRenderedPageBreak/>
        <w:t>3.</w:t>
      </w:r>
      <w:r w:rsidR="006A04BE">
        <w:rPr>
          <w:rFonts w:eastAsia="Times New Roman" w:cs="Times New Roman"/>
          <w:szCs w:val="28"/>
          <w:lang w:eastAsia="ru-RU"/>
        </w:rPr>
        <w:tab/>
      </w:r>
      <w:r w:rsidRPr="00F04C87">
        <w:rPr>
          <w:rFonts w:eastAsia="Times New Roman" w:cs="Times New Roman"/>
          <w:color w:val="000000"/>
          <w:szCs w:val="28"/>
          <w:lang w:eastAsia="ru-RU"/>
        </w:rPr>
        <w:t>Настоящее решение вступает в силу после официального опубликования и распространяет сво</w:t>
      </w:r>
      <w:r w:rsidR="006A04BE">
        <w:rPr>
          <w:rFonts w:eastAsia="Times New Roman" w:cs="Times New Roman"/>
          <w:color w:val="000000"/>
          <w:szCs w:val="28"/>
          <w:lang w:eastAsia="ru-RU"/>
        </w:rPr>
        <w:t>ё</w:t>
      </w:r>
      <w:r w:rsidRPr="00F04C87">
        <w:rPr>
          <w:rFonts w:eastAsia="Times New Roman" w:cs="Times New Roman"/>
          <w:color w:val="000000"/>
          <w:szCs w:val="28"/>
          <w:lang w:eastAsia="ru-RU"/>
        </w:rPr>
        <w:t xml:space="preserve"> действие на правоотношения, возникшие</w:t>
      </w:r>
      <w:r w:rsidRPr="00F04C87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Pr="00F04C87">
        <w:rPr>
          <w:rFonts w:eastAsia="Times New Roman" w:cs="Times New Roman"/>
          <w:color w:val="000000"/>
          <w:szCs w:val="28"/>
          <w:lang w:eastAsia="ru-RU"/>
        </w:rPr>
        <w:t>с 01.10.2022.</w:t>
      </w:r>
    </w:p>
    <w:bookmarkEnd w:id="0"/>
    <w:p w:rsidR="00F04C87" w:rsidRDefault="00F04C87" w:rsidP="006A04BE">
      <w:pPr>
        <w:tabs>
          <w:tab w:val="left" w:pos="993"/>
          <w:tab w:val="left" w:pos="1276"/>
        </w:tabs>
        <w:ind w:right="-2" w:firstLine="709"/>
        <w:rPr>
          <w:rFonts w:eastAsia="Times New Roman" w:cs="Times New Roman"/>
          <w:szCs w:val="28"/>
          <w:lang w:eastAsia="ru-RU"/>
        </w:rPr>
      </w:pPr>
      <w:r w:rsidRPr="00F04C87">
        <w:rPr>
          <w:rFonts w:eastAsia="Times New Roman" w:cs="Times New Roman"/>
          <w:szCs w:val="28"/>
          <w:lang w:eastAsia="ru-RU"/>
        </w:rPr>
        <w:t>4.</w:t>
      </w:r>
      <w:r w:rsidR="006A04BE">
        <w:rPr>
          <w:rFonts w:eastAsia="Times New Roman" w:cs="Times New Roman"/>
          <w:szCs w:val="28"/>
          <w:lang w:eastAsia="ru-RU"/>
        </w:rPr>
        <w:tab/>
      </w:r>
      <w:r w:rsidRPr="00F04C87">
        <w:rPr>
          <w:rFonts w:eastAsia="Times New Roman" w:cs="Times New Roman"/>
          <w:szCs w:val="28"/>
          <w:lang w:eastAsia="ru-RU"/>
        </w:rPr>
        <w:t>Установить, что действие настоящего решения</w:t>
      </w:r>
      <w:r w:rsidR="00DE0A5C" w:rsidRPr="00DE0A5C">
        <w:rPr>
          <w:rFonts w:eastAsia="Times New Roman" w:cs="Times New Roman"/>
          <w:szCs w:val="28"/>
          <w:lang w:eastAsia="ru-RU"/>
        </w:rPr>
        <w:t xml:space="preserve"> </w:t>
      </w:r>
      <w:r w:rsidRPr="00F04C87">
        <w:rPr>
          <w:rFonts w:eastAsia="Times New Roman" w:cs="Times New Roman"/>
          <w:szCs w:val="28"/>
          <w:lang w:eastAsia="ru-RU"/>
        </w:rPr>
        <w:t xml:space="preserve">распространяется </w:t>
      </w:r>
      <w:r w:rsidR="006A04BE">
        <w:rPr>
          <w:rFonts w:eastAsia="Times New Roman" w:cs="Times New Roman"/>
          <w:szCs w:val="28"/>
          <w:lang w:eastAsia="ru-RU"/>
        </w:rPr>
        <w:br/>
      </w:r>
      <w:r w:rsidRPr="00F04C87">
        <w:rPr>
          <w:rFonts w:eastAsia="Times New Roman" w:cs="Times New Roman"/>
          <w:szCs w:val="28"/>
          <w:lang w:eastAsia="ru-RU"/>
        </w:rPr>
        <w:t xml:space="preserve">на работников, состоящих в трудовых отношениях с работодателем на дату вступления в силу настоящего </w:t>
      </w:r>
      <w:r w:rsidR="006A04BE">
        <w:rPr>
          <w:rFonts w:eastAsia="Times New Roman" w:cs="Times New Roman"/>
          <w:szCs w:val="28"/>
          <w:lang w:eastAsia="ru-RU"/>
        </w:rPr>
        <w:t>решения.</w:t>
      </w:r>
    </w:p>
    <w:p w:rsidR="006A04BE" w:rsidRDefault="006A04BE" w:rsidP="006A04BE">
      <w:pPr>
        <w:tabs>
          <w:tab w:val="left" w:pos="993"/>
          <w:tab w:val="left" w:pos="1276"/>
        </w:tabs>
        <w:ind w:right="-2" w:firstLine="709"/>
        <w:rPr>
          <w:rFonts w:eastAsia="Times New Roman" w:cs="Times New Roman"/>
          <w:szCs w:val="28"/>
          <w:lang w:eastAsia="ru-RU"/>
        </w:rPr>
      </w:pPr>
    </w:p>
    <w:p w:rsidR="006A04BE" w:rsidRDefault="006A04BE" w:rsidP="006A04BE">
      <w:pPr>
        <w:tabs>
          <w:tab w:val="left" w:pos="993"/>
          <w:tab w:val="left" w:pos="1276"/>
        </w:tabs>
        <w:ind w:right="-2" w:firstLine="709"/>
        <w:rPr>
          <w:rFonts w:eastAsia="Times New Roman" w:cs="Times New Roman"/>
          <w:szCs w:val="28"/>
          <w:lang w:eastAsia="ru-RU"/>
        </w:rPr>
      </w:pPr>
    </w:p>
    <w:p w:rsidR="006F6A63" w:rsidRDefault="006F6A63" w:rsidP="0041340B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451C8C" w:rsidP="00E60AA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 w:rsidR="007846C1" w:rsidRPr="00E608C6"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3B4060" w:rsidP="00E60AAC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bookmarkStart w:id="1" w:name="_GoBack"/>
            <w:bookmarkEnd w:id="1"/>
            <w:r w:rsidR="00451C8C">
              <w:rPr>
                <w:rFonts w:eastAsia="Calibri"/>
                <w:szCs w:val="28"/>
              </w:rPr>
              <w:t xml:space="preserve">» </w:t>
            </w:r>
            <w:r w:rsidR="00451C8C">
              <w:rPr>
                <w:rFonts w:eastAsia="Calibri"/>
                <w:szCs w:val="28"/>
                <w:u w:val="single"/>
              </w:rPr>
              <w:t>октября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E60AAC">
              <w:rPr>
                <w:rFonts w:eastAsia="Calibri"/>
                <w:szCs w:val="28"/>
              </w:rPr>
              <w:t>2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2" w:name="sub_1000"/>
      <w:bookmarkEnd w:id="2"/>
    </w:p>
    <w:sectPr w:rsidR="00925D8E" w:rsidSect="006A04BE">
      <w:headerReference w:type="default" r:id="rId10"/>
      <w:headerReference w:type="first" r:id="rId11"/>
      <w:pgSz w:w="11906" w:h="16838"/>
      <w:pgMar w:top="1276" w:right="851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14" w:rsidRDefault="00704714" w:rsidP="006757BB">
      <w:r>
        <w:separator/>
      </w:r>
    </w:p>
  </w:endnote>
  <w:endnote w:type="continuationSeparator" w:id="0">
    <w:p w:rsidR="00704714" w:rsidRDefault="00704714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14" w:rsidRDefault="00704714" w:rsidP="006757BB">
      <w:r>
        <w:separator/>
      </w:r>
    </w:p>
  </w:footnote>
  <w:footnote w:type="continuationSeparator" w:id="0">
    <w:p w:rsidR="00704714" w:rsidRDefault="00704714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6990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A04BE" w:rsidRPr="006A04BE" w:rsidRDefault="006A04BE">
        <w:pPr>
          <w:pStyle w:val="ad"/>
          <w:jc w:val="center"/>
          <w:rPr>
            <w:sz w:val="20"/>
            <w:szCs w:val="20"/>
          </w:rPr>
        </w:pPr>
        <w:r w:rsidRPr="006A04BE">
          <w:rPr>
            <w:sz w:val="20"/>
            <w:szCs w:val="20"/>
          </w:rPr>
          <w:fldChar w:fldCharType="begin"/>
        </w:r>
        <w:r w:rsidRPr="006A04BE">
          <w:rPr>
            <w:sz w:val="20"/>
            <w:szCs w:val="20"/>
          </w:rPr>
          <w:instrText>PAGE   \* MERGEFORMAT</w:instrText>
        </w:r>
        <w:r w:rsidRPr="006A04BE">
          <w:rPr>
            <w:sz w:val="20"/>
            <w:szCs w:val="20"/>
          </w:rPr>
          <w:fldChar w:fldCharType="separate"/>
        </w:r>
        <w:r w:rsidR="003B4060">
          <w:rPr>
            <w:noProof/>
            <w:sz w:val="20"/>
            <w:szCs w:val="20"/>
          </w:rPr>
          <w:t>3</w:t>
        </w:r>
        <w:r w:rsidRPr="006A04BE">
          <w:rPr>
            <w:sz w:val="20"/>
            <w:szCs w:val="20"/>
          </w:rPr>
          <w:fldChar w:fldCharType="end"/>
        </w:r>
      </w:p>
    </w:sdtContent>
  </w:sdt>
  <w:p w:rsidR="006A04BE" w:rsidRDefault="006A04B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613731"/>
      <w:docPartObj>
        <w:docPartGallery w:val="Page Numbers (Top of Page)"/>
        <w:docPartUnique/>
      </w:docPartObj>
    </w:sdtPr>
    <w:sdtEndPr/>
    <w:sdtContent>
      <w:p w:rsidR="006A04BE" w:rsidRDefault="006A04B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060">
          <w:rPr>
            <w:noProof/>
          </w:rPr>
          <w:t>1</w:t>
        </w:r>
        <w:r>
          <w:fldChar w:fldCharType="end"/>
        </w:r>
      </w:p>
    </w:sdtContent>
  </w:sdt>
  <w:p w:rsidR="006A04BE" w:rsidRDefault="006A04B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A1F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80FF3"/>
    <w:rsid w:val="001930EF"/>
    <w:rsid w:val="0019618B"/>
    <w:rsid w:val="001D226B"/>
    <w:rsid w:val="001D4643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36E86"/>
    <w:rsid w:val="003414E9"/>
    <w:rsid w:val="00343B8E"/>
    <w:rsid w:val="003502CB"/>
    <w:rsid w:val="00360CED"/>
    <w:rsid w:val="003648CC"/>
    <w:rsid w:val="00383A0A"/>
    <w:rsid w:val="00385A9B"/>
    <w:rsid w:val="00391653"/>
    <w:rsid w:val="003B4060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1C8C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0BF1"/>
    <w:rsid w:val="00632D88"/>
    <w:rsid w:val="006376FB"/>
    <w:rsid w:val="006410E9"/>
    <w:rsid w:val="0064338B"/>
    <w:rsid w:val="00645899"/>
    <w:rsid w:val="0065237D"/>
    <w:rsid w:val="006525E6"/>
    <w:rsid w:val="006551DA"/>
    <w:rsid w:val="00660C23"/>
    <w:rsid w:val="00662C1E"/>
    <w:rsid w:val="006637FE"/>
    <w:rsid w:val="00671CD2"/>
    <w:rsid w:val="00674975"/>
    <w:rsid w:val="006757BB"/>
    <w:rsid w:val="00677894"/>
    <w:rsid w:val="006978D6"/>
    <w:rsid w:val="00697EF1"/>
    <w:rsid w:val="006A04BE"/>
    <w:rsid w:val="006A555D"/>
    <w:rsid w:val="006A743E"/>
    <w:rsid w:val="006B1054"/>
    <w:rsid w:val="006D794C"/>
    <w:rsid w:val="006E6CE2"/>
    <w:rsid w:val="006F5A64"/>
    <w:rsid w:val="006F6A63"/>
    <w:rsid w:val="00704714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D4B0C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90498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E0A5C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04C87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3BD5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0DFA6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924FF"/>
    <w:rsid w:val="000E2A5C"/>
    <w:rsid w:val="001044E6"/>
    <w:rsid w:val="001303A1"/>
    <w:rsid w:val="001B2BC7"/>
    <w:rsid w:val="001B54EB"/>
    <w:rsid w:val="001F478C"/>
    <w:rsid w:val="002B4F35"/>
    <w:rsid w:val="002D2FEC"/>
    <w:rsid w:val="00316132"/>
    <w:rsid w:val="003405E5"/>
    <w:rsid w:val="00347E6D"/>
    <w:rsid w:val="00372DB3"/>
    <w:rsid w:val="00395434"/>
    <w:rsid w:val="004167DB"/>
    <w:rsid w:val="004262C4"/>
    <w:rsid w:val="00491ED2"/>
    <w:rsid w:val="004A4E4E"/>
    <w:rsid w:val="005929E3"/>
    <w:rsid w:val="005E63D4"/>
    <w:rsid w:val="005F5FBD"/>
    <w:rsid w:val="00627304"/>
    <w:rsid w:val="00630C09"/>
    <w:rsid w:val="006950D9"/>
    <w:rsid w:val="006C2433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3FA"/>
    <w:rsid w:val="008F7986"/>
    <w:rsid w:val="009316D0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2079D"/>
    <w:rsid w:val="00CC3629"/>
    <w:rsid w:val="00CD6F2A"/>
    <w:rsid w:val="00D1490D"/>
    <w:rsid w:val="00D723BA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1412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121</cp:revision>
  <cp:lastPrinted>2022-09-29T12:23:00Z</cp:lastPrinted>
  <dcterms:created xsi:type="dcterms:W3CDTF">2021-02-25T07:49:00Z</dcterms:created>
  <dcterms:modified xsi:type="dcterms:W3CDTF">2022-10-06T05:56:00Z</dcterms:modified>
</cp:coreProperties>
</file>