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80" w:rsidRDefault="00C57E80" w:rsidP="00C57E8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C57E80">
        <w:rPr>
          <w:bCs/>
        </w:rPr>
        <w:t>Информация о</w:t>
      </w:r>
      <w:r w:rsidRPr="00C57E80">
        <w:rPr>
          <w:rFonts w:ascii="TimesNewRomanPSMT" w:hAnsi="TimesNewRomanPSMT" w:cs="TimesNewRomanPSMT"/>
          <w:color w:val="0D0D0D"/>
        </w:rPr>
        <w:t xml:space="preserve"> </w:t>
      </w:r>
      <w:r w:rsidRPr="00C57E80">
        <w:rPr>
          <w:bCs/>
        </w:rPr>
        <w:t>предоставлении субсидии</w:t>
      </w:r>
    </w:p>
    <w:p w:rsidR="00BB693C" w:rsidRDefault="00C57E80" w:rsidP="00C57E8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C57E80">
        <w:rPr>
          <w:bCs/>
        </w:rPr>
        <w:t>на организацию профессионального обучения и дополнительного профессионального образования работников, находящихся под риском увольнения</w:t>
      </w:r>
    </w:p>
    <w:p w:rsidR="00C57E80" w:rsidRPr="00C57E80" w:rsidRDefault="00C57E80" w:rsidP="00C57E8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FD5FDD" w:rsidRPr="00134A87" w:rsidRDefault="00FD5FDD" w:rsidP="00BB693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В рамках </w:t>
      </w:r>
      <w:r w:rsidRPr="00134A87">
        <w:t xml:space="preserve">государственной программы Ханты-Мансийского автономного округа – Югры </w:t>
      </w:r>
      <w:r w:rsidRPr="00984F04">
        <w:rPr>
          <w:b/>
          <w:i/>
        </w:rPr>
        <w:t>«Поддержка занятости населения»</w:t>
      </w:r>
      <w:r>
        <w:t xml:space="preserve"> реализуется мероприятие </w:t>
      </w:r>
      <w:r w:rsidRPr="00134A87">
        <w:t>«Предупреждение безработицы в автономном округе»</w:t>
      </w:r>
      <w:r>
        <w:t xml:space="preserve"> с </w:t>
      </w:r>
      <w:r w:rsidRPr="00984F04">
        <w:rPr>
          <w:b/>
          <w:i/>
        </w:rPr>
        <w:t>предоставлением субсидии</w:t>
      </w:r>
      <w:r>
        <w:t xml:space="preserve"> </w:t>
      </w:r>
      <w:r w:rsidRPr="00134A87">
        <w:t xml:space="preserve">по направлению </w:t>
      </w:r>
      <w:r w:rsidRPr="00984F04">
        <w:rPr>
          <w:b/>
          <w:i/>
        </w:rPr>
        <w:t>«Организация профессионального обучения и дополнительного профессионального образования работников, находящихся под риском увольнения».</w:t>
      </w:r>
      <w:r>
        <w:t xml:space="preserve"> </w:t>
      </w:r>
      <w:r w:rsidRPr="00134A87">
        <w:t xml:space="preserve">  </w:t>
      </w:r>
    </w:p>
    <w:p w:rsidR="00FD5FDD" w:rsidRDefault="00FD5FDD" w:rsidP="00FD5FDD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Par7008"/>
      <w:bookmarkEnd w:id="0"/>
      <w:r w:rsidRPr="00134A87">
        <w:t>Субсидия предоставляется с целью финансового обеспечения затрат работодателя на профессиональное обучение и дополнительное профессиональное образование работников, находящихся под риском увольнения</w:t>
      </w:r>
      <w:r>
        <w:t xml:space="preserve">, </w:t>
      </w:r>
      <w:r w:rsidRPr="00134A87">
        <w:t xml:space="preserve">в организациях, имеющих лицензию </w:t>
      </w:r>
      <w:r w:rsidR="00D130E5">
        <w:br/>
      </w:r>
      <w:r w:rsidRPr="00134A87">
        <w:t>с правом осуществл</w:t>
      </w:r>
      <w:r>
        <w:t>ять образовательную деятельность</w:t>
      </w:r>
      <w:r w:rsidRPr="00134A87">
        <w:t>.</w:t>
      </w:r>
    </w:p>
    <w:p w:rsidR="00FD5FDD" w:rsidRPr="005459B7" w:rsidRDefault="00FD5FDD" w:rsidP="00FD5FD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5459B7">
        <w:rPr>
          <w:b/>
        </w:rPr>
        <w:t>Участники мероприятия:</w:t>
      </w:r>
    </w:p>
    <w:p w:rsidR="00FD5FDD" w:rsidRPr="00134A87" w:rsidRDefault="009A0B53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Р</w:t>
      </w:r>
      <w:r w:rsidR="00FD5FDD" w:rsidRPr="006B53C7">
        <w:rPr>
          <w:b/>
        </w:rPr>
        <w:t>аботодатель</w:t>
      </w:r>
      <w:r w:rsidR="00FD5FDD" w:rsidRPr="00134A87">
        <w:t xml:space="preserve"> –  юридическое лицо независимо от организационно – правовой формы (за исключением органа местного самоуправления муниципального образования, муниципального учреждения, государственного учреждения автономного округа, религиозной и общественной организации) либо индивидуальный предприниматель; индивидуальный предприниматель, зарегистрированный в качестве главы кресть</w:t>
      </w:r>
      <w:r w:rsidR="00FD5FDD">
        <w:t>янского (фермерского) хозяйства</w:t>
      </w:r>
      <w:r>
        <w:t>.</w:t>
      </w:r>
    </w:p>
    <w:p w:rsidR="00FD5FDD" w:rsidRPr="00134A87" w:rsidRDefault="009A0B53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Р</w:t>
      </w:r>
      <w:r w:rsidR="00FD5FDD" w:rsidRPr="006B53C7">
        <w:rPr>
          <w:b/>
        </w:rPr>
        <w:t>аботники</w:t>
      </w:r>
      <w:r w:rsidR="00FD5FDD" w:rsidRPr="00134A87">
        <w:t xml:space="preserve"> –  граждане Российской Федерации, осуществляющие трудовую деятельность на территории автономного округа, состоящие в трудовых отношениях </w:t>
      </w:r>
      <w:r w:rsidR="00D130E5">
        <w:br/>
      </w:r>
      <w:r w:rsidR="00FD5FDD" w:rsidRPr="00134A87">
        <w:t xml:space="preserve">с работодателями и находящиеся под риском увольнения (простой, введение режима неполного рабочего времени (дня (смены) и (или) неполной рабочей недели), предоставление отпусков без сохранения заработной платы по инициативе работодателей, проведение мероприятий по высвобождению работников), определенные работодателем </w:t>
      </w:r>
      <w:r w:rsidR="00D130E5">
        <w:br/>
      </w:r>
      <w:r w:rsidR="00FD5FDD" w:rsidRPr="00134A87">
        <w:t>в категории работников, требующих профессионального обучения и дополнительног</w:t>
      </w:r>
      <w:r w:rsidR="00FD5FDD">
        <w:t xml:space="preserve">о профессионального образования. </w:t>
      </w:r>
    </w:p>
    <w:p w:rsidR="00FD5FDD" w:rsidRPr="00134A87" w:rsidRDefault="00FD5FDD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Проводится </w:t>
      </w:r>
      <w:r w:rsidRPr="00984F04">
        <w:rPr>
          <w:b/>
        </w:rPr>
        <w:t>отбор участников</w:t>
      </w:r>
      <w:r>
        <w:t xml:space="preserve"> мероприятия </w:t>
      </w:r>
      <w:r w:rsidRPr="00134A87">
        <w:t xml:space="preserve">посредством </w:t>
      </w:r>
      <w:r w:rsidRPr="00984F04">
        <w:rPr>
          <w:b/>
        </w:rPr>
        <w:t>запроса предложений</w:t>
      </w:r>
      <w:r w:rsidRPr="00134A87">
        <w:t xml:space="preserve"> – определение получателей субсидии на основании запроса предложений о реализации ме</w:t>
      </w:r>
      <w:r>
        <w:t>роприятия</w:t>
      </w:r>
      <w:r w:rsidRPr="00134A87">
        <w:t xml:space="preserve">, исходя из их соответствия установленным категориям и критериям отбора </w:t>
      </w:r>
      <w:r w:rsidR="00D130E5">
        <w:br/>
      </w:r>
      <w:r w:rsidRPr="00134A87">
        <w:t>и очередности представления предложений.</w:t>
      </w:r>
    </w:p>
    <w:p w:rsidR="00FD5FDD" w:rsidRPr="00134A87" w:rsidRDefault="00FD5FDD" w:rsidP="00FD5FDD">
      <w:pPr>
        <w:widowControl w:val="0"/>
        <w:autoSpaceDE w:val="0"/>
        <w:autoSpaceDN w:val="0"/>
        <w:adjustRightInd w:val="0"/>
        <w:jc w:val="both"/>
      </w:pPr>
      <w:bookmarkStart w:id="1" w:name="Par7019"/>
      <w:bookmarkStart w:id="2" w:name="Par7022"/>
      <w:bookmarkEnd w:id="1"/>
      <w:bookmarkEnd w:id="2"/>
      <w:r>
        <w:t xml:space="preserve">       </w:t>
      </w:r>
      <w:r w:rsidRPr="00134A87">
        <w:t xml:space="preserve">Для участия в отборе работодатель на дату представления предложения должен </w:t>
      </w:r>
      <w:r w:rsidRPr="00984F04">
        <w:rPr>
          <w:b/>
        </w:rPr>
        <w:t>соответствовать</w:t>
      </w:r>
      <w:r w:rsidRPr="00134A87">
        <w:t xml:space="preserve"> следующим </w:t>
      </w:r>
      <w:r w:rsidRPr="00984F04">
        <w:rPr>
          <w:b/>
        </w:rPr>
        <w:t>требованиям</w:t>
      </w:r>
      <w:r w:rsidRPr="00134A87">
        <w:t>:</w:t>
      </w:r>
    </w:p>
    <w:p w:rsidR="00FD5FDD" w:rsidRPr="00134A87" w:rsidRDefault="00FD5FDD" w:rsidP="00FD5FDD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Par7045"/>
      <w:bookmarkEnd w:id="3"/>
      <w:r w:rsidRPr="00134A87"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5FDD" w:rsidRPr="00134A87" w:rsidRDefault="00FD5FDD" w:rsidP="00FD5FDD">
      <w:pPr>
        <w:widowControl w:val="0"/>
        <w:autoSpaceDE w:val="0"/>
        <w:autoSpaceDN w:val="0"/>
        <w:adjustRightInd w:val="0"/>
        <w:ind w:firstLine="720"/>
        <w:jc w:val="both"/>
      </w:pPr>
      <w:r w:rsidRPr="00134A87"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D5FDD" w:rsidRPr="00134A87" w:rsidRDefault="00FD5FDD" w:rsidP="00FD5FDD">
      <w:pPr>
        <w:pStyle w:val="ConsPlusNormal"/>
        <w:jc w:val="both"/>
        <w:rPr>
          <w:rFonts w:ascii="Times New Roman" w:hAnsi="Times New Roman"/>
          <w:strike/>
          <w:sz w:val="24"/>
          <w:szCs w:val="24"/>
        </w:rPr>
      </w:pPr>
      <w:bookmarkStart w:id="4" w:name="Par7047"/>
      <w:bookmarkStart w:id="5" w:name="Par7048"/>
      <w:bookmarkStart w:id="6" w:name="Par7049"/>
      <w:bookmarkEnd w:id="4"/>
      <w:bookmarkEnd w:id="5"/>
      <w:bookmarkEnd w:id="6"/>
      <w:r w:rsidRPr="00134A87">
        <w:rPr>
          <w:rFonts w:ascii="Times New Roman" w:hAnsi="Times New Roman"/>
          <w:sz w:val="24"/>
          <w:szCs w:val="24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 иной просроченной (неурегулированной) задолженности </w:t>
      </w:r>
      <w:r w:rsidR="00D130E5">
        <w:rPr>
          <w:rFonts w:ascii="Times New Roman" w:hAnsi="Times New Roman"/>
          <w:sz w:val="24"/>
          <w:szCs w:val="24"/>
        </w:rPr>
        <w:br/>
      </w:r>
      <w:r w:rsidRPr="00134A87">
        <w:rPr>
          <w:rFonts w:ascii="Times New Roman" w:hAnsi="Times New Roman"/>
          <w:sz w:val="24"/>
          <w:szCs w:val="24"/>
        </w:rPr>
        <w:t>по денежным обязательствам перед автономным округом;</w:t>
      </w:r>
    </w:p>
    <w:p w:rsidR="00FD5FDD" w:rsidRPr="00134A87" w:rsidRDefault="00FD5FDD" w:rsidP="00FD5FDD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Par7050"/>
      <w:bookmarkEnd w:id="7"/>
      <w:r w:rsidRPr="00134A87"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в совокупности превышает 50% (для юридических лиц);</w:t>
      </w:r>
    </w:p>
    <w:p w:rsidR="00FD5FDD" w:rsidRPr="00134A87" w:rsidRDefault="00FD5FDD" w:rsidP="00FD5F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7052"/>
      <w:bookmarkEnd w:id="8"/>
      <w:r w:rsidRPr="00134A87">
        <w:rPr>
          <w:rFonts w:ascii="Times New Roman" w:hAnsi="Times New Roman"/>
          <w:sz w:val="24"/>
          <w:szCs w:val="24"/>
        </w:rPr>
        <w:t>не иметь в реестре дисквалифицированных лиц сведений о дисквалифицированных</w:t>
      </w:r>
      <w:r w:rsidR="00B05379">
        <w:rPr>
          <w:rFonts w:ascii="Times New Roman" w:hAnsi="Times New Roman"/>
          <w:sz w:val="24"/>
          <w:szCs w:val="24"/>
        </w:rPr>
        <w:t>:</w:t>
      </w:r>
      <w:r w:rsidRPr="00134A87">
        <w:rPr>
          <w:rFonts w:ascii="Times New Roman" w:hAnsi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главном бухгалтере работодателя.</w:t>
      </w:r>
    </w:p>
    <w:p w:rsidR="00FD5FDD" w:rsidRDefault="00FD5FDD" w:rsidP="00FD5FDD">
      <w:pPr>
        <w:widowControl w:val="0"/>
        <w:autoSpaceDE w:val="0"/>
        <w:autoSpaceDN w:val="0"/>
        <w:adjustRightInd w:val="0"/>
        <w:ind w:firstLine="720"/>
        <w:jc w:val="both"/>
      </w:pPr>
      <w:r w:rsidRPr="00984F04">
        <w:rPr>
          <w:b/>
        </w:rPr>
        <w:t>Для участия</w:t>
      </w:r>
      <w:r w:rsidRPr="00134A87">
        <w:t xml:space="preserve"> в отборе работодатель либо уполномоченное им лицо представляет </w:t>
      </w:r>
      <w:r w:rsidR="00D130E5">
        <w:br/>
      </w:r>
      <w:r w:rsidRPr="00134A87">
        <w:t xml:space="preserve">в центр занятости населения по месту проведения отбора предложение, включающее в себя следующие </w:t>
      </w:r>
      <w:r w:rsidRPr="00984F04">
        <w:rPr>
          <w:b/>
        </w:rPr>
        <w:t>документы</w:t>
      </w:r>
      <w:r w:rsidRPr="00134A87">
        <w:t>:</w:t>
      </w:r>
    </w:p>
    <w:p w:rsidR="00D130E5" w:rsidRPr="00134A87" w:rsidRDefault="00D130E5" w:rsidP="00FD5FDD">
      <w:pPr>
        <w:widowControl w:val="0"/>
        <w:autoSpaceDE w:val="0"/>
        <w:autoSpaceDN w:val="0"/>
        <w:adjustRightInd w:val="0"/>
        <w:ind w:firstLine="720"/>
        <w:jc w:val="both"/>
      </w:pPr>
    </w:p>
    <w:p w:rsidR="00FD5FDD" w:rsidRPr="00134A87" w:rsidRDefault="002E2404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 xml:space="preserve">-  </w:t>
      </w:r>
      <w:r w:rsidR="00FD5FDD" w:rsidRPr="00984F04">
        <w:rPr>
          <w:b/>
          <w:i/>
        </w:rPr>
        <w:t>заявление</w:t>
      </w:r>
      <w:r w:rsidR="007265C4">
        <w:rPr>
          <w:b/>
          <w:i/>
        </w:rPr>
        <w:t xml:space="preserve"> </w:t>
      </w:r>
      <w:r w:rsidR="007265C4" w:rsidRPr="00CF3920">
        <w:rPr>
          <w:i/>
        </w:rPr>
        <w:t>по установленной форме</w:t>
      </w:r>
      <w:r w:rsidR="00FD5FDD" w:rsidRPr="00134A87">
        <w:t>;</w:t>
      </w:r>
    </w:p>
    <w:p w:rsidR="00FD5FDD" w:rsidRPr="00134A87" w:rsidRDefault="007E77A0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 xml:space="preserve">- </w:t>
      </w:r>
      <w:r w:rsidR="00FD5FDD" w:rsidRPr="00984F04">
        <w:rPr>
          <w:b/>
          <w:i/>
        </w:rPr>
        <w:t>документы,</w:t>
      </w:r>
      <w:r w:rsidR="00FD5FDD" w:rsidRPr="00134A87">
        <w:t xml:space="preserve">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E363E5" w:rsidRDefault="007E77A0" w:rsidP="00FD5FDD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Par7055"/>
      <w:bookmarkEnd w:id="9"/>
      <w:r>
        <w:rPr>
          <w:b/>
          <w:i/>
        </w:rPr>
        <w:t xml:space="preserve">- </w:t>
      </w:r>
      <w:r w:rsidR="00FD5FDD" w:rsidRPr="00984F04">
        <w:rPr>
          <w:b/>
          <w:i/>
        </w:rPr>
        <w:t>справку</w:t>
      </w:r>
      <w:r w:rsidR="00FD5FDD" w:rsidRPr="00134A87">
        <w:t xml:space="preserve"> об отсутствии просроченной задолженности по возврату в бюджет автономного округа субсидий, бюджетных инвестиций, предоставленных в том числе </w:t>
      </w:r>
      <w:r w:rsidR="00D130E5">
        <w:br/>
      </w:r>
      <w:r w:rsidR="00FD5FDD" w:rsidRPr="00134A87">
        <w:t>в соответствии с иными правовыми актами автономного округа, и иной просроченной (неурегулированной) задолженности перед автономным округом</w:t>
      </w:r>
      <w:r w:rsidR="00E363E5">
        <w:t>;</w:t>
      </w:r>
    </w:p>
    <w:p w:rsidR="00FD5FDD" w:rsidRPr="00134A87" w:rsidRDefault="007E77A0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D5FDD" w:rsidRPr="00134A87">
        <w:t xml:space="preserve">утвержденный </w:t>
      </w:r>
      <w:r w:rsidR="00FD5FDD" w:rsidRPr="00984F04">
        <w:rPr>
          <w:b/>
          <w:i/>
        </w:rPr>
        <w:t>список работников</w:t>
      </w:r>
      <w:r w:rsidR="00FD5FDD" w:rsidRPr="00134A87">
        <w:t xml:space="preserve"> (с указанием ФИО, СНИЛС и даты рождения), нуждающихся в профобучении;</w:t>
      </w:r>
    </w:p>
    <w:p w:rsidR="00FD5FDD" w:rsidRPr="00134A87" w:rsidRDefault="007E77A0" w:rsidP="00FD5FDD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Par7057"/>
      <w:bookmarkEnd w:id="10"/>
      <w:r>
        <w:rPr>
          <w:b/>
          <w:i/>
        </w:rPr>
        <w:t xml:space="preserve">- </w:t>
      </w:r>
      <w:r w:rsidR="00FD5FDD" w:rsidRPr="00984F04">
        <w:rPr>
          <w:b/>
          <w:i/>
        </w:rPr>
        <w:t>гарантийное обязательство</w:t>
      </w:r>
      <w:r w:rsidR="00FD5FDD" w:rsidRPr="00134A87">
        <w:t xml:space="preserve"> о сохранении рабочего места работнику, направляемому на профобучение;</w:t>
      </w:r>
    </w:p>
    <w:p w:rsidR="00FD5FDD" w:rsidRPr="00134A87" w:rsidRDefault="007E77A0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 xml:space="preserve">- </w:t>
      </w:r>
      <w:r w:rsidR="00FD5FDD" w:rsidRPr="00984F04">
        <w:rPr>
          <w:b/>
          <w:i/>
        </w:rPr>
        <w:t>расчет затрат</w:t>
      </w:r>
      <w:r w:rsidR="00FD5FDD" w:rsidRPr="00134A87">
        <w:t xml:space="preserve"> на оплату стоимости обучения по утвержденной </w:t>
      </w:r>
      <w:bookmarkStart w:id="11" w:name="_GoBack"/>
      <w:bookmarkEnd w:id="11"/>
      <w:r w:rsidR="00FD5FDD" w:rsidRPr="00134A87">
        <w:t>форме;</w:t>
      </w:r>
    </w:p>
    <w:p w:rsidR="00FD5FDD" w:rsidRDefault="007E77A0" w:rsidP="00FD5FD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D5FDD" w:rsidRPr="00134A87">
        <w:t xml:space="preserve">заверенную </w:t>
      </w:r>
      <w:r w:rsidR="00FD5FDD" w:rsidRPr="00984F04">
        <w:rPr>
          <w:b/>
          <w:i/>
        </w:rPr>
        <w:t>копию приказа</w:t>
      </w:r>
      <w:r w:rsidR="00FD5FDD" w:rsidRPr="00134A87">
        <w:t xml:space="preserve"> о введении режима неполного рабочего времени </w:t>
      </w:r>
      <w:r w:rsidR="00D130E5">
        <w:br/>
      </w:r>
      <w:r w:rsidR="00FD5FDD" w:rsidRPr="00134A87">
        <w:t>(дня (смены) и (или) неполной рабочей недели), приостановки работ, предоставлении отпусков без сохранения заработной платы, проведении мероприятий по высвобождению работников, направляемых на профобучение (при наличии).</w:t>
      </w:r>
    </w:p>
    <w:p w:rsidR="00FD5FDD" w:rsidRPr="00134A87" w:rsidRDefault="00FD5FDD" w:rsidP="007E77A0">
      <w:pPr>
        <w:widowControl w:val="0"/>
        <w:autoSpaceDE w:val="0"/>
        <w:autoSpaceDN w:val="0"/>
        <w:adjustRightInd w:val="0"/>
        <w:ind w:firstLine="709"/>
        <w:jc w:val="both"/>
      </w:pPr>
      <w:r w:rsidRPr="00134A87">
        <w:t xml:space="preserve">Субсидия предоставляется на основании </w:t>
      </w:r>
      <w:r w:rsidRPr="00984F04">
        <w:rPr>
          <w:b/>
          <w:i/>
        </w:rPr>
        <w:t>заключенного соглашения</w:t>
      </w:r>
      <w:r w:rsidRPr="00134A87">
        <w:t xml:space="preserve"> </w:t>
      </w:r>
      <w:r w:rsidR="00B05379">
        <w:br/>
      </w:r>
      <w:r w:rsidRPr="00134A87">
        <w:t>о предоставлен</w:t>
      </w:r>
      <w:r>
        <w:t>ии субсидии</w:t>
      </w:r>
      <w:r w:rsidRPr="00134A87">
        <w:t>.</w:t>
      </w:r>
      <w:bookmarkStart w:id="12" w:name="Par7114"/>
      <w:bookmarkEnd w:id="12"/>
      <w:r>
        <w:t xml:space="preserve"> В случае прохождения обучения работника в другой местности предусмотрена компенсация стоимости</w:t>
      </w:r>
      <w:bookmarkStart w:id="13" w:name="Par7130"/>
      <w:bookmarkEnd w:id="13"/>
      <w:r w:rsidRPr="00134A87">
        <w:t xml:space="preserve"> проезд</w:t>
      </w:r>
      <w:r>
        <w:t xml:space="preserve">а к месту профобучения </w:t>
      </w:r>
      <w:r w:rsidRPr="00134A87">
        <w:t>и обратно</w:t>
      </w:r>
      <w:r>
        <w:t>,</w:t>
      </w:r>
      <w:r w:rsidRPr="00134A87">
        <w:t xml:space="preserve"> найма жил</w:t>
      </w:r>
      <w:r>
        <w:t>ого помещения на время обучения, суточных расходов.</w:t>
      </w:r>
    </w:p>
    <w:p w:rsidR="00FD5FDD" w:rsidRPr="00134A87" w:rsidRDefault="00FD5FDD" w:rsidP="007E77A0">
      <w:pPr>
        <w:widowControl w:val="0"/>
        <w:autoSpaceDE w:val="0"/>
        <w:autoSpaceDN w:val="0"/>
        <w:adjustRightInd w:val="0"/>
        <w:ind w:firstLine="709"/>
        <w:jc w:val="both"/>
      </w:pPr>
      <w:r w:rsidRPr="00984F04">
        <w:rPr>
          <w:b/>
          <w:i/>
        </w:rPr>
        <w:t>Продолжительность</w:t>
      </w:r>
      <w:r w:rsidRPr="00134A87">
        <w:t xml:space="preserve"> профобучения работников устанавливается</w:t>
      </w:r>
      <w:r w:rsidR="00BB693C">
        <w:t xml:space="preserve"> </w:t>
      </w:r>
      <w:r w:rsidRPr="00134A87">
        <w:t xml:space="preserve">профессиональными образовательными программами, средний период которого </w:t>
      </w:r>
      <w:r w:rsidR="00B05379">
        <w:t>составляет</w:t>
      </w:r>
      <w:r w:rsidR="00BB693C">
        <w:rPr>
          <w:b/>
          <w:i/>
        </w:rPr>
        <w:br/>
      </w:r>
      <w:r w:rsidRPr="00B05379">
        <w:t xml:space="preserve">2 </w:t>
      </w:r>
      <w:r w:rsidRPr="00134A87">
        <w:t>месяца.</w:t>
      </w:r>
    </w:p>
    <w:p w:rsidR="00FD5FDD" w:rsidRPr="00134A87" w:rsidRDefault="00FD5FDD" w:rsidP="007E77A0">
      <w:pPr>
        <w:widowControl w:val="0"/>
        <w:autoSpaceDE w:val="0"/>
        <w:autoSpaceDN w:val="0"/>
        <w:adjustRightInd w:val="0"/>
        <w:ind w:firstLine="709"/>
        <w:jc w:val="both"/>
      </w:pPr>
      <w:r w:rsidRPr="00984F04">
        <w:rPr>
          <w:b/>
          <w:i/>
        </w:rPr>
        <w:t>Профобучение</w:t>
      </w:r>
      <w:r w:rsidRPr="00134A87">
        <w:t xml:space="preserve"> одного и того же работника </w:t>
      </w:r>
      <w:r w:rsidRPr="00984F04">
        <w:rPr>
          <w:b/>
          <w:i/>
        </w:rPr>
        <w:t xml:space="preserve">повторно </w:t>
      </w:r>
      <w:r w:rsidRPr="00134A87">
        <w:t xml:space="preserve">либо по нескольким профессиям в период реализации мероприятия </w:t>
      </w:r>
      <w:r w:rsidRPr="00984F04">
        <w:rPr>
          <w:b/>
          <w:i/>
        </w:rPr>
        <w:t>не допускается.</w:t>
      </w:r>
    </w:p>
    <w:p w:rsidR="00FD5FDD" w:rsidRDefault="00FD5FDD" w:rsidP="007E77A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F04">
        <w:rPr>
          <w:b/>
          <w:i/>
        </w:rPr>
        <w:t>Период занятости</w:t>
      </w:r>
      <w:r w:rsidRPr="00134A87">
        <w:t xml:space="preserve"> работника у работодателя после профобучения должен составлять не менее </w:t>
      </w:r>
      <w:r w:rsidRPr="00984F04">
        <w:rPr>
          <w:b/>
          <w:i/>
        </w:rPr>
        <w:t>12 месяцев.</w:t>
      </w:r>
    </w:p>
    <w:p w:rsidR="00B05379" w:rsidRDefault="00B05379" w:rsidP="007E77A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D5FDD" w:rsidRPr="00134A87" w:rsidRDefault="00B05379" w:rsidP="00E859E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За получением более подробной информации можно обратиться в отдел профобучения и профконсультирования КУ «Сургутский центр занятости населения» </w:t>
      </w:r>
      <w:r>
        <w:br/>
        <w:t>по телефонам: 524-742, 524-743.</w:t>
      </w:r>
    </w:p>
    <w:p w:rsidR="00FD5FDD" w:rsidRPr="00134A87" w:rsidRDefault="00FD5FDD" w:rsidP="00FD5FDD">
      <w:pPr>
        <w:widowControl w:val="0"/>
        <w:autoSpaceDE w:val="0"/>
        <w:autoSpaceDN w:val="0"/>
        <w:adjustRightInd w:val="0"/>
        <w:jc w:val="both"/>
      </w:pPr>
    </w:p>
    <w:p w:rsidR="00FD5FDD" w:rsidRPr="000677FE" w:rsidRDefault="00FD5FDD" w:rsidP="00FD5FDD">
      <w:pPr>
        <w:contextualSpacing/>
        <w:rPr>
          <w:color w:val="000000"/>
        </w:rPr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D5FDD" w:rsidRDefault="00FD5FDD" w:rsidP="000677FE">
      <w:pPr>
        <w:autoSpaceDE w:val="0"/>
        <w:autoSpaceDN w:val="0"/>
        <w:adjustRightInd w:val="0"/>
        <w:ind w:firstLine="709"/>
        <w:jc w:val="both"/>
      </w:pPr>
    </w:p>
    <w:p w:rsidR="00F825BE" w:rsidRDefault="00F825BE" w:rsidP="00FD5FDD">
      <w:pPr>
        <w:autoSpaceDE w:val="0"/>
        <w:autoSpaceDN w:val="0"/>
        <w:adjustRightInd w:val="0"/>
        <w:ind w:firstLine="709"/>
        <w:jc w:val="right"/>
      </w:pPr>
    </w:p>
    <w:p w:rsidR="00F825BE" w:rsidRDefault="00F825BE" w:rsidP="00FD5FDD">
      <w:pPr>
        <w:autoSpaceDE w:val="0"/>
        <w:autoSpaceDN w:val="0"/>
        <w:adjustRightInd w:val="0"/>
        <w:ind w:firstLine="709"/>
        <w:jc w:val="right"/>
      </w:pPr>
    </w:p>
    <w:p w:rsidR="00BB693C" w:rsidRDefault="00BB693C" w:rsidP="00FD5FDD">
      <w:pPr>
        <w:autoSpaceDE w:val="0"/>
        <w:autoSpaceDN w:val="0"/>
        <w:adjustRightInd w:val="0"/>
        <w:ind w:firstLine="709"/>
        <w:jc w:val="right"/>
      </w:pPr>
    </w:p>
    <w:p w:rsidR="00BB693C" w:rsidRDefault="00BB693C" w:rsidP="00FD5FDD">
      <w:pPr>
        <w:autoSpaceDE w:val="0"/>
        <w:autoSpaceDN w:val="0"/>
        <w:adjustRightInd w:val="0"/>
        <w:ind w:firstLine="709"/>
        <w:jc w:val="right"/>
      </w:pPr>
    </w:p>
    <w:sectPr w:rsidR="00BB693C" w:rsidSect="007E77A0">
      <w:headerReference w:type="default" r:id="rId8"/>
      <w:footerReference w:type="default" r:id="rId9"/>
      <w:pgSz w:w="11906" w:h="16838"/>
      <w:pgMar w:top="567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B2" w:rsidRDefault="00A32EB2" w:rsidP="00271DC0">
      <w:r>
        <w:separator/>
      </w:r>
    </w:p>
  </w:endnote>
  <w:endnote w:type="continuationSeparator" w:id="0">
    <w:p w:rsidR="00A32EB2" w:rsidRDefault="00A32EB2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B2" w:rsidRDefault="00A32EB2" w:rsidP="00271DC0">
      <w:r>
        <w:separator/>
      </w:r>
    </w:p>
  </w:footnote>
  <w:footnote w:type="continuationSeparator" w:id="0">
    <w:p w:rsidR="00A32EB2" w:rsidRDefault="00A32EB2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F0BF6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04879"/>
    <w:multiLevelType w:val="hybridMultilevel"/>
    <w:tmpl w:val="AFD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4"/>
    <w:rsid w:val="000005D6"/>
    <w:rsid w:val="0000077B"/>
    <w:rsid w:val="00010B2C"/>
    <w:rsid w:val="00010E67"/>
    <w:rsid w:val="000115F6"/>
    <w:rsid w:val="00011D36"/>
    <w:rsid w:val="00025221"/>
    <w:rsid w:val="00030119"/>
    <w:rsid w:val="00034BF0"/>
    <w:rsid w:val="000419E2"/>
    <w:rsid w:val="000465D9"/>
    <w:rsid w:val="0006581D"/>
    <w:rsid w:val="000677FE"/>
    <w:rsid w:val="0008202B"/>
    <w:rsid w:val="000874A7"/>
    <w:rsid w:val="00093A5B"/>
    <w:rsid w:val="00097F2F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7DD6"/>
    <w:rsid w:val="000F5FF5"/>
    <w:rsid w:val="000F634A"/>
    <w:rsid w:val="000F7CBC"/>
    <w:rsid w:val="00101151"/>
    <w:rsid w:val="00112B9A"/>
    <w:rsid w:val="00112C1F"/>
    <w:rsid w:val="001131D2"/>
    <w:rsid w:val="001137DE"/>
    <w:rsid w:val="00123244"/>
    <w:rsid w:val="00136760"/>
    <w:rsid w:val="001442AE"/>
    <w:rsid w:val="001445BC"/>
    <w:rsid w:val="0015219D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55E1"/>
    <w:rsid w:val="001A7B50"/>
    <w:rsid w:val="001B2521"/>
    <w:rsid w:val="001B289E"/>
    <w:rsid w:val="001B491D"/>
    <w:rsid w:val="001C35F2"/>
    <w:rsid w:val="001D015E"/>
    <w:rsid w:val="001D4A56"/>
    <w:rsid w:val="001E6E61"/>
    <w:rsid w:val="00203665"/>
    <w:rsid w:val="00212157"/>
    <w:rsid w:val="0022476D"/>
    <w:rsid w:val="00235F9B"/>
    <w:rsid w:val="00241449"/>
    <w:rsid w:val="0025225B"/>
    <w:rsid w:val="00263CCF"/>
    <w:rsid w:val="00271DC0"/>
    <w:rsid w:val="00274807"/>
    <w:rsid w:val="00285E43"/>
    <w:rsid w:val="002911D5"/>
    <w:rsid w:val="0029231D"/>
    <w:rsid w:val="00294037"/>
    <w:rsid w:val="002A3063"/>
    <w:rsid w:val="002B22E9"/>
    <w:rsid w:val="002B33DF"/>
    <w:rsid w:val="002B3D32"/>
    <w:rsid w:val="002B6FED"/>
    <w:rsid w:val="002B7DC2"/>
    <w:rsid w:val="002C2A06"/>
    <w:rsid w:val="002C66BD"/>
    <w:rsid w:val="002C79FC"/>
    <w:rsid w:val="002D1579"/>
    <w:rsid w:val="002D47C4"/>
    <w:rsid w:val="002D65BF"/>
    <w:rsid w:val="002D7D06"/>
    <w:rsid w:val="002E2404"/>
    <w:rsid w:val="002E3E6C"/>
    <w:rsid w:val="002E6294"/>
    <w:rsid w:val="002E7069"/>
    <w:rsid w:val="00300074"/>
    <w:rsid w:val="003113DA"/>
    <w:rsid w:val="00311834"/>
    <w:rsid w:val="0031256D"/>
    <w:rsid w:val="00315ACB"/>
    <w:rsid w:val="00315C07"/>
    <w:rsid w:val="00316363"/>
    <w:rsid w:val="00317667"/>
    <w:rsid w:val="003214C6"/>
    <w:rsid w:val="00321714"/>
    <w:rsid w:val="00324512"/>
    <w:rsid w:val="00332A6C"/>
    <w:rsid w:val="00334DC2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E43"/>
    <w:rsid w:val="0039220B"/>
    <w:rsid w:val="003A061D"/>
    <w:rsid w:val="003A270F"/>
    <w:rsid w:val="003A5F8A"/>
    <w:rsid w:val="003A7C67"/>
    <w:rsid w:val="003D4EAA"/>
    <w:rsid w:val="003D5B5E"/>
    <w:rsid w:val="003E258F"/>
    <w:rsid w:val="003E417C"/>
    <w:rsid w:val="004068B9"/>
    <w:rsid w:val="004126E7"/>
    <w:rsid w:val="00414204"/>
    <w:rsid w:val="00421FE5"/>
    <w:rsid w:val="004249A0"/>
    <w:rsid w:val="00427E93"/>
    <w:rsid w:val="004436EB"/>
    <w:rsid w:val="0044787B"/>
    <w:rsid w:val="00447C3D"/>
    <w:rsid w:val="004502F8"/>
    <w:rsid w:val="00454248"/>
    <w:rsid w:val="004542FF"/>
    <w:rsid w:val="004627E0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2AF2"/>
    <w:rsid w:val="004B46CE"/>
    <w:rsid w:val="004B74B0"/>
    <w:rsid w:val="004D0E1A"/>
    <w:rsid w:val="004D4BC5"/>
    <w:rsid w:val="004D5CD2"/>
    <w:rsid w:val="004E0615"/>
    <w:rsid w:val="004E164F"/>
    <w:rsid w:val="004F0B67"/>
    <w:rsid w:val="004F3C5B"/>
    <w:rsid w:val="0050587E"/>
    <w:rsid w:val="00507512"/>
    <w:rsid w:val="00511D37"/>
    <w:rsid w:val="00512DDF"/>
    <w:rsid w:val="005165AA"/>
    <w:rsid w:val="0051710C"/>
    <w:rsid w:val="00521FA3"/>
    <w:rsid w:val="00530189"/>
    <w:rsid w:val="0054261A"/>
    <w:rsid w:val="00543580"/>
    <w:rsid w:val="00544BBF"/>
    <w:rsid w:val="005459B7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3E56"/>
    <w:rsid w:val="00594087"/>
    <w:rsid w:val="00595B48"/>
    <w:rsid w:val="005B18EF"/>
    <w:rsid w:val="005C3428"/>
    <w:rsid w:val="005C52D6"/>
    <w:rsid w:val="005C551B"/>
    <w:rsid w:val="005C68A7"/>
    <w:rsid w:val="005E3B4F"/>
    <w:rsid w:val="005E7080"/>
    <w:rsid w:val="005F0913"/>
    <w:rsid w:val="00602A13"/>
    <w:rsid w:val="0061633C"/>
    <w:rsid w:val="00617633"/>
    <w:rsid w:val="00625FB4"/>
    <w:rsid w:val="006260F1"/>
    <w:rsid w:val="00626F67"/>
    <w:rsid w:val="0063248A"/>
    <w:rsid w:val="00640A3E"/>
    <w:rsid w:val="00640C3B"/>
    <w:rsid w:val="00652FA1"/>
    <w:rsid w:val="006574CE"/>
    <w:rsid w:val="0066082A"/>
    <w:rsid w:val="00662E2E"/>
    <w:rsid w:val="0066316C"/>
    <w:rsid w:val="0067038F"/>
    <w:rsid w:val="00671BD3"/>
    <w:rsid w:val="00674C30"/>
    <w:rsid w:val="00684016"/>
    <w:rsid w:val="00684732"/>
    <w:rsid w:val="006847D0"/>
    <w:rsid w:val="00686649"/>
    <w:rsid w:val="006B2C76"/>
    <w:rsid w:val="006B41F3"/>
    <w:rsid w:val="006B53C7"/>
    <w:rsid w:val="006B7A03"/>
    <w:rsid w:val="006C70F4"/>
    <w:rsid w:val="006D0F72"/>
    <w:rsid w:val="006D2616"/>
    <w:rsid w:val="006D3320"/>
    <w:rsid w:val="006E0C51"/>
    <w:rsid w:val="006F0BF6"/>
    <w:rsid w:val="006F3153"/>
    <w:rsid w:val="006F620C"/>
    <w:rsid w:val="00702370"/>
    <w:rsid w:val="00703FB5"/>
    <w:rsid w:val="00710A77"/>
    <w:rsid w:val="007110E5"/>
    <w:rsid w:val="007265C4"/>
    <w:rsid w:val="00727D18"/>
    <w:rsid w:val="00733383"/>
    <w:rsid w:val="00741795"/>
    <w:rsid w:val="00742AED"/>
    <w:rsid w:val="00744A2C"/>
    <w:rsid w:val="00745155"/>
    <w:rsid w:val="007575CF"/>
    <w:rsid w:val="00763893"/>
    <w:rsid w:val="00765F3B"/>
    <w:rsid w:val="00771C05"/>
    <w:rsid w:val="00775E69"/>
    <w:rsid w:val="00781251"/>
    <w:rsid w:val="00787019"/>
    <w:rsid w:val="00790AD1"/>
    <w:rsid w:val="007914C9"/>
    <w:rsid w:val="007B1DA0"/>
    <w:rsid w:val="007B4679"/>
    <w:rsid w:val="007C36C6"/>
    <w:rsid w:val="007C56B2"/>
    <w:rsid w:val="007D1977"/>
    <w:rsid w:val="007D2D90"/>
    <w:rsid w:val="007D3E39"/>
    <w:rsid w:val="007D6A58"/>
    <w:rsid w:val="007D6FBA"/>
    <w:rsid w:val="007E6458"/>
    <w:rsid w:val="007E77A0"/>
    <w:rsid w:val="007F1971"/>
    <w:rsid w:val="007F3E20"/>
    <w:rsid w:val="00800338"/>
    <w:rsid w:val="00800970"/>
    <w:rsid w:val="008018BE"/>
    <w:rsid w:val="00802346"/>
    <w:rsid w:val="00803208"/>
    <w:rsid w:val="00810BB4"/>
    <w:rsid w:val="00810C3A"/>
    <w:rsid w:val="00815850"/>
    <w:rsid w:val="008215C3"/>
    <w:rsid w:val="00821E9C"/>
    <w:rsid w:val="00825AF2"/>
    <w:rsid w:val="008337D8"/>
    <w:rsid w:val="00837E8F"/>
    <w:rsid w:val="0084301C"/>
    <w:rsid w:val="0084466F"/>
    <w:rsid w:val="00844882"/>
    <w:rsid w:val="0084529C"/>
    <w:rsid w:val="00853681"/>
    <w:rsid w:val="00853E64"/>
    <w:rsid w:val="00854685"/>
    <w:rsid w:val="00854DEF"/>
    <w:rsid w:val="00855066"/>
    <w:rsid w:val="008623B8"/>
    <w:rsid w:val="00864408"/>
    <w:rsid w:val="00864506"/>
    <w:rsid w:val="00865229"/>
    <w:rsid w:val="00866F36"/>
    <w:rsid w:val="00870B1B"/>
    <w:rsid w:val="00871A17"/>
    <w:rsid w:val="00875FF7"/>
    <w:rsid w:val="008822E8"/>
    <w:rsid w:val="008828F3"/>
    <w:rsid w:val="00882E39"/>
    <w:rsid w:val="00884CDF"/>
    <w:rsid w:val="00885C34"/>
    <w:rsid w:val="00893593"/>
    <w:rsid w:val="008941AA"/>
    <w:rsid w:val="00894221"/>
    <w:rsid w:val="00895B9D"/>
    <w:rsid w:val="00896A59"/>
    <w:rsid w:val="008A1BD9"/>
    <w:rsid w:val="008A240E"/>
    <w:rsid w:val="008A35B3"/>
    <w:rsid w:val="008A62BE"/>
    <w:rsid w:val="008B351A"/>
    <w:rsid w:val="008B5E9E"/>
    <w:rsid w:val="008B710A"/>
    <w:rsid w:val="008D08E0"/>
    <w:rsid w:val="008D3F6A"/>
    <w:rsid w:val="008E79DB"/>
    <w:rsid w:val="008F636D"/>
    <w:rsid w:val="00900F98"/>
    <w:rsid w:val="0090160D"/>
    <w:rsid w:val="00920908"/>
    <w:rsid w:val="0092548C"/>
    <w:rsid w:val="009322A7"/>
    <w:rsid w:val="0093527E"/>
    <w:rsid w:val="009379D4"/>
    <w:rsid w:val="009412EB"/>
    <w:rsid w:val="00953C3A"/>
    <w:rsid w:val="0095782B"/>
    <w:rsid w:val="00961823"/>
    <w:rsid w:val="009667C6"/>
    <w:rsid w:val="00966D59"/>
    <w:rsid w:val="00973703"/>
    <w:rsid w:val="00984F04"/>
    <w:rsid w:val="009871CE"/>
    <w:rsid w:val="00995F36"/>
    <w:rsid w:val="009964A4"/>
    <w:rsid w:val="00996F9F"/>
    <w:rsid w:val="009A0B53"/>
    <w:rsid w:val="009A4A99"/>
    <w:rsid w:val="009A567D"/>
    <w:rsid w:val="009B1917"/>
    <w:rsid w:val="009B23B1"/>
    <w:rsid w:val="009C38EF"/>
    <w:rsid w:val="009C719B"/>
    <w:rsid w:val="009E747F"/>
    <w:rsid w:val="00A0603A"/>
    <w:rsid w:val="00A0628C"/>
    <w:rsid w:val="00A07BB2"/>
    <w:rsid w:val="00A11CDD"/>
    <w:rsid w:val="00A1302C"/>
    <w:rsid w:val="00A154CA"/>
    <w:rsid w:val="00A24E6D"/>
    <w:rsid w:val="00A31199"/>
    <w:rsid w:val="00A32EB2"/>
    <w:rsid w:val="00A332CE"/>
    <w:rsid w:val="00A333B8"/>
    <w:rsid w:val="00A42AA4"/>
    <w:rsid w:val="00A42FD7"/>
    <w:rsid w:val="00A5699A"/>
    <w:rsid w:val="00A56D66"/>
    <w:rsid w:val="00A5745C"/>
    <w:rsid w:val="00A75E75"/>
    <w:rsid w:val="00A76A23"/>
    <w:rsid w:val="00A77CD5"/>
    <w:rsid w:val="00A87C91"/>
    <w:rsid w:val="00A903CC"/>
    <w:rsid w:val="00AA0F18"/>
    <w:rsid w:val="00AC40A5"/>
    <w:rsid w:val="00AD6AEA"/>
    <w:rsid w:val="00AE1BCE"/>
    <w:rsid w:val="00AE25B8"/>
    <w:rsid w:val="00AE43BC"/>
    <w:rsid w:val="00AE4D1A"/>
    <w:rsid w:val="00AF1720"/>
    <w:rsid w:val="00AF4190"/>
    <w:rsid w:val="00AF466D"/>
    <w:rsid w:val="00B00A3C"/>
    <w:rsid w:val="00B04991"/>
    <w:rsid w:val="00B05379"/>
    <w:rsid w:val="00B05EB9"/>
    <w:rsid w:val="00B24608"/>
    <w:rsid w:val="00B308C8"/>
    <w:rsid w:val="00B37543"/>
    <w:rsid w:val="00B405E6"/>
    <w:rsid w:val="00B43333"/>
    <w:rsid w:val="00B46458"/>
    <w:rsid w:val="00B50EC6"/>
    <w:rsid w:val="00B50F8E"/>
    <w:rsid w:val="00B70617"/>
    <w:rsid w:val="00B70BDC"/>
    <w:rsid w:val="00B80D37"/>
    <w:rsid w:val="00B857DC"/>
    <w:rsid w:val="00B90CB9"/>
    <w:rsid w:val="00B946C7"/>
    <w:rsid w:val="00BB521C"/>
    <w:rsid w:val="00BB693C"/>
    <w:rsid w:val="00BC065C"/>
    <w:rsid w:val="00BC1DC7"/>
    <w:rsid w:val="00BC4050"/>
    <w:rsid w:val="00BC44D6"/>
    <w:rsid w:val="00BC7809"/>
    <w:rsid w:val="00BD1096"/>
    <w:rsid w:val="00BD2297"/>
    <w:rsid w:val="00BD72AC"/>
    <w:rsid w:val="00BD7B45"/>
    <w:rsid w:val="00BE086C"/>
    <w:rsid w:val="00BE0B13"/>
    <w:rsid w:val="00BE0D0D"/>
    <w:rsid w:val="00BE74EB"/>
    <w:rsid w:val="00BF07E2"/>
    <w:rsid w:val="00BF321A"/>
    <w:rsid w:val="00BF5E74"/>
    <w:rsid w:val="00C13E59"/>
    <w:rsid w:val="00C1562A"/>
    <w:rsid w:val="00C24C7A"/>
    <w:rsid w:val="00C25C9C"/>
    <w:rsid w:val="00C33534"/>
    <w:rsid w:val="00C4024D"/>
    <w:rsid w:val="00C4073B"/>
    <w:rsid w:val="00C45F14"/>
    <w:rsid w:val="00C57E80"/>
    <w:rsid w:val="00C627F7"/>
    <w:rsid w:val="00C6512D"/>
    <w:rsid w:val="00C67819"/>
    <w:rsid w:val="00C702F5"/>
    <w:rsid w:val="00C7206D"/>
    <w:rsid w:val="00C72CE3"/>
    <w:rsid w:val="00C73989"/>
    <w:rsid w:val="00C77542"/>
    <w:rsid w:val="00C806FF"/>
    <w:rsid w:val="00C81890"/>
    <w:rsid w:val="00C828A9"/>
    <w:rsid w:val="00C90888"/>
    <w:rsid w:val="00C923BB"/>
    <w:rsid w:val="00C92CDC"/>
    <w:rsid w:val="00C936AA"/>
    <w:rsid w:val="00C93F21"/>
    <w:rsid w:val="00C94905"/>
    <w:rsid w:val="00CA21FE"/>
    <w:rsid w:val="00CA25E3"/>
    <w:rsid w:val="00CA3F91"/>
    <w:rsid w:val="00CA4308"/>
    <w:rsid w:val="00CB07FF"/>
    <w:rsid w:val="00CB4B4A"/>
    <w:rsid w:val="00CB6E63"/>
    <w:rsid w:val="00CC262E"/>
    <w:rsid w:val="00CD1415"/>
    <w:rsid w:val="00CD20F7"/>
    <w:rsid w:val="00CD2A2A"/>
    <w:rsid w:val="00CD39E7"/>
    <w:rsid w:val="00CE1712"/>
    <w:rsid w:val="00CF0223"/>
    <w:rsid w:val="00CF08CC"/>
    <w:rsid w:val="00CF0FD1"/>
    <w:rsid w:val="00CF1D96"/>
    <w:rsid w:val="00CF3920"/>
    <w:rsid w:val="00D0181A"/>
    <w:rsid w:val="00D12C9D"/>
    <w:rsid w:val="00D130E5"/>
    <w:rsid w:val="00D13B95"/>
    <w:rsid w:val="00D14E88"/>
    <w:rsid w:val="00D16DBA"/>
    <w:rsid w:val="00D20EF2"/>
    <w:rsid w:val="00D2568B"/>
    <w:rsid w:val="00D26D66"/>
    <w:rsid w:val="00D36A17"/>
    <w:rsid w:val="00D44530"/>
    <w:rsid w:val="00D45578"/>
    <w:rsid w:val="00D455F6"/>
    <w:rsid w:val="00D53565"/>
    <w:rsid w:val="00D65EC4"/>
    <w:rsid w:val="00D67316"/>
    <w:rsid w:val="00D73453"/>
    <w:rsid w:val="00D75BA6"/>
    <w:rsid w:val="00D76A61"/>
    <w:rsid w:val="00D76C10"/>
    <w:rsid w:val="00D8153B"/>
    <w:rsid w:val="00D90243"/>
    <w:rsid w:val="00D915CD"/>
    <w:rsid w:val="00D9286B"/>
    <w:rsid w:val="00D958FC"/>
    <w:rsid w:val="00DA54D7"/>
    <w:rsid w:val="00DA68B0"/>
    <w:rsid w:val="00DB3A86"/>
    <w:rsid w:val="00DB4571"/>
    <w:rsid w:val="00DC3458"/>
    <w:rsid w:val="00DC46E1"/>
    <w:rsid w:val="00DD5989"/>
    <w:rsid w:val="00DE5E39"/>
    <w:rsid w:val="00DE742B"/>
    <w:rsid w:val="00DF23CF"/>
    <w:rsid w:val="00DF3233"/>
    <w:rsid w:val="00E0690A"/>
    <w:rsid w:val="00E10467"/>
    <w:rsid w:val="00E119CE"/>
    <w:rsid w:val="00E123BD"/>
    <w:rsid w:val="00E1619D"/>
    <w:rsid w:val="00E25BD7"/>
    <w:rsid w:val="00E26E4A"/>
    <w:rsid w:val="00E34447"/>
    <w:rsid w:val="00E35E57"/>
    <w:rsid w:val="00E363E5"/>
    <w:rsid w:val="00E3766E"/>
    <w:rsid w:val="00E415F9"/>
    <w:rsid w:val="00E46240"/>
    <w:rsid w:val="00E565AA"/>
    <w:rsid w:val="00E63905"/>
    <w:rsid w:val="00E644D7"/>
    <w:rsid w:val="00E73347"/>
    <w:rsid w:val="00E815E7"/>
    <w:rsid w:val="00E819FF"/>
    <w:rsid w:val="00E839B0"/>
    <w:rsid w:val="00E841CC"/>
    <w:rsid w:val="00E8503D"/>
    <w:rsid w:val="00E859E7"/>
    <w:rsid w:val="00E8749F"/>
    <w:rsid w:val="00EA05CF"/>
    <w:rsid w:val="00EA21D2"/>
    <w:rsid w:val="00EA2A4C"/>
    <w:rsid w:val="00EB145D"/>
    <w:rsid w:val="00EC2414"/>
    <w:rsid w:val="00EC3543"/>
    <w:rsid w:val="00EC6200"/>
    <w:rsid w:val="00EC7C51"/>
    <w:rsid w:val="00ED3EB2"/>
    <w:rsid w:val="00EE0576"/>
    <w:rsid w:val="00EE551B"/>
    <w:rsid w:val="00EF19E2"/>
    <w:rsid w:val="00EF1FA1"/>
    <w:rsid w:val="00F014AA"/>
    <w:rsid w:val="00F06C73"/>
    <w:rsid w:val="00F12BAB"/>
    <w:rsid w:val="00F16816"/>
    <w:rsid w:val="00F211B8"/>
    <w:rsid w:val="00F21312"/>
    <w:rsid w:val="00F21B9A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63E11"/>
    <w:rsid w:val="00F77FBD"/>
    <w:rsid w:val="00F825BE"/>
    <w:rsid w:val="00F85AC1"/>
    <w:rsid w:val="00F93ADA"/>
    <w:rsid w:val="00F94DE4"/>
    <w:rsid w:val="00F96B89"/>
    <w:rsid w:val="00F97026"/>
    <w:rsid w:val="00F9717B"/>
    <w:rsid w:val="00FA3383"/>
    <w:rsid w:val="00FB0616"/>
    <w:rsid w:val="00FB4952"/>
    <w:rsid w:val="00FB55DE"/>
    <w:rsid w:val="00FB6CB0"/>
    <w:rsid w:val="00FC1938"/>
    <w:rsid w:val="00FC57FF"/>
    <w:rsid w:val="00FD5FDD"/>
    <w:rsid w:val="00FE5AF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AEA50-3687-4441-B5F5-82B39571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qFormat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B5E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EB54-557D-4E7C-B0F3-27D453F3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Сургутский ЦЗН</Company>
  <LinksUpToDate>false</LinksUpToDate>
  <CharactersWithSpaces>5591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Иконникова Екатерина Валерьевна</cp:lastModifiedBy>
  <cp:revision>40</cp:revision>
  <cp:lastPrinted>2022-04-05T12:47:00Z</cp:lastPrinted>
  <dcterms:created xsi:type="dcterms:W3CDTF">2022-03-15T09:59:00Z</dcterms:created>
  <dcterms:modified xsi:type="dcterms:W3CDTF">2022-07-20T11:50:00Z</dcterms:modified>
</cp:coreProperties>
</file>