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D" w:rsidRPr="00017DB0" w:rsidRDefault="00E42970" w:rsidP="003F69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  <w:r w:rsidR="00F244BD" w:rsidRPr="00017DB0">
        <w:rPr>
          <w:rFonts w:ascii="Times New Roman" w:hAnsi="Times New Roman" w:cs="Times New Roman"/>
        </w:rPr>
        <w:t xml:space="preserve">к протоколу </w:t>
      </w:r>
      <w:r w:rsidR="003F690D" w:rsidRPr="00017DB0">
        <w:rPr>
          <w:rFonts w:ascii="Times New Roman" w:hAnsi="Times New Roman" w:cs="Times New Roman"/>
        </w:rPr>
        <w:t xml:space="preserve">заседания </w:t>
      </w:r>
    </w:p>
    <w:p w:rsidR="00F244BD" w:rsidRPr="00017DB0" w:rsidRDefault="00103E9C" w:rsidP="003F69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F690D" w:rsidRPr="00017DB0">
        <w:rPr>
          <w:rFonts w:ascii="Times New Roman" w:hAnsi="Times New Roman" w:cs="Times New Roman"/>
        </w:rPr>
        <w:t xml:space="preserve">нтинаркотической комиссии </w:t>
      </w:r>
      <w:r w:rsidR="00F244BD" w:rsidRPr="00017DB0">
        <w:rPr>
          <w:rFonts w:ascii="Times New Roman" w:hAnsi="Times New Roman" w:cs="Times New Roman"/>
        </w:rPr>
        <w:t>города Сургута</w:t>
      </w:r>
    </w:p>
    <w:p w:rsidR="0048368C" w:rsidRPr="00DB65DB" w:rsidRDefault="00ED1448" w:rsidP="00DB65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7DB0">
        <w:rPr>
          <w:rFonts w:ascii="Times New Roman" w:hAnsi="Times New Roman" w:cs="Times New Roman"/>
        </w:rPr>
        <w:t>О</w:t>
      </w:r>
      <w:r w:rsidR="00F244BD" w:rsidRPr="00017DB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22.11.2022 № 4</w:t>
      </w:r>
    </w:p>
    <w:p w:rsidR="00A96F0D" w:rsidRDefault="00A96F0D" w:rsidP="00A96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1B" w:rsidRDefault="00AA281B" w:rsidP="00AA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68C" w:rsidRPr="00B43EAC" w:rsidRDefault="00103E9C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8368C" w:rsidRDefault="00017DB0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DB65DB">
        <w:rPr>
          <w:rFonts w:ascii="Times New Roman" w:hAnsi="Times New Roman" w:cs="Times New Roman"/>
          <w:b/>
          <w:sz w:val="28"/>
          <w:szCs w:val="28"/>
        </w:rPr>
        <w:t>А</w:t>
      </w:r>
      <w:r w:rsidR="003F690D">
        <w:rPr>
          <w:rFonts w:ascii="Times New Roman" w:hAnsi="Times New Roman" w:cs="Times New Roman"/>
          <w:b/>
          <w:sz w:val="28"/>
          <w:szCs w:val="28"/>
        </w:rPr>
        <w:t xml:space="preserve">нтинаркотической комиссии </w:t>
      </w:r>
      <w:r w:rsidR="00B76FCB">
        <w:rPr>
          <w:rFonts w:ascii="Times New Roman" w:hAnsi="Times New Roman" w:cs="Times New Roman"/>
          <w:b/>
          <w:sz w:val="28"/>
          <w:szCs w:val="28"/>
        </w:rPr>
        <w:t>города Сургута на 202</w:t>
      </w:r>
      <w:r w:rsidR="00DB65DB">
        <w:rPr>
          <w:rFonts w:ascii="Times New Roman" w:hAnsi="Times New Roman" w:cs="Times New Roman"/>
          <w:b/>
          <w:sz w:val="28"/>
          <w:szCs w:val="28"/>
        </w:rPr>
        <w:t>3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4E1D" w:rsidRDefault="00F54E1D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387"/>
        <w:gridCol w:w="2126"/>
      </w:tblGrid>
      <w:tr w:rsidR="00F54E1D" w:rsidRPr="00FD6C7E" w:rsidTr="00941CA1">
        <w:tc>
          <w:tcPr>
            <w:tcW w:w="567" w:type="dxa"/>
            <w:vAlign w:val="center"/>
          </w:tcPr>
          <w:p w:rsidR="00F54E1D" w:rsidRPr="00FD6C7E" w:rsidRDefault="00F54E1D" w:rsidP="009301F0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  <w:szCs w:val="28"/>
              </w:rPr>
            </w:pPr>
            <w:r w:rsidRPr="00FD6C7E">
              <w:rPr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FD6C7E">
              <w:rPr>
                <w:b/>
                <w:noProof/>
                <w:sz w:val="28"/>
                <w:szCs w:val="28"/>
              </w:rPr>
              <w:t xml:space="preserve">Содержание </w:t>
            </w:r>
            <w:r>
              <w:rPr>
                <w:b/>
                <w:noProof/>
                <w:sz w:val="28"/>
                <w:szCs w:val="28"/>
              </w:rPr>
              <w:t>вопроса</w:t>
            </w:r>
          </w:p>
        </w:tc>
        <w:tc>
          <w:tcPr>
            <w:tcW w:w="5387" w:type="dxa"/>
            <w:vAlign w:val="center"/>
          </w:tcPr>
          <w:p w:rsidR="00F54E1D" w:rsidRPr="00FD6C7E" w:rsidRDefault="00F54E1D" w:rsidP="009301F0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FD6C7E">
              <w:rPr>
                <w:b/>
                <w:noProof/>
                <w:sz w:val="28"/>
                <w:szCs w:val="28"/>
              </w:rPr>
              <w:t xml:space="preserve">Ответственные </w:t>
            </w:r>
          </w:p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FD6C7E">
              <w:rPr>
                <w:b/>
                <w:noProof/>
                <w:sz w:val="28"/>
                <w:szCs w:val="28"/>
              </w:rPr>
              <w:t xml:space="preserve">за подготовку </w:t>
            </w:r>
            <w:r>
              <w:rPr>
                <w:b/>
                <w:noProof/>
                <w:sz w:val="28"/>
                <w:szCs w:val="28"/>
              </w:rPr>
              <w:t>вопроса</w:t>
            </w:r>
            <w:r w:rsidRPr="00FD6C7E"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FD6C7E" w:rsidRDefault="00F54E1D" w:rsidP="009301F0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FD6C7E">
              <w:rPr>
                <w:b/>
                <w:noProof/>
                <w:sz w:val="28"/>
                <w:szCs w:val="28"/>
              </w:rPr>
              <w:t>Срок</w:t>
            </w:r>
          </w:p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рассмотрения вопроса</w:t>
            </w:r>
          </w:p>
        </w:tc>
      </w:tr>
      <w:tr w:rsidR="00F54E1D" w:rsidRPr="00FD6C7E" w:rsidTr="00941CA1">
        <w:tc>
          <w:tcPr>
            <w:tcW w:w="567" w:type="dxa"/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 w:right="-74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:rsidR="00F54E1D" w:rsidRPr="003A527E" w:rsidRDefault="00F54E1D" w:rsidP="00F54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7E">
              <w:rPr>
                <w:rFonts w:ascii="Times New Roman" w:hAnsi="Times New Roman" w:cs="Times New Roman"/>
                <w:sz w:val="28"/>
                <w:szCs w:val="28"/>
              </w:rPr>
              <w:t>О ходе исполнения плана мероприятий по реализации Стратегии государственной антинаркотической политики Российской Федерации на период до 2030 года в муниципальном образовании городской округ Сургут в 2022 году</w:t>
            </w:r>
          </w:p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54E1D" w:rsidRPr="003A527E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7E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общественной безопасности,</w:t>
            </w:r>
          </w:p>
          <w:p w:rsidR="00F54E1D" w:rsidRPr="003A527E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7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F54E1D" w:rsidRPr="003A527E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7E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молодёжной политики,</w:t>
            </w:r>
          </w:p>
          <w:p w:rsidR="00F54E1D" w:rsidRPr="003A527E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 и спорта, Департамент массовых коммуникаций </w:t>
            </w:r>
            <w:r w:rsidRPr="003A527E">
              <w:rPr>
                <w:rFonts w:ascii="Times New Roman" w:hAnsi="Times New Roman" w:cs="Times New Roman"/>
                <w:sz w:val="28"/>
                <w:szCs w:val="28"/>
              </w:rPr>
              <w:br/>
              <w:t>и аналитики</w:t>
            </w:r>
          </w:p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 w:rsidRPr="003A527E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F54E1D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F54E1D">
              <w:rPr>
                <w:sz w:val="28"/>
                <w:szCs w:val="28"/>
                <w:lang w:val="en-US"/>
              </w:rPr>
              <w:t>I</w:t>
            </w:r>
            <w:r w:rsidRPr="00F54E1D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FD6C7E" w:rsidTr="00941CA1">
        <w:trPr>
          <w:trHeight w:val="587"/>
        </w:trPr>
        <w:tc>
          <w:tcPr>
            <w:tcW w:w="567" w:type="dxa"/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bidi="ru-RU"/>
              </w:rPr>
              <w:t>О д</w:t>
            </w:r>
            <w:r w:rsidRPr="00FF2B6A">
              <w:rPr>
                <w:color w:val="000000"/>
                <w:spacing w:val="2"/>
                <w:sz w:val="28"/>
                <w:szCs w:val="28"/>
                <w:lang w:bidi="ru-RU"/>
              </w:rPr>
              <w:t>инамик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>е</w:t>
            </w:r>
            <w:r w:rsidRPr="00FF2B6A"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 мед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>ицинских показателей наркоситуа</w:t>
            </w:r>
            <w:r w:rsidRPr="00FF2B6A"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ции в городе 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>по итогам 2022 года</w:t>
            </w:r>
          </w:p>
        </w:tc>
        <w:tc>
          <w:tcPr>
            <w:tcW w:w="5387" w:type="dxa"/>
            <w:vAlign w:val="center"/>
          </w:tcPr>
          <w:p w:rsidR="00F54E1D" w:rsidRPr="00F54E1D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психоневрологическая больница»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F54E1D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F54E1D">
              <w:rPr>
                <w:sz w:val="28"/>
                <w:szCs w:val="28"/>
                <w:lang w:val="en-US"/>
              </w:rPr>
              <w:t>I</w:t>
            </w:r>
            <w:r w:rsidRPr="00F54E1D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FD6C7E" w:rsidTr="00941CA1">
        <w:tc>
          <w:tcPr>
            <w:tcW w:w="567" w:type="dxa"/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both"/>
              <w:rPr>
                <w:b/>
                <w:noProof/>
                <w:sz w:val="28"/>
                <w:szCs w:val="28"/>
              </w:rPr>
            </w:pPr>
            <w:r w:rsidRPr="00A10478">
              <w:rPr>
                <w:sz w:val="28"/>
                <w:szCs w:val="28"/>
              </w:rPr>
              <w:t>О состоянии наркопреступности, результатах противодействия незаконному обороту наркотических средств и психотропных веществ на территории муниципального образован</w:t>
            </w:r>
            <w:r>
              <w:rPr>
                <w:sz w:val="28"/>
                <w:szCs w:val="28"/>
              </w:rPr>
              <w:t>ия городской округ Сургут</w:t>
            </w:r>
          </w:p>
        </w:tc>
        <w:tc>
          <w:tcPr>
            <w:tcW w:w="5387" w:type="dxa"/>
            <w:vAlign w:val="center"/>
          </w:tcPr>
          <w:p w:rsidR="00F54E1D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6D"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54E1D" w:rsidRPr="00F54E1D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F54E1D">
              <w:rPr>
                <w:sz w:val="28"/>
                <w:szCs w:val="28"/>
                <w:lang w:val="en-US"/>
              </w:rPr>
              <w:t>II</w:t>
            </w:r>
            <w:r w:rsidRPr="00F54E1D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FD6C7E" w:rsidTr="00941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both"/>
              <w:rPr>
                <w:b/>
                <w:noProof/>
                <w:sz w:val="28"/>
                <w:szCs w:val="28"/>
              </w:rPr>
            </w:pPr>
            <w:r w:rsidRPr="00FD6C7E">
              <w:rPr>
                <w:sz w:val="28"/>
                <w:szCs w:val="28"/>
              </w:rPr>
              <w:t xml:space="preserve">О ходе реализации плана организационных </w:t>
            </w:r>
            <w:r w:rsidR="00941CA1">
              <w:rPr>
                <w:sz w:val="28"/>
                <w:szCs w:val="28"/>
              </w:rPr>
              <w:br/>
            </w:r>
            <w:r w:rsidRPr="00FD6C7E">
              <w:rPr>
                <w:sz w:val="28"/>
                <w:szCs w:val="28"/>
              </w:rPr>
              <w:t xml:space="preserve">и практических мер по профилактике незаконного потребления наркотических средств и психотропных веществ, формированию здорового образа жизни </w:t>
            </w:r>
            <w:r w:rsidR="00941C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образовательных организациях</w:t>
            </w:r>
            <w:r w:rsidR="00941CA1">
              <w:rPr>
                <w:sz w:val="28"/>
                <w:szCs w:val="28"/>
              </w:rPr>
              <w:t xml:space="preserve"> ХМАО-Югры </w:t>
            </w:r>
            <w:r w:rsidR="00941C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FD6C7E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FD6C7E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FD6C7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  <w:r w:rsidR="00A26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E1D" w:rsidRDefault="00F54E1D" w:rsidP="00BB2DF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sz w:val="28"/>
                <w:szCs w:val="28"/>
              </w:rPr>
            </w:pPr>
            <w:r w:rsidRPr="00BB2DF1">
              <w:rPr>
                <w:sz w:val="28"/>
                <w:szCs w:val="28"/>
              </w:rPr>
              <w:t>БУ ХМАО-</w:t>
            </w:r>
            <w:r>
              <w:rPr>
                <w:sz w:val="28"/>
                <w:szCs w:val="28"/>
              </w:rPr>
              <w:t>Югры «</w:t>
            </w: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клиническая психоневрологическая больница»</w:t>
            </w:r>
            <w:r w:rsidR="00A260C8">
              <w:rPr>
                <w:sz w:val="28"/>
                <w:szCs w:val="28"/>
              </w:rPr>
              <w:t>,</w:t>
            </w:r>
          </w:p>
          <w:p w:rsidR="00A260C8" w:rsidRPr="00FD6C7E" w:rsidRDefault="00A260C8" w:rsidP="00BB2DF1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и средние специальные образовательные учреждения, осуществляющие деятельность на территории г. Сургута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1D" w:rsidRPr="00F54E1D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F54E1D">
              <w:rPr>
                <w:sz w:val="28"/>
                <w:szCs w:val="28"/>
                <w:lang w:val="en-US"/>
              </w:rPr>
              <w:t>III</w:t>
            </w:r>
            <w:r w:rsidRPr="00F54E1D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FD6C7E" w:rsidTr="00941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941CA1">
            <w:pPr>
              <w:pStyle w:val="2"/>
              <w:tabs>
                <w:tab w:val="left" w:pos="8460"/>
              </w:tabs>
              <w:ind w:left="0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4FC9">
              <w:rPr>
                <w:sz w:val="28"/>
                <w:szCs w:val="28"/>
              </w:rPr>
              <w:t xml:space="preserve"> мерах, направленных на снижение уровня смертности </w:t>
            </w:r>
            <w:r w:rsidR="00941CA1">
              <w:rPr>
                <w:sz w:val="28"/>
                <w:szCs w:val="28"/>
              </w:rPr>
              <w:t>в</w:t>
            </w:r>
            <w:r w:rsidR="00941CA1" w:rsidRPr="00374FC9">
              <w:rPr>
                <w:sz w:val="28"/>
                <w:szCs w:val="28"/>
              </w:rPr>
              <w:t>следстви</w:t>
            </w:r>
            <w:r w:rsidR="00941CA1">
              <w:rPr>
                <w:sz w:val="28"/>
                <w:szCs w:val="28"/>
              </w:rPr>
              <w:t>е</w:t>
            </w:r>
            <w:r w:rsidRPr="00374FC9">
              <w:rPr>
                <w:sz w:val="28"/>
                <w:szCs w:val="28"/>
              </w:rPr>
              <w:t xml:space="preserve"> отравления наркотическими средствами </w:t>
            </w:r>
            <w:r>
              <w:rPr>
                <w:sz w:val="28"/>
                <w:szCs w:val="28"/>
              </w:rPr>
              <w:t>и</w:t>
            </w:r>
            <w:r w:rsidRPr="00374FC9">
              <w:rPr>
                <w:sz w:val="28"/>
                <w:szCs w:val="28"/>
              </w:rPr>
              <w:t xml:space="preserve"> психотропными веществами</w:t>
            </w:r>
            <w:r>
              <w:rPr>
                <w:sz w:val="28"/>
                <w:szCs w:val="28"/>
              </w:rPr>
              <w:t xml:space="preserve"> </w:t>
            </w:r>
            <w:r w:rsidR="00941C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территории города Сургута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DD3137" w:rsidRDefault="00F54E1D" w:rsidP="00F5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по г. Сургуту,</w:t>
            </w:r>
          </w:p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общественной безопасности</w:t>
            </w:r>
            <w:r w:rsidRPr="00DD3137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1D" w:rsidRPr="00F54E1D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F54E1D">
              <w:rPr>
                <w:sz w:val="28"/>
                <w:szCs w:val="28"/>
                <w:lang w:val="en-US"/>
              </w:rPr>
              <w:t>IV</w:t>
            </w:r>
            <w:r w:rsidRPr="00F54E1D">
              <w:rPr>
                <w:sz w:val="28"/>
                <w:szCs w:val="28"/>
              </w:rPr>
              <w:t xml:space="preserve"> квартал</w:t>
            </w:r>
          </w:p>
        </w:tc>
      </w:tr>
      <w:tr w:rsidR="00F54E1D" w:rsidRPr="00FD6C7E" w:rsidTr="00941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0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решений Антинаркотической комиссии города Сургута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1D" w:rsidRPr="00FD6C7E" w:rsidRDefault="00F54E1D" w:rsidP="00F54E1D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общественной безопасности Администрации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E1D" w:rsidRPr="00F54E1D" w:rsidRDefault="00F54E1D" w:rsidP="00F54E1D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8"/>
                <w:szCs w:val="28"/>
              </w:rPr>
            </w:pPr>
            <w:r w:rsidRPr="00F54E1D">
              <w:rPr>
                <w:noProof/>
                <w:sz w:val="28"/>
                <w:szCs w:val="28"/>
              </w:rPr>
              <w:t>Ежеквартально</w:t>
            </w:r>
          </w:p>
        </w:tc>
      </w:tr>
    </w:tbl>
    <w:p w:rsidR="00F54E1D" w:rsidRPr="00B43EAC" w:rsidRDefault="00F54E1D" w:rsidP="00F5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B0" w:rsidRDefault="00017DB0" w:rsidP="00F5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489" w:rsidRDefault="00B84489" w:rsidP="00F5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88" w:rsidRDefault="00C32888" w:rsidP="00F54E1D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C32888" w:rsidRDefault="00C32888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033EA9" w:rsidRDefault="00033EA9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033EA9" w:rsidRDefault="00033EA9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033EA9" w:rsidRDefault="00033EA9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033EA9" w:rsidRDefault="00033EA9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033EA9" w:rsidRDefault="00033EA9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C32888" w:rsidRPr="0048368C" w:rsidRDefault="00C32888" w:rsidP="004253CE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sectPr w:rsidR="00C32888" w:rsidRPr="0048368C" w:rsidSect="0018259D">
      <w:headerReference w:type="default" r:id="rId7"/>
      <w:headerReference w:type="first" r:id="rId8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BE" w:rsidRDefault="000D0CBE" w:rsidP="00BA73FD">
      <w:pPr>
        <w:spacing w:after="0" w:line="240" w:lineRule="auto"/>
      </w:pPr>
      <w:r>
        <w:separator/>
      </w:r>
    </w:p>
  </w:endnote>
  <w:endnote w:type="continuationSeparator" w:id="0">
    <w:p w:rsidR="000D0CBE" w:rsidRDefault="000D0CBE" w:rsidP="00BA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BE" w:rsidRDefault="000D0CBE" w:rsidP="00BA73FD">
      <w:pPr>
        <w:spacing w:after="0" w:line="240" w:lineRule="auto"/>
      </w:pPr>
      <w:r>
        <w:separator/>
      </w:r>
    </w:p>
  </w:footnote>
  <w:footnote w:type="continuationSeparator" w:id="0">
    <w:p w:rsidR="000D0CBE" w:rsidRDefault="000D0CBE" w:rsidP="00BA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D" w:rsidRDefault="0018259D">
    <w:pPr>
      <w:pStyle w:val="a6"/>
      <w:jc w:val="center"/>
    </w:pPr>
  </w:p>
  <w:p w:rsidR="00BA73FD" w:rsidRDefault="00BA73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9D" w:rsidRDefault="0018259D">
    <w:pPr>
      <w:pStyle w:val="a6"/>
      <w:jc w:val="center"/>
    </w:pPr>
  </w:p>
  <w:p w:rsidR="0016362A" w:rsidRDefault="001636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9B4"/>
    <w:multiLevelType w:val="hybridMultilevel"/>
    <w:tmpl w:val="2DCEABA6"/>
    <w:lvl w:ilvl="0" w:tplc="994EBA0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557064C0"/>
    <w:multiLevelType w:val="hybridMultilevel"/>
    <w:tmpl w:val="F6EE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8"/>
    <w:rsid w:val="00017DB0"/>
    <w:rsid w:val="00033EA9"/>
    <w:rsid w:val="00043D12"/>
    <w:rsid w:val="0006499D"/>
    <w:rsid w:val="000D0CBE"/>
    <w:rsid w:val="00100E35"/>
    <w:rsid w:val="00103E9C"/>
    <w:rsid w:val="0011474E"/>
    <w:rsid w:val="00125E79"/>
    <w:rsid w:val="00155CC4"/>
    <w:rsid w:val="00157CD7"/>
    <w:rsid w:val="0016362A"/>
    <w:rsid w:val="0018259D"/>
    <w:rsid w:val="001D2F55"/>
    <w:rsid w:val="002A3C91"/>
    <w:rsid w:val="002B08AB"/>
    <w:rsid w:val="002C39FC"/>
    <w:rsid w:val="002C65FB"/>
    <w:rsid w:val="002C6CC1"/>
    <w:rsid w:val="002D516D"/>
    <w:rsid w:val="00374FC9"/>
    <w:rsid w:val="003A527E"/>
    <w:rsid w:val="003E4C6F"/>
    <w:rsid w:val="003F690D"/>
    <w:rsid w:val="00422E92"/>
    <w:rsid w:val="004242E3"/>
    <w:rsid w:val="004253CE"/>
    <w:rsid w:val="004512C9"/>
    <w:rsid w:val="00471198"/>
    <w:rsid w:val="0048368C"/>
    <w:rsid w:val="00490C9F"/>
    <w:rsid w:val="00497E28"/>
    <w:rsid w:val="004A0264"/>
    <w:rsid w:val="0055798B"/>
    <w:rsid w:val="005F5F02"/>
    <w:rsid w:val="00662A56"/>
    <w:rsid w:val="006962C7"/>
    <w:rsid w:val="006A6EDF"/>
    <w:rsid w:val="006C6570"/>
    <w:rsid w:val="006F7E92"/>
    <w:rsid w:val="007178C8"/>
    <w:rsid w:val="00724F16"/>
    <w:rsid w:val="00745395"/>
    <w:rsid w:val="00781A6D"/>
    <w:rsid w:val="00792504"/>
    <w:rsid w:val="00796348"/>
    <w:rsid w:val="007E74CC"/>
    <w:rsid w:val="00874922"/>
    <w:rsid w:val="0087653A"/>
    <w:rsid w:val="008F3409"/>
    <w:rsid w:val="00941CA1"/>
    <w:rsid w:val="00996D7B"/>
    <w:rsid w:val="009E0335"/>
    <w:rsid w:val="009F4382"/>
    <w:rsid w:val="00A03AB1"/>
    <w:rsid w:val="00A10478"/>
    <w:rsid w:val="00A260C8"/>
    <w:rsid w:val="00A46128"/>
    <w:rsid w:val="00A56274"/>
    <w:rsid w:val="00A96F0D"/>
    <w:rsid w:val="00AA281B"/>
    <w:rsid w:val="00AA352D"/>
    <w:rsid w:val="00AD4DD5"/>
    <w:rsid w:val="00AF5F18"/>
    <w:rsid w:val="00B14426"/>
    <w:rsid w:val="00B43EAC"/>
    <w:rsid w:val="00B76FCB"/>
    <w:rsid w:val="00B81CCA"/>
    <w:rsid w:val="00B84489"/>
    <w:rsid w:val="00B95883"/>
    <w:rsid w:val="00B96622"/>
    <w:rsid w:val="00BA73FD"/>
    <w:rsid w:val="00BB2DF1"/>
    <w:rsid w:val="00C32888"/>
    <w:rsid w:val="00C53B79"/>
    <w:rsid w:val="00C85264"/>
    <w:rsid w:val="00CA2153"/>
    <w:rsid w:val="00CB3A63"/>
    <w:rsid w:val="00CD4E88"/>
    <w:rsid w:val="00CF437A"/>
    <w:rsid w:val="00D04A8C"/>
    <w:rsid w:val="00D21787"/>
    <w:rsid w:val="00D86324"/>
    <w:rsid w:val="00DA7B45"/>
    <w:rsid w:val="00DB468C"/>
    <w:rsid w:val="00DB65DB"/>
    <w:rsid w:val="00DD3137"/>
    <w:rsid w:val="00E21FB3"/>
    <w:rsid w:val="00E42970"/>
    <w:rsid w:val="00E53994"/>
    <w:rsid w:val="00E97301"/>
    <w:rsid w:val="00EB2A1F"/>
    <w:rsid w:val="00ED1448"/>
    <w:rsid w:val="00ED33ED"/>
    <w:rsid w:val="00F0361A"/>
    <w:rsid w:val="00F07E39"/>
    <w:rsid w:val="00F13F44"/>
    <w:rsid w:val="00F244BD"/>
    <w:rsid w:val="00F54E1D"/>
    <w:rsid w:val="00F57453"/>
    <w:rsid w:val="00F7188F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387B-242E-4310-AF1E-6249971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E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3FD"/>
  </w:style>
  <w:style w:type="paragraph" w:styleId="a8">
    <w:name w:val="footer"/>
    <w:basedOn w:val="a"/>
    <w:link w:val="a9"/>
    <w:uiPriority w:val="99"/>
    <w:unhideWhenUsed/>
    <w:rsid w:val="00BA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3FD"/>
  </w:style>
  <w:style w:type="paragraph" w:styleId="2">
    <w:name w:val="Body Text Indent 2"/>
    <w:basedOn w:val="a"/>
    <w:link w:val="20"/>
    <w:rsid w:val="006F7E92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7E9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BB2DF1"/>
    <w:pPr>
      <w:spacing w:after="0" w:line="240" w:lineRule="auto"/>
      <w:ind w:left="720"/>
    </w:pPr>
  </w:style>
  <w:style w:type="character" w:styleId="ab">
    <w:name w:val="Strong"/>
    <w:basedOn w:val="a0"/>
    <w:uiPriority w:val="22"/>
    <w:qFormat/>
    <w:rsid w:val="0003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228</Words>
  <Characters>1787</Characters>
  <Application>Microsoft Office Word</Application>
  <DocSecurity>0</DocSecurity>
  <Lines>89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Сергеевна</dc:creator>
  <cp:keywords/>
  <dc:description/>
  <cp:lastModifiedBy>Гильманова Екатерина Юрьевна</cp:lastModifiedBy>
  <cp:revision>26</cp:revision>
  <cp:lastPrinted>2022-12-01T08:00:00Z</cp:lastPrinted>
  <dcterms:created xsi:type="dcterms:W3CDTF">2022-10-31T05:42:00Z</dcterms:created>
  <dcterms:modified xsi:type="dcterms:W3CDTF">2022-12-01T08:00:00Z</dcterms:modified>
</cp:coreProperties>
</file>