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F9" w:rsidRDefault="008544F9" w:rsidP="00656C1A">
      <w:pPr>
        <w:spacing w:line="120" w:lineRule="atLeast"/>
        <w:jc w:val="center"/>
        <w:rPr>
          <w:sz w:val="24"/>
          <w:szCs w:val="24"/>
        </w:rPr>
      </w:pPr>
    </w:p>
    <w:p w:rsidR="008544F9" w:rsidRDefault="008544F9" w:rsidP="00656C1A">
      <w:pPr>
        <w:spacing w:line="120" w:lineRule="atLeast"/>
        <w:jc w:val="center"/>
        <w:rPr>
          <w:sz w:val="24"/>
          <w:szCs w:val="24"/>
        </w:rPr>
      </w:pPr>
    </w:p>
    <w:p w:rsidR="008544F9" w:rsidRPr="00852378" w:rsidRDefault="008544F9" w:rsidP="00656C1A">
      <w:pPr>
        <w:spacing w:line="120" w:lineRule="atLeast"/>
        <w:jc w:val="center"/>
        <w:rPr>
          <w:sz w:val="10"/>
          <w:szCs w:val="10"/>
        </w:rPr>
      </w:pPr>
    </w:p>
    <w:p w:rsidR="008544F9" w:rsidRDefault="008544F9" w:rsidP="00656C1A">
      <w:pPr>
        <w:spacing w:line="120" w:lineRule="atLeast"/>
        <w:jc w:val="center"/>
        <w:rPr>
          <w:sz w:val="10"/>
          <w:szCs w:val="24"/>
        </w:rPr>
      </w:pPr>
    </w:p>
    <w:p w:rsidR="008544F9" w:rsidRPr="005541F0" w:rsidRDefault="008544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4F9" w:rsidRDefault="008544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44F9" w:rsidRPr="005541F0" w:rsidRDefault="008544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44F9" w:rsidRPr="005649E4" w:rsidRDefault="008544F9" w:rsidP="00656C1A">
      <w:pPr>
        <w:spacing w:line="120" w:lineRule="atLeast"/>
        <w:jc w:val="center"/>
        <w:rPr>
          <w:sz w:val="18"/>
          <w:szCs w:val="24"/>
        </w:rPr>
      </w:pPr>
    </w:p>
    <w:p w:rsidR="008544F9" w:rsidRPr="00656C1A" w:rsidRDefault="008544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44F9" w:rsidRPr="005541F0" w:rsidRDefault="008544F9" w:rsidP="00656C1A">
      <w:pPr>
        <w:spacing w:line="120" w:lineRule="atLeast"/>
        <w:jc w:val="center"/>
        <w:rPr>
          <w:sz w:val="18"/>
          <w:szCs w:val="24"/>
        </w:rPr>
      </w:pPr>
    </w:p>
    <w:p w:rsidR="008544F9" w:rsidRPr="005541F0" w:rsidRDefault="008544F9" w:rsidP="00656C1A">
      <w:pPr>
        <w:spacing w:line="120" w:lineRule="atLeast"/>
        <w:jc w:val="center"/>
        <w:rPr>
          <w:sz w:val="20"/>
          <w:szCs w:val="24"/>
        </w:rPr>
      </w:pPr>
    </w:p>
    <w:p w:rsidR="008544F9" w:rsidRPr="00656C1A" w:rsidRDefault="008544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44F9" w:rsidRDefault="008544F9" w:rsidP="00656C1A">
      <w:pPr>
        <w:spacing w:line="120" w:lineRule="atLeast"/>
        <w:jc w:val="center"/>
        <w:rPr>
          <w:sz w:val="30"/>
          <w:szCs w:val="24"/>
        </w:rPr>
      </w:pPr>
    </w:p>
    <w:p w:rsidR="008544F9" w:rsidRPr="00656C1A" w:rsidRDefault="008544F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44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44F9" w:rsidRPr="00F8214F" w:rsidRDefault="008544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44F9" w:rsidRPr="00F8214F" w:rsidRDefault="000C6D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44F9" w:rsidRPr="00F8214F" w:rsidRDefault="008544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44F9" w:rsidRPr="00F8214F" w:rsidRDefault="000C6D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544F9" w:rsidRPr="00A63FB0" w:rsidRDefault="008544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44F9" w:rsidRPr="00A3761A" w:rsidRDefault="000C6D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544F9" w:rsidRPr="00F8214F" w:rsidRDefault="008544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44F9" w:rsidRPr="00F8214F" w:rsidRDefault="008544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44F9" w:rsidRPr="00AB4194" w:rsidRDefault="008544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44F9" w:rsidRPr="00F8214F" w:rsidRDefault="000C6D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7102</w:t>
            </w:r>
          </w:p>
        </w:tc>
      </w:tr>
    </w:tbl>
    <w:p w:rsidR="008544F9" w:rsidRPr="00C725A6" w:rsidRDefault="008544F9" w:rsidP="00C725A6">
      <w:pPr>
        <w:rPr>
          <w:rFonts w:cs="Times New Roman"/>
          <w:szCs w:val="28"/>
        </w:rPr>
      </w:pP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№ 9645 «Об утверждении перечня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44F9" w:rsidRPr="008544F9" w:rsidRDefault="008544F9" w:rsidP="008544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44F9" w:rsidRPr="008544F9" w:rsidRDefault="008544F9" w:rsidP="00854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544F9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8544F9">
        <w:rPr>
          <w:rFonts w:eastAsia="Calibri" w:cs="Times New Roman"/>
          <w:szCs w:val="28"/>
          <w:lang w:eastAsia="ru-RU"/>
        </w:rPr>
        <w:br/>
        <w:t>№ 11361 «</w:t>
      </w:r>
      <w:r w:rsidRPr="008544F9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8544F9">
        <w:rPr>
          <w:rFonts w:eastAsia="Times New Roman" w:cs="Times New Roman"/>
          <w:szCs w:val="28"/>
          <w:lang w:eastAsia="ru-RU"/>
        </w:rPr>
        <w:t>админист-раторов</w:t>
      </w:r>
      <w:proofErr w:type="spellEnd"/>
      <w:r w:rsidRPr="008544F9">
        <w:rPr>
          <w:rFonts w:eastAsia="Times New Roman" w:cs="Times New Roman"/>
          <w:szCs w:val="28"/>
          <w:lang w:eastAsia="ru-RU"/>
        </w:rPr>
        <w:t xml:space="preserve"> источников финансирования дефицита бюджета городского округа Сургут Ханты-Мансийского автономного округа – Югры», </w:t>
      </w:r>
      <w:r w:rsidRPr="008544F9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8544F9">
        <w:rPr>
          <w:rFonts w:eastAsia="Calibri" w:cs="Times New Roman"/>
        </w:rPr>
        <w:t xml:space="preserve"> </w:t>
      </w:r>
      <w:r w:rsidRPr="008544F9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8544F9">
        <w:rPr>
          <w:rFonts w:eastAsia="Calibri" w:cs="Times New Roman"/>
          <w:szCs w:val="28"/>
          <w:lang w:eastAsia="ru-RU"/>
        </w:rPr>
        <w:t>Админист</w:t>
      </w:r>
      <w:proofErr w:type="spellEnd"/>
      <w:r w:rsidRPr="008544F9">
        <w:rPr>
          <w:rFonts w:eastAsia="Calibri" w:cs="Times New Roman"/>
          <w:szCs w:val="28"/>
          <w:lang w:eastAsia="ru-RU"/>
        </w:rPr>
        <w:t>-рации города»:</w:t>
      </w:r>
    </w:p>
    <w:p w:rsidR="008544F9" w:rsidRPr="008544F9" w:rsidRDefault="008544F9" w:rsidP="008544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>1. Внести в постановление</w:t>
      </w:r>
      <w:r w:rsidRPr="008544F9">
        <w:rPr>
          <w:rFonts w:eastAsia="Calibri" w:cs="Times New Roman"/>
          <w:szCs w:val="28"/>
          <w:lang w:eastAsia="ru-RU"/>
        </w:rPr>
        <w:t xml:space="preserve"> Администрации города от 11.11.2021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544F9">
        <w:rPr>
          <w:rFonts w:eastAsia="Calibri" w:cs="Times New Roman"/>
          <w:szCs w:val="28"/>
          <w:lang w:eastAsia="ru-RU"/>
        </w:rPr>
        <w:t>9645 «</w:t>
      </w:r>
      <w:r w:rsidRPr="008544F9">
        <w:rPr>
          <w:rFonts w:eastAsia="Times New Roman" w:cs="Times New Roman"/>
          <w:szCs w:val="28"/>
          <w:lang w:eastAsia="ru-RU"/>
        </w:rPr>
        <w:t>Об утверждении перечня главных администраторов доходов бюджета                                  и 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                  № 3004, 18.05.2022 № 3868, 07.06.2022 № 4523, 14.07.2022 № 5766, 01.08.2022  № 6248, 19.08.2022 № 6751) следующие изменения:</w:t>
      </w:r>
    </w:p>
    <w:p w:rsidR="008544F9" w:rsidRPr="008544F9" w:rsidRDefault="008544F9" w:rsidP="008544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 w:rsidRPr="008544F9">
        <w:rPr>
          <w:rFonts w:eastAsia="Times New Roman" w:cs="Times New Roman"/>
          <w:szCs w:val="28"/>
          <w:lang w:eastAsia="ru-RU"/>
        </w:rPr>
        <w:t>1.1. Пункт 2 раздела I дополнить</w:t>
      </w:r>
      <w:r w:rsidRPr="008544F9">
        <w:rPr>
          <w:rFonts w:eastAsia="Calibri" w:cs="Times New Roman"/>
          <w:szCs w:val="28"/>
          <w:lang w:eastAsia="ru-RU"/>
        </w:rPr>
        <w:t xml:space="preserve"> строкой следующего содержания:</w:t>
      </w:r>
    </w:p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rFonts w:eastAsia="Calibri" w:cs="Times New Roman"/>
          <w:sz w:val="18"/>
          <w:szCs w:val="28"/>
          <w:lang w:eastAsia="ru-RU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236"/>
        <w:gridCol w:w="1041"/>
        <w:gridCol w:w="2835"/>
        <w:gridCol w:w="5244"/>
        <w:gridCol w:w="420"/>
      </w:tblGrid>
      <w:tr w:rsidR="008544F9" w:rsidRPr="008544F9" w:rsidTr="008544F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jc w:val="center"/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shd w:val="clear" w:color="auto" w:fill="FFFFFF"/>
              <w:ind w:left="10"/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1 17 15020 04 0009 150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Инициативные платежи, зачисляемые</w:t>
            </w:r>
          </w:p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в бюджеты городских округов (плата</w:t>
            </w:r>
          </w:p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lastRenderedPageBreak/>
              <w:t>по инициативному проекту «Устройство</w:t>
            </w:r>
          </w:p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освещения для обеспечения безопасного</w:t>
            </w:r>
          </w:p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подхода детей к СОШ № 45»)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4F9" w:rsidRPr="008544F9" w:rsidRDefault="008544F9" w:rsidP="008544F9">
            <w:pPr>
              <w:rPr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/>
                <w:sz w:val="26"/>
                <w:szCs w:val="26"/>
              </w:rPr>
            </w:pPr>
            <w:r w:rsidRPr="008544F9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44F9">
        <w:rPr>
          <w:rFonts w:eastAsia="Calibri" w:cs="Times New Roman"/>
          <w:szCs w:val="28"/>
          <w:lang w:eastAsia="ru-RU"/>
        </w:rPr>
        <w:t xml:space="preserve">1.2. </w:t>
      </w:r>
      <w:r w:rsidRPr="008544F9">
        <w:rPr>
          <w:rFonts w:eastAsia="Times New Roman" w:cs="Times New Roman"/>
          <w:szCs w:val="28"/>
          <w:lang w:eastAsia="ru-RU"/>
        </w:rPr>
        <w:t xml:space="preserve">Пункт 25 раздела </w:t>
      </w:r>
      <w:r w:rsidRPr="008544F9">
        <w:rPr>
          <w:rFonts w:eastAsia="Times New Roman" w:cs="Times New Roman"/>
          <w:szCs w:val="28"/>
          <w:lang w:val="en-US" w:eastAsia="ru-RU"/>
        </w:rPr>
        <w:t>II</w:t>
      </w:r>
      <w:r w:rsidRPr="008544F9">
        <w:rPr>
          <w:rFonts w:eastAsia="Times New Roman" w:cs="Times New Roman"/>
          <w:szCs w:val="28"/>
          <w:lang w:eastAsia="ru-RU"/>
        </w:rPr>
        <w:t xml:space="preserve"> дополнить строкой следующего содержания:</w:t>
      </w:r>
    </w:p>
    <w:p w:rsidR="008544F9" w:rsidRPr="008544F9" w:rsidRDefault="008544F9" w:rsidP="008544F9">
      <w:pPr>
        <w:widowControl w:val="0"/>
        <w:autoSpaceDE w:val="0"/>
        <w:autoSpaceDN w:val="0"/>
        <w:adjustRightInd w:val="0"/>
        <w:ind w:left="143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8544F9" w:rsidRPr="008544F9" w:rsidTr="008544F9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44F9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1 16 01133 01 0005 140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13 Кодекса Российской Федерации </w:t>
            </w:r>
          </w:p>
          <w:p w:rsid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8544F9">
              <w:rPr>
                <w:rFonts w:eastAsia="Calibri" w:cs="Times New Roman"/>
                <w:sz w:val="26"/>
                <w:szCs w:val="26"/>
              </w:rPr>
              <w:t>летних и защите их прав (штрафы за нарушение правил охраны линий или сооружений связи)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  <w:lang w:eastAsia="ru-RU"/>
        </w:rPr>
      </w:pPr>
    </w:p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44F9">
        <w:rPr>
          <w:rFonts w:eastAsia="Calibri" w:cs="Times New Roman"/>
          <w:szCs w:val="28"/>
          <w:lang w:eastAsia="ru-RU"/>
        </w:rPr>
        <w:t xml:space="preserve">1.3. Раздел </w:t>
      </w:r>
      <w:r w:rsidRPr="008544F9">
        <w:rPr>
          <w:rFonts w:eastAsia="Calibri" w:cs="Times New Roman"/>
          <w:szCs w:val="28"/>
          <w:lang w:val="en-US" w:eastAsia="ru-RU"/>
        </w:rPr>
        <w:t>II</w:t>
      </w:r>
      <w:r w:rsidRPr="008544F9">
        <w:rPr>
          <w:rFonts w:eastAsia="Calibri" w:cs="Times New Roman"/>
          <w:szCs w:val="28"/>
          <w:lang w:eastAsia="ru-RU"/>
        </w:rPr>
        <w:t xml:space="preserve"> дополнить пунктом 29 </w:t>
      </w:r>
      <w:r w:rsidRPr="008544F9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8544F9" w:rsidRPr="008544F9" w:rsidRDefault="008544F9" w:rsidP="008544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8544F9" w:rsidRPr="008544F9" w:rsidTr="008544F9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44F9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230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29. Департамент образования и науки Ханты-Мансийского автономного округа – Югры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544F9" w:rsidRPr="008544F9" w:rsidTr="008544F9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4F9" w:rsidRPr="008544F9" w:rsidRDefault="008544F9" w:rsidP="008544F9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1 16 01193 01 0030 140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</w:t>
            </w:r>
          </w:p>
          <w:p w:rsid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за административные правонарушения против порядка управления, налагаемые мировыми судьями, комиссиями по делам несовершенно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8544F9">
              <w:rPr>
                <w:rFonts w:eastAsia="Calibri" w:cs="Times New Roman"/>
                <w:sz w:val="26"/>
                <w:szCs w:val="26"/>
              </w:rPr>
              <w:t>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</w:p>
          <w:p w:rsidR="008544F9" w:rsidRPr="008544F9" w:rsidRDefault="008544F9" w:rsidP="008544F9">
            <w:pPr>
              <w:rPr>
                <w:rFonts w:eastAsia="Calibri" w:cs="Times New Roman"/>
                <w:sz w:val="26"/>
                <w:szCs w:val="26"/>
              </w:rPr>
            </w:pPr>
            <w:r w:rsidRPr="008544F9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8544F9" w:rsidRPr="008544F9" w:rsidRDefault="008544F9" w:rsidP="008544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44F9" w:rsidRPr="008544F9" w:rsidRDefault="008544F9" w:rsidP="008544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8544F9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8544F9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www.admsurgut.ru.</w:t>
      </w:r>
    </w:p>
    <w:p w:rsidR="008544F9" w:rsidRDefault="008544F9" w:rsidP="008544F9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8544F9">
        <w:rPr>
          <w:rFonts w:eastAsia="font291" w:cs="Times New Roman"/>
          <w:color w:val="000000"/>
          <w:szCs w:val="28"/>
          <w:lang w:eastAsia="ru-RU"/>
        </w:rPr>
        <w:t xml:space="preserve">3. Настоящее постановление вступает в силу с момента его издания.                       </w:t>
      </w:r>
    </w:p>
    <w:p w:rsidR="008544F9" w:rsidRDefault="008544F9" w:rsidP="008544F9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44F9">
        <w:rPr>
          <w:rFonts w:eastAsia="font291" w:cs="Times New Roman"/>
          <w:color w:val="000000"/>
          <w:szCs w:val="28"/>
          <w:lang w:eastAsia="ru-RU"/>
        </w:rPr>
        <w:t xml:space="preserve">4. Контроль за выполнением постановления </w:t>
      </w:r>
      <w:r w:rsidRPr="008544F9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бюджета и финансов.</w:t>
      </w:r>
    </w:p>
    <w:p w:rsidR="008544F9" w:rsidRDefault="008544F9" w:rsidP="008544F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44F9" w:rsidRDefault="008544F9" w:rsidP="008544F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44F9" w:rsidRPr="008544F9" w:rsidRDefault="008544F9" w:rsidP="008544F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44F9" w:rsidRPr="008544F9" w:rsidRDefault="008544F9" w:rsidP="008544F9">
      <w:pPr>
        <w:jc w:val="both"/>
        <w:rPr>
          <w:rFonts w:eastAsia="Calibri" w:cs="Times New Roman"/>
          <w:szCs w:val="28"/>
        </w:rPr>
      </w:pPr>
      <w:r w:rsidRPr="008544F9">
        <w:rPr>
          <w:rFonts w:eastAsia="Calibri" w:cs="Times New Roman"/>
        </w:rPr>
        <w:t xml:space="preserve">Заместитель Главы города                                                                      </w:t>
      </w:r>
      <w:r w:rsidRPr="008544F9">
        <w:rPr>
          <w:rFonts w:eastAsia="Times New Roman" w:cs="Times New Roman"/>
          <w:bCs/>
          <w:szCs w:val="28"/>
          <w:lang w:eastAsia="ru-RU"/>
        </w:rPr>
        <w:t>А.М. Кириленко</w:t>
      </w:r>
    </w:p>
    <w:p w:rsidR="00EE2AB4" w:rsidRPr="008544F9" w:rsidRDefault="00EE2AB4" w:rsidP="008544F9">
      <w:pPr>
        <w:widowControl w:val="0"/>
        <w:suppressAutoHyphens/>
        <w:autoSpaceDN w:val="0"/>
        <w:ind w:left="708" w:firstLine="1"/>
        <w:jc w:val="both"/>
      </w:pPr>
    </w:p>
    <w:sectPr w:rsidR="00EE2AB4" w:rsidRPr="008544F9" w:rsidSect="00854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DE" w:rsidRDefault="002E76DE" w:rsidP="002C5AE4">
      <w:r>
        <w:separator/>
      </w:r>
    </w:p>
  </w:endnote>
  <w:endnote w:type="continuationSeparator" w:id="0">
    <w:p w:rsidR="002E76DE" w:rsidRDefault="002E76D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D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D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D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DE" w:rsidRDefault="002E76DE" w:rsidP="002C5AE4">
      <w:r>
        <w:separator/>
      </w:r>
    </w:p>
  </w:footnote>
  <w:footnote w:type="continuationSeparator" w:id="0">
    <w:p w:rsidR="002E76DE" w:rsidRDefault="002E76D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2A6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55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44F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44F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44F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6D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9"/>
    <w:rsid w:val="000C6D8B"/>
    <w:rsid w:val="002622DB"/>
    <w:rsid w:val="002C5AE4"/>
    <w:rsid w:val="002E76DE"/>
    <w:rsid w:val="00582A68"/>
    <w:rsid w:val="005D3688"/>
    <w:rsid w:val="005E50F3"/>
    <w:rsid w:val="0060034C"/>
    <w:rsid w:val="008544F9"/>
    <w:rsid w:val="008655C1"/>
    <w:rsid w:val="00897472"/>
    <w:rsid w:val="009B2416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A179-478D-4DE9-B45D-96F1EDA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5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5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C6D2-D32B-46A2-AAB5-4ADC0592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2022-09-06T10:36:00Z</cp:lastPrinted>
  <dcterms:created xsi:type="dcterms:W3CDTF">2022-09-08T05:04:00Z</dcterms:created>
  <dcterms:modified xsi:type="dcterms:W3CDTF">2022-09-08T05:04:00Z</dcterms:modified>
</cp:coreProperties>
</file>