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E6258C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45EC5" w:rsidRPr="00545EC5">
        <w:rPr>
          <w:sz w:val="24"/>
          <w:szCs w:val="24"/>
          <w:u w:val="single"/>
        </w:rPr>
        <w:t>ЦИРК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1706" w14:textId="77777777" w:rsidR="002B7679" w:rsidRDefault="002B7679">
      <w:r>
        <w:separator/>
      </w:r>
    </w:p>
  </w:endnote>
  <w:endnote w:type="continuationSeparator" w:id="0">
    <w:p w14:paraId="03A77EA3" w14:textId="77777777" w:rsidR="002B7679" w:rsidRDefault="002B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57AC" w14:textId="77777777" w:rsidR="002B7679" w:rsidRDefault="002B7679">
      <w:r>
        <w:separator/>
      </w:r>
    </w:p>
  </w:footnote>
  <w:footnote w:type="continuationSeparator" w:id="0">
    <w:p w14:paraId="74FBF42F" w14:textId="77777777" w:rsidR="002B7679" w:rsidRDefault="002B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2022-08-05T09:18:00Z</dcterms:modified>
</cp:coreProperties>
</file>