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00A3DD7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D334A" w:rsidRPr="000D334A">
        <w:rPr>
          <w:sz w:val="24"/>
          <w:szCs w:val="24"/>
          <w:u w:val="single"/>
        </w:rPr>
        <w:t>Столовая «У Мамы»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AB2AB" w14:textId="77777777" w:rsidR="00DD7D39" w:rsidRDefault="00DD7D39">
      <w:r>
        <w:separator/>
      </w:r>
    </w:p>
  </w:endnote>
  <w:endnote w:type="continuationSeparator" w:id="0">
    <w:p w14:paraId="203E8C52" w14:textId="77777777" w:rsidR="00DD7D39" w:rsidRDefault="00DD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A625D" w14:textId="77777777" w:rsidR="00DD7D39" w:rsidRDefault="00DD7D39">
      <w:r>
        <w:separator/>
      </w:r>
    </w:p>
  </w:footnote>
  <w:footnote w:type="continuationSeparator" w:id="0">
    <w:p w14:paraId="3AD816D4" w14:textId="77777777" w:rsidR="00DD7D39" w:rsidRDefault="00DD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334A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D7D39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2022-08-29T09:19:00Z</dcterms:modified>
</cp:coreProperties>
</file>