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461652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9308B1" w:rsidRPr="009308B1">
        <w:rPr>
          <w:sz w:val="24"/>
          <w:szCs w:val="24"/>
          <w:u w:val="single"/>
        </w:rPr>
        <w:t>Все грани чистоты «КлинСервис» «КлинСервис» Склад тел.: 518-718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84D9" w14:textId="77777777" w:rsidR="00564558" w:rsidRDefault="00564558">
      <w:r>
        <w:separator/>
      </w:r>
    </w:p>
  </w:endnote>
  <w:endnote w:type="continuationSeparator" w:id="0">
    <w:p w14:paraId="71AA2B35" w14:textId="77777777" w:rsidR="00564558" w:rsidRDefault="005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205B" w14:textId="77777777" w:rsidR="00564558" w:rsidRDefault="00564558">
      <w:r>
        <w:separator/>
      </w:r>
    </w:p>
  </w:footnote>
  <w:footnote w:type="continuationSeparator" w:id="0">
    <w:p w14:paraId="56B82B7C" w14:textId="77777777" w:rsidR="00564558" w:rsidRDefault="0056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2022-10-21T10:41:00Z</dcterms:modified>
</cp:coreProperties>
</file>