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E2E6F4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0ECF" w:rsidRPr="004C0ECF">
        <w:rPr>
          <w:sz w:val="24"/>
          <w:szCs w:val="24"/>
          <w:u w:val="single"/>
        </w:rPr>
        <w:t>АВТОМОЙКА 955-994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29F1" w14:textId="77777777" w:rsidR="00937CAD" w:rsidRDefault="00937CAD">
      <w:r>
        <w:separator/>
      </w:r>
    </w:p>
  </w:endnote>
  <w:endnote w:type="continuationSeparator" w:id="0">
    <w:p w14:paraId="144E20A8" w14:textId="77777777" w:rsidR="00937CAD" w:rsidRDefault="0093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8CC9" w14:textId="77777777" w:rsidR="00937CAD" w:rsidRDefault="00937CAD">
      <w:r>
        <w:separator/>
      </w:r>
    </w:p>
  </w:footnote>
  <w:footnote w:type="continuationSeparator" w:id="0">
    <w:p w14:paraId="27E7DE26" w14:textId="77777777" w:rsidR="00937CAD" w:rsidRDefault="0093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0ECF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7CAD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2022-09-01T05:59:00Z</dcterms:modified>
</cp:coreProperties>
</file>