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A3C" w14:textId="77777777"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C7DCA1" wp14:editId="4E67EFFE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F4985" w14:textId="77777777"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14:paraId="35A4588C" w14:textId="77777777"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14:paraId="7CE5B58B" w14:textId="77777777"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14:paraId="137288AA" w14:textId="77777777"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14:paraId="2BF19C47" w14:textId="77777777"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14:paraId="6F05244F" w14:textId="72DA8F29" w:rsidR="005675A7" w:rsidRPr="00EA3A62" w:rsidRDefault="00F95B11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 w:rsidRPr="006978C6">
        <w:rPr>
          <w:rFonts w:eastAsia="Calibri"/>
          <w:szCs w:val="28"/>
        </w:rPr>
        <w:t xml:space="preserve">Принято </w:t>
      </w:r>
      <w:r w:rsidRPr="00231B29">
        <w:rPr>
          <w:rFonts w:eastAsia="Calibri"/>
          <w:szCs w:val="28"/>
        </w:rPr>
        <w:t>на заседании</w:t>
      </w:r>
      <w:r w:rsidR="00231B29">
        <w:rPr>
          <w:rFonts w:eastAsia="Calibri"/>
          <w:szCs w:val="28"/>
        </w:rPr>
        <w:t xml:space="preserve"> Думы 28 мая</w:t>
      </w:r>
      <w:r w:rsidR="005675A7" w:rsidRPr="006978C6">
        <w:rPr>
          <w:rFonts w:eastAsia="Calibri"/>
          <w:szCs w:val="28"/>
        </w:rPr>
        <w:t xml:space="preserve"> 2020 года</w:t>
      </w:r>
    </w:p>
    <w:p w14:paraId="743543EE" w14:textId="6368BA67" w:rsidR="006978C6" w:rsidRPr="00E637E7" w:rsidRDefault="006978C6" w:rsidP="006978C6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E637E7">
        <w:rPr>
          <w:rFonts w:eastAsia="Calibri"/>
          <w:szCs w:val="28"/>
          <w:u w:val="single"/>
        </w:rPr>
        <w:t>591-</w:t>
      </w:r>
      <w:r w:rsidR="00E637E7">
        <w:rPr>
          <w:rFonts w:eastAsia="Calibri"/>
          <w:szCs w:val="28"/>
          <w:u w:val="single"/>
          <w:lang w:val="en-US"/>
        </w:rPr>
        <w:t xml:space="preserve">VI </w:t>
      </w:r>
      <w:r w:rsidR="00E637E7">
        <w:rPr>
          <w:rFonts w:eastAsia="Calibri"/>
          <w:szCs w:val="28"/>
          <w:u w:val="single"/>
        </w:rPr>
        <w:t>ДГ</w:t>
      </w:r>
    </w:p>
    <w:p w14:paraId="74F578E7" w14:textId="77777777" w:rsidR="005675A7" w:rsidRDefault="005675A7" w:rsidP="00F95B11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01E42523" w14:textId="091FA03E" w:rsidR="00AC3A69" w:rsidRPr="00AC3A69" w:rsidRDefault="00AC3A69" w:rsidP="00AC3A69">
      <w:pPr>
        <w:tabs>
          <w:tab w:val="left" w:pos="3788"/>
          <w:tab w:val="left" w:pos="4253"/>
        </w:tabs>
        <w:ind w:right="5101"/>
        <w:rPr>
          <w:szCs w:val="28"/>
        </w:rPr>
      </w:pPr>
      <w:r w:rsidRPr="00AC3A69">
        <w:rPr>
          <w:szCs w:val="28"/>
          <w:lang w:val="x-none"/>
        </w:rPr>
        <w:t>О внесении изменений</w:t>
      </w:r>
      <w:r w:rsidRPr="00AC3A69">
        <w:rPr>
          <w:szCs w:val="28"/>
        </w:rPr>
        <w:t xml:space="preserve"> </w:t>
      </w:r>
      <w:r w:rsidRPr="00AC3A69">
        <w:rPr>
          <w:szCs w:val="28"/>
          <w:lang w:val="x-none"/>
        </w:rPr>
        <w:t>в</w:t>
      </w:r>
      <w:r>
        <w:rPr>
          <w:szCs w:val="28"/>
        </w:rPr>
        <w:t xml:space="preserve"> </w:t>
      </w:r>
      <w:r w:rsidRPr="00AC3A69">
        <w:rPr>
          <w:szCs w:val="28"/>
          <w:lang w:val="x-none"/>
        </w:rPr>
        <w:t>решение Думы города от</w:t>
      </w:r>
      <w:r>
        <w:rPr>
          <w:szCs w:val="28"/>
        </w:rPr>
        <w:t xml:space="preserve"> </w:t>
      </w:r>
      <w:r w:rsidRPr="00AC3A69">
        <w:rPr>
          <w:szCs w:val="28"/>
          <w:lang w:val="x-none"/>
        </w:rPr>
        <w:t>2</w:t>
      </w:r>
      <w:r w:rsidRPr="00AC3A69">
        <w:rPr>
          <w:szCs w:val="28"/>
        </w:rPr>
        <w:t>5</w:t>
      </w:r>
      <w:r w:rsidRPr="00AC3A69">
        <w:rPr>
          <w:szCs w:val="28"/>
          <w:lang w:val="x-none"/>
        </w:rPr>
        <w:t>.12.201</w:t>
      </w:r>
      <w:r w:rsidRPr="00AC3A69">
        <w:rPr>
          <w:szCs w:val="28"/>
        </w:rPr>
        <w:t>9</w:t>
      </w:r>
      <w:r w:rsidRPr="00AC3A69">
        <w:rPr>
          <w:szCs w:val="28"/>
          <w:lang w:val="x-none"/>
        </w:rPr>
        <w:t xml:space="preserve"> </w:t>
      </w:r>
      <w:r>
        <w:rPr>
          <w:szCs w:val="28"/>
          <w:lang w:val="x-none"/>
        </w:rPr>
        <w:br/>
      </w:r>
      <w:r w:rsidRPr="00AC3A69">
        <w:rPr>
          <w:szCs w:val="28"/>
          <w:lang w:val="x-none"/>
        </w:rPr>
        <w:t xml:space="preserve">№ </w:t>
      </w:r>
      <w:r w:rsidRPr="00AC3A69">
        <w:rPr>
          <w:szCs w:val="28"/>
        </w:rPr>
        <w:t>538</w:t>
      </w:r>
      <w:r w:rsidRPr="00AC3A69">
        <w:rPr>
          <w:szCs w:val="28"/>
          <w:lang w:val="x-none"/>
        </w:rPr>
        <w:t>-</w:t>
      </w:r>
      <w:r w:rsidRPr="00AC3A69">
        <w:rPr>
          <w:szCs w:val="28"/>
          <w:lang w:val="en-US"/>
        </w:rPr>
        <w:t>VI</w:t>
      </w:r>
      <w:r w:rsidRPr="00AC3A69">
        <w:rPr>
          <w:szCs w:val="28"/>
          <w:lang w:val="x-none"/>
        </w:rPr>
        <w:t xml:space="preserve"> ДГ «О</w:t>
      </w:r>
      <w:r>
        <w:rPr>
          <w:szCs w:val="28"/>
        </w:rPr>
        <w:t xml:space="preserve"> </w:t>
      </w:r>
      <w:r w:rsidRPr="00AC3A69">
        <w:rPr>
          <w:szCs w:val="28"/>
          <w:lang w:val="x-none"/>
        </w:rPr>
        <w:t xml:space="preserve">бюджете городского округа город Сургут </w:t>
      </w:r>
      <w:r>
        <w:rPr>
          <w:szCs w:val="28"/>
          <w:lang w:val="x-none"/>
        </w:rPr>
        <w:br/>
      </w:r>
      <w:r w:rsidRPr="00AC3A69">
        <w:rPr>
          <w:szCs w:val="28"/>
          <w:lang w:val="x-none"/>
        </w:rPr>
        <w:t>на 20</w:t>
      </w:r>
      <w:r w:rsidRPr="00AC3A69">
        <w:rPr>
          <w:szCs w:val="28"/>
        </w:rPr>
        <w:t>20</w:t>
      </w:r>
      <w:r w:rsidRPr="00AC3A69">
        <w:rPr>
          <w:szCs w:val="28"/>
          <w:lang w:val="x-none"/>
        </w:rPr>
        <w:t xml:space="preserve"> год и</w:t>
      </w:r>
      <w:r>
        <w:rPr>
          <w:szCs w:val="28"/>
        </w:rPr>
        <w:t xml:space="preserve"> </w:t>
      </w:r>
      <w:r w:rsidRPr="00AC3A69">
        <w:rPr>
          <w:szCs w:val="28"/>
          <w:lang w:val="x-none"/>
        </w:rPr>
        <w:t xml:space="preserve">плановый период </w:t>
      </w:r>
      <w:bookmarkStart w:id="0" w:name="_GoBack"/>
      <w:bookmarkEnd w:id="0"/>
      <w:r w:rsidRPr="00AC3A69">
        <w:rPr>
          <w:szCs w:val="28"/>
          <w:lang w:val="x-none"/>
        </w:rPr>
        <w:t>20</w:t>
      </w:r>
      <w:r w:rsidRPr="00AC3A69">
        <w:rPr>
          <w:szCs w:val="28"/>
        </w:rPr>
        <w:t>21</w:t>
      </w:r>
      <w:r w:rsidRPr="00AC3A69">
        <w:rPr>
          <w:szCs w:val="28"/>
          <w:lang w:val="x-none"/>
        </w:rPr>
        <w:t xml:space="preserve"> – 20</w:t>
      </w:r>
      <w:r w:rsidRPr="00AC3A69">
        <w:rPr>
          <w:szCs w:val="28"/>
        </w:rPr>
        <w:t>22</w:t>
      </w:r>
      <w:r w:rsidRPr="00AC3A69">
        <w:rPr>
          <w:szCs w:val="28"/>
          <w:lang w:val="x-none"/>
        </w:rPr>
        <w:t xml:space="preserve"> годов» </w:t>
      </w:r>
    </w:p>
    <w:p w14:paraId="243628CD" w14:textId="6B9CE84A" w:rsidR="00231EA6" w:rsidRDefault="00231EA6" w:rsidP="00E30C6D">
      <w:pPr>
        <w:tabs>
          <w:tab w:val="left" w:pos="3788"/>
          <w:tab w:val="left" w:pos="4253"/>
        </w:tabs>
        <w:rPr>
          <w:szCs w:val="28"/>
        </w:rPr>
      </w:pPr>
    </w:p>
    <w:p w14:paraId="583BAB86" w14:textId="3A7BF53A" w:rsidR="00AC3A69" w:rsidRPr="00B60EA6" w:rsidRDefault="00AC3A69" w:rsidP="00AC3A69">
      <w:pPr>
        <w:ind w:firstLine="720"/>
        <w:rPr>
          <w:szCs w:val="28"/>
        </w:rPr>
      </w:pPr>
      <w:r w:rsidRPr="006C79A9">
        <w:rPr>
          <w:szCs w:val="28"/>
        </w:rPr>
        <w:t xml:space="preserve">В соответствии с Бюджетным кодексом Российской Федерации </w:t>
      </w:r>
      <w:r w:rsidRPr="006C79A9">
        <w:rPr>
          <w:szCs w:val="28"/>
        </w:rPr>
        <w:br/>
        <w:t>и Положением о бюджетном процессе в городском округе город Сургут, утверждённым решением Думы города от 28.03.2008 № 358-IV ДГ</w:t>
      </w:r>
      <w:r w:rsidRPr="00221B1E">
        <w:rPr>
          <w:szCs w:val="28"/>
        </w:rPr>
        <w:t xml:space="preserve">, </w:t>
      </w:r>
      <w:r>
        <w:rPr>
          <w:szCs w:val="28"/>
        </w:rPr>
        <w:br/>
      </w:r>
      <w:r w:rsidRPr="00221B1E">
        <w:rPr>
          <w:szCs w:val="28"/>
        </w:rPr>
        <w:t>Дума</w:t>
      </w:r>
      <w:r>
        <w:rPr>
          <w:szCs w:val="28"/>
        </w:rPr>
        <w:t xml:space="preserve"> </w:t>
      </w:r>
      <w:r w:rsidRPr="00221B1E">
        <w:rPr>
          <w:szCs w:val="28"/>
        </w:rPr>
        <w:t>города РЕШИЛА:</w:t>
      </w:r>
    </w:p>
    <w:p w14:paraId="0430171D" w14:textId="77777777" w:rsidR="00AC3A69" w:rsidRPr="004C6CFB" w:rsidRDefault="00AC3A69" w:rsidP="00AC3A69">
      <w:pPr>
        <w:ind w:firstLine="720"/>
        <w:rPr>
          <w:szCs w:val="28"/>
        </w:rPr>
      </w:pPr>
    </w:p>
    <w:p w14:paraId="43F3686F" w14:textId="09A169C6" w:rsidR="00AC3A69" w:rsidRPr="00F50C5D" w:rsidRDefault="00AC3A69" w:rsidP="00AC3A6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0C5D">
        <w:rPr>
          <w:rFonts w:ascii="Times New Roman" w:hAnsi="Times New Roman" w:cs="Times New Roman"/>
          <w:sz w:val="28"/>
          <w:szCs w:val="28"/>
        </w:rPr>
        <w:t xml:space="preserve">Внести в решение Думы города от 25.12.2019 № 538-VI ДГ </w:t>
      </w:r>
      <w:r>
        <w:rPr>
          <w:rFonts w:ascii="Times New Roman" w:hAnsi="Times New Roman" w:cs="Times New Roman"/>
          <w:sz w:val="28"/>
          <w:szCs w:val="28"/>
        </w:rPr>
        <w:br/>
      </w:r>
      <w:r w:rsidRPr="00F50C5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C5D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C5D">
        <w:rPr>
          <w:rFonts w:ascii="Times New Roman" w:hAnsi="Times New Roman" w:cs="Times New Roman"/>
          <w:sz w:val="28"/>
          <w:szCs w:val="28"/>
        </w:rPr>
        <w:t xml:space="preserve">городского округа город Сургут на 2020 год и плановый </w:t>
      </w:r>
      <w:r w:rsidR="007938D4">
        <w:rPr>
          <w:rFonts w:ascii="Times New Roman" w:hAnsi="Times New Roman" w:cs="Times New Roman"/>
          <w:sz w:val="28"/>
          <w:szCs w:val="28"/>
        </w:rPr>
        <w:t>период 2021 – 2022</w:t>
      </w:r>
      <w:r w:rsidRPr="00F50C5D">
        <w:rPr>
          <w:rFonts w:ascii="Times New Roman" w:hAnsi="Times New Roman" w:cs="Times New Roman"/>
          <w:sz w:val="28"/>
          <w:szCs w:val="28"/>
        </w:rPr>
        <w:t xml:space="preserve"> годов» (в редакции от 27.02.2020 № 559-</w:t>
      </w:r>
      <w:r w:rsidRPr="00F50C5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50C5D">
        <w:rPr>
          <w:rFonts w:ascii="Times New Roman" w:hAnsi="Times New Roman" w:cs="Times New Roman"/>
          <w:sz w:val="28"/>
          <w:szCs w:val="28"/>
        </w:rPr>
        <w:t xml:space="preserve"> ДГ) следующие изменения:</w:t>
      </w:r>
    </w:p>
    <w:p w14:paraId="6BFA4D4D" w14:textId="77777777" w:rsidR="00AC3A69" w:rsidRPr="0031712B" w:rsidRDefault="00AC3A69" w:rsidP="00AC3A69">
      <w:pPr>
        <w:autoSpaceDE w:val="0"/>
        <w:autoSpaceDN w:val="0"/>
        <w:adjustRightInd w:val="0"/>
        <w:ind w:firstLine="709"/>
        <w:rPr>
          <w:szCs w:val="28"/>
        </w:rPr>
      </w:pPr>
      <w:r w:rsidRPr="0031712B">
        <w:rPr>
          <w:szCs w:val="28"/>
        </w:rPr>
        <w:t>1) части 1 – 2 изложить в следующей редакции:</w:t>
      </w:r>
    </w:p>
    <w:p w14:paraId="7C748126" w14:textId="77777777" w:rsidR="00AC3A69" w:rsidRPr="0031712B" w:rsidRDefault="00AC3A69" w:rsidP="00AC3A69">
      <w:pPr>
        <w:autoSpaceDE w:val="0"/>
        <w:autoSpaceDN w:val="0"/>
        <w:adjustRightInd w:val="0"/>
        <w:ind w:firstLine="709"/>
        <w:rPr>
          <w:szCs w:val="28"/>
        </w:rPr>
      </w:pPr>
      <w:r w:rsidRPr="0031712B">
        <w:rPr>
          <w:szCs w:val="28"/>
        </w:rPr>
        <w:t>«1. Утвердить основные характеристики бюджета городского округа город Сургут на 2020 год:</w:t>
      </w:r>
    </w:p>
    <w:p w14:paraId="1C8B8A84" w14:textId="77777777" w:rsidR="00AC3A69" w:rsidRPr="0031712B" w:rsidRDefault="00AC3A69" w:rsidP="00AC3A69">
      <w:pPr>
        <w:autoSpaceDE w:val="0"/>
        <w:autoSpaceDN w:val="0"/>
        <w:adjustRightInd w:val="0"/>
        <w:ind w:firstLine="709"/>
        <w:rPr>
          <w:szCs w:val="28"/>
        </w:rPr>
      </w:pPr>
      <w:r w:rsidRPr="0031712B">
        <w:rPr>
          <w:szCs w:val="28"/>
        </w:rPr>
        <w:t xml:space="preserve">общий объём доходов в сумме </w:t>
      </w:r>
      <w:r w:rsidRPr="004E3DE5">
        <w:rPr>
          <w:szCs w:val="28"/>
        </w:rPr>
        <w:t xml:space="preserve">31 792 205 355,78 </w:t>
      </w:r>
      <w:r w:rsidRPr="0031712B">
        <w:rPr>
          <w:szCs w:val="28"/>
        </w:rPr>
        <w:t>рубля;</w:t>
      </w:r>
    </w:p>
    <w:p w14:paraId="304D993C" w14:textId="77777777" w:rsidR="00AC3A69" w:rsidRPr="004E3DE5" w:rsidRDefault="00AC3A69" w:rsidP="00AC3A69">
      <w:pPr>
        <w:autoSpaceDE w:val="0"/>
        <w:autoSpaceDN w:val="0"/>
        <w:adjustRightInd w:val="0"/>
        <w:ind w:firstLine="709"/>
        <w:rPr>
          <w:szCs w:val="28"/>
        </w:rPr>
      </w:pPr>
      <w:r w:rsidRPr="0031712B">
        <w:rPr>
          <w:szCs w:val="28"/>
        </w:rPr>
        <w:t xml:space="preserve">общий объём расходов в сумме </w:t>
      </w:r>
      <w:r w:rsidRPr="004E3DE5">
        <w:rPr>
          <w:szCs w:val="28"/>
        </w:rPr>
        <w:t>32 808 708 706,56</w:t>
      </w:r>
      <w:r w:rsidRPr="004E3DE5">
        <w:rPr>
          <w:sz w:val="26"/>
          <w:szCs w:val="26"/>
        </w:rPr>
        <w:t xml:space="preserve"> </w:t>
      </w:r>
      <w:r w:rsidRPr="004E3DE5">
        <w:rPr>
          <w:szCs w:val="28"/>
        </w:rPr>
        <w:t>рубля;</w:t>
      </w:r>
    </w:p>
    <w:p w14:paraId="2BFC5DE0" w14:textId="3A467065" w:rsidR="00AC3A69" w:rsidRPr="004E3DE5" w:rsidRDefault="00AC3A69" w:rsidP="00AC3A69">
      <w:pPr>
        <w:autoSpaceDE w:val="0"/>
        <w:autoSpaceDN w:val="0"/>
        <w:adjustRightInd w:val="0"/>
        <w:ind w:firstLine="709"/>
        <w:rPr>
          <w:szCs w:val="28"/>
        </w:rPr>
      </w:pPr>
      <w:r w:rsidRPr="004E3DE5">
        <w:rPr>
          <w:szCs w:val="28"/>
        </w:rPr>
        <w:t>дефицит</w:t>
      </w:r>
      <w:r w:rsidR="007938D4">
        <w:rPr>
          <w:szCs w:val="28"/>
        </w:rPr>
        <w:t xml:space="preserve"> в сумме 1 016 503 350,78 рубля.</w:t>
      </w:r>
    </w:p>
    <w:p w14:paraId="0BAA345E" w14:textId="77777777" w:rsidR="00AC3A69" w:rsidRPr="0031712B" w:rsidRDefault="00AC3A69" w:rsidP="00AC3A69">
      <w:pPr>
        <w:autoSpaceDE w:val="0"/>
        <w:autoSpaceDN w:val="0"/>
        <w:adjustRightInd w:val="0"/>
        <w:ind w:firstLine="720"/>
        <w:rPr>
          <w:szCs w:val="28"/>
        </w:rPr>
      </w:pPr>
      <w:r w:rsidRPr="0031712B">
        <w:rPr>
          <w:szCs w:val="28"/>
        </w:rPr>
        <w:t>2. Утвердить основные характеристики бюджета городского округа город Сургут на плановый период 2021 – 2022 годов:</w:t>
      </w:r>
    </w:p>
    <w:p w14:paraId="1BA7B365" w14:textId="77777777" w:rsidR="00AC3A69" w:rsidRPr="005727EA" w:rsidRDefault="00AC3A69" w:rsidP="00AC3A69">
      <w:pPr>
        <w:autoSpaceDE w:val="0"/>
        <w:autoSpaceDN w:val="0"/>
        <w:adjustRightInd w:val="0"/>
        <w:ind w:firstLine="720"/>
        <w:rPr>
          <w:szCs w:val="28"/>
        </w:rPr>
      </w:pPr>
      <w:r w:rsidRPr="0031712B">
        <w:rPr>
          <w:szCs w:val="28"/>
        </w:rPr>
        <w:t xml:space="preserve">общий объём доходов на 2021 год в сумме </w:t>
      </w:r>
      <w:r w:rsidRPr="005727EA">
        <w:rPr>
          <w:szCs w:val="28"/>
        </w:rPr>
        <w:t xml:space="preserve">30 061 926 924,20 </w:t>
      </w:r>
      <w:r w:rsidRPr="0031712B">
        <w:rPr>
          <w:szCs w:val="28"/>
        </w:rPr>
        <w:t xml:space="preserve">рубля </w:t>
      </w:r>
      <w:r w:rsidRPr="0031712B">
        <w:rPr>
          <w:szCs w:val="28"/>
        </w:rPr>
        <w:br/>
        <w:t xml:space="preserve">и на 2022 год в </w:t>
      </w:r>
      <w:r w:rsidRPr="005727EA">
        <w:rPr>
          <w:szCs w:val="28"/>
        </w:rPr>
        <w:t>сумме 31 014 466 012,77 рубля;</w:t>
      </w:r>
    </w:p>
    <w:p w14:paraId="0B99FAD8" w14:textId="513706CE" w:rsidR="00AC3A69" w:rsidRPr="007938D4" w:rsidRDefault="00AC3A69" w:rsidP="00AC3A69">
      <w:pPr>
        <w:autoSpaceDE w:val="0"/>
        <w:autoSpaceDN w:val="0"/>
        <w:adjustRightInd w:val="0"/>
        <w:ind w:firstLine="720"/>
        <w:rPr>
          <w:szCs w:val="28"/>
        </w:rPr>
      </w:pPr>
      <w:r w:rsidRPr="005727EA">
        <w:rPr>
          <w:szCs w:val="28"/>
        </w:rPr>
        <w:t xml:space="preserve">общий объём расходов на 2021 год в сумме </w:t>
      </w:r>
      <w:r w:rsidR="00622BC0" w:rsidRPr="007938D4">
        <w:rPr>
          <w:szCs w:val="28"/>
        </w:rPr>
        <w:t>30 450 914 274,07</w:t>
      </w:r>
      <w:r w:rsidR="00622BC0" w:rsidRPr="007938D4">
        <w:rPr>
          <w:sz w:val="26"/>
          <w:szCs w:val="26"/>
        </w:rPr>
        <w:t xml:space="preserve"> </w:t>
      </w:r>
      <w:r w:rsidRPr="007938D4">
        <w:rPr>
          <w:szCs w:val="28"/>
        </w:rPr>
        <w:t xml:space="preserve">рубля, </w:t>
      </w:r>
      <w:r w:rsidRPr="007938D4">
        <w:rPr>
          <w:szCs w:val="28"/>
        </w:rPr>
        <w:br/>
        <w:t xml:space="preserve">в том числе условно утверждённые расходы в сумме 337 000 000,00 рублей, </w:t>
      </w:r>
      <w:r w:rsidRPr="007938D4">
        <w:rPr>
          <w:szCs w:val="28"/>
        </w:rPr>
        <w:br/>
        <w:t>и на 2022 год в сумме 30 756 013 362,61 рубля, в том числе условно утверждённые расходы в сумме 667 000 000,00 рублей;</w:t>
      </w:r>
    </w:p>
    <w:p w14:paraId="2D38D915" w14:textId="004084A3" w:rsidR="00AC3A69" w:rsidRPr="002B1E96" w:rsidRDefault="00AC3A69" w:rsidP="00AC3A69">
      <w:pPr>
        <w:autoSpaceDE w:val="0"/>
        <w:autoSpaceDN w:val="0"/>
        <w:adjustRightInd w:val="0"/>
        <w:ind w:firstLine="709"/>
        <w:rPr>
          <w:szCs w:val="28"/>
        </w:rPr>
      </w:pPr>
      <w:r w:rsidRPr="007938D4">
        <w:rPr>
          <w:szCs w:val="28"/>
        </w:rPr>
        <w:t xml:space="preserve">дефицит на 2021 год в сумме </w:t>
      </w:r>
      <w:r w:rsidR="00622BC0" w:rsidRPr="007938D4">
        <w:rPr>
          <w:szCs w:val="28"/>
        </w:rPr>
        <w:t>388 987 349,87</w:t>
      </w:r>
      <w:r w:rsidR="00622BC0">
        <w:rPr>
          <w:sz w:val="26"/>
          <w:szCs w:val="26"/>
        </w:rPr>
        <w:t xml:space="preserve"> </w:t>
      </w:r>
      <w:r w:rsidRPr="002B1E96">
        <w:rPr>
          <w:szCs w:val="28"/>
        </w:rPr>
        <w:t>рубля, пр</w:t>
      </w:r>
      <w:r w:rsidR="003D1CD5">
        <w:rPr>
          <w:szCs w:val="28"/>
        </w:rPr>
        <w:t xml:space="preserve">официт </w:t>
      </w:r>
      <w:r w:rsidR="003D1CD5">
        <w:rPr>
          <w:szCs w:val="28"/>
        </w:rPr>
        <w:br/>
        <w:t>на 2022 год в сумме 258</w:t>
      </w:r>
      <w:r w:rsidR="003D1CD5" w:rsidRPr="005727EA">
        <w:rPr>
          <w:szCs w:val="28"/>
        </w:rPr>
        <w:t> </w:t>
      </w:r>
      <w:r w:rsidR="003D1CD5">
        <w:rPr>
          <w:szCs w:val="28"/>
        </w:rPr>
        <w:t>452</w:t>
      </w:r>
      <w:r w:rsidR="003D1CD5" w:rsidRPr="005727EA">
        <w:rPr>
          <w:szCs w:val="28"/>
        </w:rPr>
        <w:t> </w:t>
      </w:r>
      <w:r w:rsidRPr="002B1E96">
        <w:rPr>
          <w:szCs w:val="28"/>
        </w:rPr>
        <w:t>650,16 рубля»;</w:t>
      </w:r>
    </w:p>
    <w:p w14:paraId="78ECBF56" w14:textId="77777777" w:rsidR="00AC3A69" w:rsidRDefault="00AC3A69" w:rsidP="00AC3A69">
      <w:pPr>
        <w:autoSpaceDE w:val="0"/>
        <w:autoSpaceDN w:val="0"/>
        <w:adjustRightInd w:val="0"/>
        <w:ind w:firstLine="709"/>
        <w:rPr>
          <w:szCs w:val="28"/>
        </w:rPr>
      </w:pPr>
      <w:r w:rsidRPr="00697D2F">
        <w:rPr>
          <w:szCs w:val="28"/>
        </w:rPr>
        <w:lastRenderedPageBreak/>
        <w:t>2) часть 5 изложить в следующей редакции:</w:t>
      </w:r>
    </w:p>
    <w:p w14:paraId="2D7535BD" w14:textId="791DDAA0" w:rsidR="00AC3A69" w:rsidRPr="00697D2F" w:rsidRDefault="007938D4" w:rsidP="00AC3A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«5. Утвердить объё</w:t>
      </w:r>
      <w:r w:rsidR="00AC3A69" w:rsidRPr="00697D2F">
        <w:rPr>
          <w:szCs w:val="28"/>
        </w:rPr>
        <w:t xml:space="preserve">м межбюджетных трансфертов, получаемых </w:t>
      </w:r>
      <w:r w:rsidR="00743808">
        <w:rPr>
          <w:szCs w:val="28"/>
        </w:rPr>
        <w:br/>
      </w:r>
      <w:r w:rsidR="00AC3A69" w:rsidRPr="00697D2F">
        <w:rPr>
          <w:szCs w:val="28"/>
        </w:rPr>
        <w:t>из других бюджетов бюджетной системы Российской Федерации:</w:t>
      </w:r>
    </w:p>
    <w:p w14:paraId="049B51EE" w14:textId="77777777" w:rsidR="00AC3A69" w:rsidRPr="0031712B" w:rsidRDefault="00AC3A69" w:rsidP="00AC3A69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697D2F">
        <w:rPr>
          <w:szCs w:val="28"/>
        </w:rPr>
        <w:t xml:space="preserve">в 2020 году в сумме </w:t>
      </w:r>
      <w:r w:rsidRPr="00877057">
        <w:rPr>
          <w:szCs w:val="28"/>
        </w:rPr>
        <w:t>19</w:t>
      </w:r>
      <w:r w:rsidRPr="00877057">
        <w:rPr>
          <w:szCs w:val="28"/>
          <w:lang w:val="en-US"/>
        </w:rPr>
        <w:t> </w:t>
      </w:r>
      <w:r w:rsidRPr="00877057">
        <w:rPr>
          <w:szCs w:val="28"/>
        </w:rPr>
        <w:t xml:space="preserve">007 694 993,23 </w:t>
      </w:r>
      <w:r w:rsidRPr="00697D2F">
        <w:rPr>
          <w:szCs w:val="28"/>
        </w:rPr>
        <w:t>рубл</w:t>
      </w:r>
      <w:r>
        <w:rPr>
          <w:szCs w:val="28"/>
        </w:rPr>
        <w:t>я</w:t>
      </w:r>
      <w:r w:rsidRPr="00697D2F">
        <w:rPr>
          <w:szCs w:val="28"/>
        </w:rPr>
        <w:t>;</w:t>
      </w:r>
    </w:p>
    <w:p w14:paraId="55A2C8C3" w14:textId="77777777" w:rsidR="00AC3A69" w:rsidRPr="00697D2F" w:rsidRDefault="00AC3A69" w:rsidP="00AC3A69">
      <w:pPr>
        <w:autoSpaceDE w:val="0"/>
        <w:autoSpaceDN w:val="0"/>
        <w:adjustRightInd w:val="0"/>
        <w:ind w:firstLine="709"/>
        <w:rPr>
          <w:szCs w:val="28"/>
        </w:rPr>
      </w:pPr>
      <w:r w:rsidRPr="00697D2F">
        <w:rPr>
          <w:szCs w:val="28"/>
        </w:rPr>
        <w:t xml:space="preserve">в 2021 году в сумме </w:t>
      </w:r>
      <w:r w:rsidRPr="00877057">
        <w:rPr>
          <w:szCs w:val="28"/>
        </w:rPr>
        <w:t>17</w:t>
      </w:r>
      <w:r w:rsidRPr="00877057">
        <w:rPr>
          <w:szCs w:val="28"/>
          <w:lang w:val="en-US"/>
        </w:rPr>
        <w:t> </w:t>
      </w:r>
      <w:r w:rsidRPr="00877057">
        <w:rPr>
          <w:szCs w:val="28"/>
        </w:rPr>
        <w:t>477 541</w:t>
      </w:r>
      <w:r w:rsidRPr="00877057">
        <w:rPr>
          <w:szCs w:val="28"/>
          <w:lang w:val="en-US"/>
        </w:rPr>
        <w:t> </w:t>
      </w:r>
      <w:r w:rsidRPr="00877057">
        <w:rPr>
          <w:szCs w:val="28"/>
        </w:rPr>
        <w:t>400,00</w:t>
      </w:r>
      <w:r w:rsidRPr="009579C6">
        <w:rPr>
          <w:sz w:val="26"/>
          <w:szCs w:val="26"/>
        </w:rPr>
        <w:t xml:space="preserve"> </w:t>
      </w:r>
      <w:r w:rsidRPr="00697D2F">
        <w:rPr>
          <w:szCs w:val="28"/>
        </w:rPr>
        <w:t>рубл</w:t>
      </w:r>
      <w:r>
        <w:rPr>
          <w:szCs w:val="28"/>
        </w:rPr>
        <w:t xml:space="preserve">ей и </w:t>
      </w:r>
      <w:r w:rsidRPr="00697D2F">
        <w:rPr>
          <w:szCs w:val="28"/>
        </w:rPr>
        <w:t xml:space="preserve">в 2022 году в сумме </w:t>
      </w:r>
      <w:r w:rsidRPr="00877057">
        <w:rPr>
          <w:szCs w:val="28"/>
        </w:rPr>
        <w:t>17</w:t>
      </w:r>
      <w:r w:rsidRPr="00877057">
        <w:rPr>
          <w:szCs w:val="28"/>
          <w:lang w:val="en-US"/>
        </w:rPr>
        <w:t> </w:t>
      </w:r>
      <w:r w:rsidRPr="00877057">
        <w:rPr>
          <w:szCs w:val="28"/>
        </w:rPr>
        <w:t>755 378</w:t>
      </w:r>
      <w:r w:rsidRPr="00877057">
        <w:rPr>
          <w:szCs w:val="28"/>
          <w:lang w:val="en-US"/>
        </w:rPr>
        <w:t> </w:t>
      </w:r>
      <w:r w:rsidRPr="00877057">
        <w:rPr>
          <w:szCs w:val="28"/>
        </w:rPr>
        <w:t>400,00</w:t>
      </w:r>
      <w:r w:rsidRPr="009579C6">
        <w:rPr>
          <w:szCs w:val="28"/>
        </w:rPr>
        <w:t xml:space="preserve"> </w:t>
      </w:r>
      <w:r>
        <w:rPr>
          <w:szCs w:val="28"/>
        </w:rPr>
        <w:t>рублей»;</w:t>
      </w:r>
    </w:p>
    <w:p w14:paraId="6550A43E" w14:textId="3190998B" w:rsidR="00622BC0" w:rsidRPr="00743808" w:rsidRDefault="00AC3A69" w:rsidP="00622BC0">
      <w:pPr>
        <w:autoSpaceDE w:val="0"/>
        <w:autoSpaceDN w:val="0"/>
        <w:adjustRightInd w:val="0"/>
        <w:ind w:firstLine="709"/>
        <w:rPr>
          <w:szCs w:val="28"/>
        </w:rPr>
      </w:pPr>
      <w:r w:rsidRPr="00A967A9">
        <w:rPr>
          <w:szCs w:val="28"/>
        </w:rPr>
        <w:t xml:space="preserve">3) </w:t>
      </w:r>
      <w:r w:rsidR="00622BC0" w:rsidRPr="00743808">
        <w:rPr>
          <w:szCs w:val="28"/>
        </w:rPr>
        <w:t>части 15 – 17 изложить в следующей редакции:</w:t>
      </w:r>
    </w:p>
    <w:p w14:paraId="61B9B8BC" w14:textId="77777777" w:rsidR="00622BC0" w:rsidRPr="00743808" w:rsidRDefault="00622BC0" w:rsidP="00622BC0">
      <w:pPr>
        <w:autoSpaceDE w:val="0"/>
        <w:autoSpaceDN w:val="0"/>
        <w:adjustRightInd w:val="0"/>
        <w:ind w:firstLine="709"/>
        <w:rPr>
          <w:szCs w:val="28"/>
        </w:rPr>
      </w:pPr>
      <w:r w:rsidRPr="00743808">
        <w:rPr>
          <w:szCs w:val="28"/>
        </w:rPr>
        <w:t>«15. Установить размер резервного фонда Администрации города:</w:t>
      </w:r>
    </w:p>
    <w:p w14:paraId="2CF0F8D0" w14:textId="383CC487" w:rsidR="00622BC0" w:rsidRPr="00743808" w:rsidRDefault="00622BC0" w:rsidP="00622BC0">
      <w:pPr>
        <w:autoSpaceDE w:val="0"/>
        <w:autoSpaceDN w:val="0"/>
        <w:adjustRightInd w:val="0"/>
        <w:ind w:firstLine="709"/>
        <w:rPr>
          <w:szCs w:val="28"/>
        </w:rPr>
      </w:pPr>
      <w:r w:rsidRPr="00743808">
        <w:rPr>
          <w:szCs w:val="28"/>
        </w:rPr>
        <w:t>на 2020 год в сумме 43 3</w:t>
      </w:r>
      <w:r w:rsidR="003D1CD5" w:rsidRPr="00743808">
        <w:rPr>
          <w:szCs w:val="28"/>
        </w:rPr>
        <w:t>88 </w:t>
      </w:r>
      <w:r w:rsidRPr="00743808">
        <w:rPr>
          <w:szCs w:val="28"/>
        </w:rPr>
        <w:t>866,70 рубля;</w:t>
      </w:r>
    </w:p>
    <w:p w14:paraId="2DF7F7A3" w14:textId="00B9B82F" w:rsidR="00622BC0" w:rsidRPr="00743808" w:rsidRDefault="00622BC0" w:rsidP="00622BC0">
      <w:pPr>
        <w:autoSpaceDE w:val="0"/>
        <w:autoSpaceDN w:val="0"/>
        <w:adjustRightInd w:val="0"/>
        <w:ind w:firstLine="709"/>
        <w:rPr>
          <w:szCs w:val="28"/>
        </w:rPr>
      </w:pPr>
      <w:r w:rsidRPr="00743808">
        <w:rPr>
          <w:szCs w:val="28"/>
        </w:rPr>
        <w:t>на 2021 год в сумме 15</w:t>
      </w:r>
      <w:r w:rsidR="003D1CD5" w:rsidRPr="00743808">
        <w:rPr>
          <w:szCs w:val="28"/>
        </w:rPr>
        <w:t> </w:t>
      </w:r>
      <w:r w:rsidRPr="00743808">
        <w:rPr>
          <w:szCs w:val="28"/>
        </w:rPr>
        <w:t>235</w:t>
      </w:r>
      <w:r w:rsidR="003D1CD5" w:rsidRPr="00743808">
        <w:rPr>
          <w:szCs w:val="28"/>
        </w:rPr>
        <w:t> </w:t>
      </w:r>
      <w:r w:rsidRPr="00743808">
        <w:rPr>
          <w:szCs w:val="28"/>
        </w:rPr>
        <w:t>051,83 рубля и на 2022 год в сумме 17 329 910,62 рубля.</w:t>
      </w:r>
    </w:p>
    <w:p w14:paraId="5D8F147B" w14:textId="111356DC" w:rsidR="00AC3A69" w:rsidRPr="00743808" w:rsidRDefault="00AC3A69" w:rsidP="00622BC0">
      <w:pPr>
        <w:autoSpaceDE w:val="0"/>
        <w:autoSpaceDN w:val="0"/>
        <w:adjustRightInd w:val="0"/>
        <w:ind w:firstLine="709"/>
        <w:rPr>
          <w:szCs w:val="28"/>
        </w:rPr>
      </w:pPr>
      <w:r w:rsidRPr="00743808">
        <w:rPr>
          <w:szCs w:val="28"/>
        </w:rPr>
        <w:t>16.  Установить объём бюджетных ассигнований дорожного фонда муниципального образования городской округ город Сургут:</w:t>
      </w:r>
    </w:p>
    <w:p w14:paraId="55119C68" w14:textId="6557A17B" w:rsidR="00AC3A69" w:rsidRPr="00743808" w:rsidRDefault="00AC3A69" w:rsidP="00AC3A69">
      <w:pPr>
        <w:autoSpaceDE w:val="0"/>
        <w:autoSpaceDN w:val="0"/>
        <w:adjustRightInd w:val="0"/>
        <w:ind w:firstLine="709"/>
        <w:rPr>
          <w:szCs w:val="28"/>
        </w:rPr>
      </w:pPr>
      <w:r w:rsidRPr="00743808">
        <w:rPr>
          <w:szCs w:val="28"/>
        </w:rPr>
        <w:t>на 2020 год в сумме</w:t>
      </w:r>
      <w:r w:rsidRPr="00743808">
        <w:rPr>
          <w:color w:val="FF0000"/>
          <w:szCs w:val="28"/>
        </w:rPr>
        <w:t xml:space="preserve"> </w:t>
      </w:r>
      <w:r w:rsidR="00622BC0" w:rsidRPr="00743808">
        <w:rPr>
          <w:szCs w:val="28"/>
        </w:rPr>
        <w:t>2 714 115</w:t>
      </w:r>
      <w:r w:rsidR="003D1CD5" w:rsidRPr="00743808">
        <w:rPr>
          <w:szCs w:val="28"/>
        </w:rPr>
        <w:t> </w:t>
      </w:r>
      <w:r w:rsidR="00622BC0" w:rsidRPr="00743808">
        <w:rPr>
          <w:szCs w:val="28"/>
        </w:rPr>
        <w:t xml:space="preserve">685,88 </w:t>
      </w:r>
      <w:r w:rsidRPr="00743808">
        <w:rPr>
          <w:szCs w:val="28"/>
        </w:rPr>
        <w:t>рубля;</w:t>
      </w:r>
    </w:p>
    <w:p w14:paraId="1FAA26F0" w14:textId="23EFC1AD" w:rsidR="00AC3A69" w:rsidRPr="00743808" w:rsidRDefault="00AC3A69" w:rsidP="00AC3A69">
      <w:pPr>
        <w:autoSpaceDE w:val="0"/>
        <w:autoSpaceDN w:val="0"/>
        <w:adjustRightInd w:val="0"/>
        <w:ind w:firstLine="709"/>
        <w:rPr>
          <w:szCs w:val="28"/>
        </w:rPr>
      </w:pPr>
      <w:r w:rsidRPr="00743808">
        <w:rPr>
          <w:szCs w:val="28"/>
        </w:rPr>
        <w:t xml:space="preserve">на 2021 год в сумме </w:t>
      </w:r>
      <w:r w:rsidR="00622BC0" w:rsidRPr="00743808">
        <w:rPr>
          <w:szCs w:val="28"/>
        </w:rPr>
        <w:t>2</w:t>
      </w:r>
      <w:r w:rsidR="00622BC0" w:rsidRPr="00743808">
        <w:rPr>
          <w:szCs w:val="28"/>
          <w:lang w:val="en-US"/>
        </w:rPr>
        <w:t> </w:t>
      </w:r>
      <w:r w:rsidR="00622BC0" w:rsidRPr="00743808">
        <w:rPr>
          <w:szCs w:val="28"/>
        </w:rPr>
        <w:t>409 282</w:t>
      </w:r>
      <w:r w:rsidR="00622BC0" w:rsidRPr="00743808">
        <w:rPr>
          <w:szCs w:val="28"/>
          <w:lang w:val="en-US"/>
        </w:rPr>
        <w:t> </w:t>
      </w:r>
      <w:r w:rsidR="00622BC0" w:rsidRPr="00743808">
        <w:rPr>
          <w:szCs w:val="28"/>
        </w:rPr>
        <w:t xml:space="preserve">997,92 </w:t>
      </w:r>
      <w:r w:rsidRPr="00743808">
        <w:rPr>
          <w:szCs w:val="28"/>
        </w:rPr>
        <w:t>рубля;</w:t>
      </w:r>
    </w:p>
    <w:p w14:paraId="2083D3A5" w14:textId="77777777" w:rsidR="00622BC0" w:rsidRPr="00743808" w:rsidRDefault="00AC3A69" w:rsidP="00622BC0">
      <w:pPr>
        <w:tabs>
          <w:tab w:val="left" w:pos="1134"/>
        </w:tabs>
        <w:ind w:firstLine="709"/>
        <w:rPr>
          <w:szCs w:val="28"/>
        </w:rPr>
      </w:pPr>
      <w:r w:rsidRPr="00743808">
        <w:rPr>
          <w:szCs w:val="28"/>
        </w:rPr>
        <w:t xml:space="preserve">на 2022 год в сумме </w:t>
      </w:r>
      <w:r w:rsidR="00622BC0" w:rsidRPr="00743808">
        <w:rPr>
          <w:szCs w:val="28"/>
        </w:rPr>
        <w:t>1</w:t>
      </w:r>
      <w:r w:rsidR="00622BC0" w:rsidRPr="00743808">
        <w:rPr>
          <w:szCs w:val="28"/>
          <w:lang w:val="en-US"/>
        </w:rPr>
        <w:t> </w:t>
      </w:r>
      <w:r w:rsidR="00622BC0" w:rsidRPr="00743808">
        <w:rPr>
          <w:szCs w:val="28"/>
        </w:rPr>
        <w:t>505 069</w:t>
      </w:r>
      <w:r w:rsidR="00622BC0" w:rsidRPr="00743808">
        <w:rPr>
          <w:szCs w:val="28"/>
          <w:lang w:val="en-US"/>
        </w:rPr>
        <w:t> </w:t>
      </w:r>
      <w:r w:rsidR="00622BC0" w:rsidRPr="00743808">
        <w:rPr>
          <w:szCs w:val="28"/>
        </w:rPr>
        <w:t xml:space="preserve">617,25 </w:t>
      </w:r>
      <w:r w:rsidRPr="00743808">
        <w:rPr>
          <w:szCs w:val="28"/>
        </w:rPr>
        <w:t>рубля</w:t>
      </w:r>
      <w:r w:rsidR="00622BC0" w:rsidRPr="00743808">
        <w:rPr>
          <w:szCs w:val="28"/>
        </w:rPr>
        <w:t>.</w:t>
      </w:r>
    </w:p>
    <w:p w14:paraId="19A7001B" w14:textId="77777777" w:rsidR="00622BC0" w:rsidRPr="00743808" w:rsidRDefault="00622BC0" w:rsidP="00622BC0">
      <w:pPr>
        <w:tabs>
          <w:tab w:val="left" w:pos="1134"/>
        </w:tabs>
        <w:ind w:firstLine="709"/>
        <w:rPr>
          <w:szCs w:val="28"/>
        </w:rPr>
      </w:pPr>
      <w:r w:rsidRPr="00743808">
        <w:rPr>
          <w:szCs w:val="28"/>
        </w:rPr>
        <w:t>17. Утвердить верхний предел муниципального внутреннего долга городского округа город Сургут:</w:t>
      </w:r>
    </w:p>
    <w:p w14:paraId="11413597" w14:textId="6A05043B" w:rsidR="00622BC0" w:rsidRPr="00743808" w:rsidRDefault="007938D4" w:rsidP="00622BC0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на 01.01.2021 в объё</w:t>
      </w:r>
      <w:r w:rsidR="00622BC0" w:rsidRPr="00743808">
        <w:rPr>
          <w:szCs w:val="28"/>
        </w:rPr>
        <w:t xml:space="preserve">ме 1 510 666 600,59 рубля, в том числе </w:t>
      </w:r>
      <w:r w:rsidR="00743808">
        <w:rPr>
          <w:szCs w:val="28"/>
        </w:rPr>
        <w:br/>
      </w:r>
      <w:r w:rsidR="00622BC0" w:rsidRPr="00743808">
        <w:rPr>
          <w:szCs w:val="28"/>
        </w:rPr>
        <w:t>по муниципальным гарантиям в валюте Российской Федерации 0,00 рублей;</w:t>
      </w:r>
    </w:p>
    <w:p w14:paraId="5051EFF8" w14:textId="2EF3E05F" w:rsidR="00622BC0" w:rsidRPr="00743808" w:rsidRDefault="007938D4" w:rsidP="00622BC0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на 01.01.2022 в объё</w:t>
      </w:r>
      <w:r w:rsidR="00622BC0" w:rsidRPr="00743808">
        <w:rPr>
          <w:szCs w:val="28"/>
        </w:rPr>
        <w:t xml:space="preserve">ме 1 853 624 950,46 рубля, в том числе </w:t>
      </w:r>
      <w:r w:rsidR="00743808">
        <w:rPr>
          <w:szCs w:val="28"/>
        </w:rPr>
        <w:br/>
      </w:r>
      <w:r w:rsidR="00622BC0" w:rsidRPr="00743808">
        <w:rPr>
          <w:szCs w:val="28"/>
        </w:rPr>
        <w:t>по муниципальным гарантиям в валюте Российской Федерации 0,00 рублей;</w:t>
      </w:r>
    </w:p>
    <w:p w14:paraId="36F5099E" w14:textId="767F7273" w:rsidR="00622BC0" w:rsidRPr="0089311C" w:rsidRDefault="007938D4" w:rsidP="00980454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на 01.01.2023 в объё</w:t>
      </w:r>
      <w:r w:rsidR="00622BC0" w:rsidRPr="00743808">
        <w:rPr>
          <w:szCs w:val="28"/>
        </w:rPr>
        <w:t>ме 1 550 958 300,30</w:t>
      </w:r>
      <w:r w:rsidR="00622BC0" w:rsidRPr="00622BC0">
        <w:rPr>
          <w:szCs w:val="28"/>
        </w:rPr>
        <w:t xml:space="preserve"> рубля, в том числе </w:t>
      </w:r>
      <w:r w:rsidR="00743808">
        <w:rPr>
          <w:szCs w:val="28"/>
        </w:rPr>
        <w:br/>
      </w:r>
      <w:r w:rsidR="00622BC0" w:rsidRPr="00622BC0">
        <w:rPr>
          <w:szCs w:val="28"/>
        </w:rPr>
        <w:t>по муниципальным гарантиям в валюте Российской Федерации 0,00 рублей</w:t>
      </w:r>
      <w:r>
        <w:rPr>
          <w:szCs w:val="28"/>
        </w:rPr>
        <w:t>»;</w:t>
      </w:r>
    </w:p>
    <w:p w14:paraId="0AF21535" w14:textId="42BFBD6B" w:rsidR="00AC3A69" w:rsidRPr="00AC3A69" w:rsidRDefault="00AC3A69" w:rsidP="00AC3A69">
      <w:pPr>
        <w:pStyle w:val="a6"/>
        <w:ind w:left="0" w:firstLine="709"/>
        <w:rPr>
          <w:szCs w:val="28"/>
        </w:rPr>
      </w:pPr>
      <w:r w:rsidRPr="00B80C1E">
        <w:rPr>
          <w:rFonts w:eastAsia="Calibri"/>
          <w:szCs w:val="28"/>
        </w:rPr>
        <w:t>4)  </w:t>
      </w:r>
      <w:r w:rsidRPr="00B80C1E">
        <w:rPr>
          <w:szCs w:val="28"/>
        </w:rPr>
        <w:t>части 20</w:t>
      </w:r>
      <w:r>
        <w:rPr>
          <w:szCs w:val="28"/>
        </w:rPr>
        <w:t xml:space="preserve"> – </w:t>
      </w:r>
      <w:r w:rsidRPr="00AC3A69">
        <w:rPr>
          <w:szCs w:val="28"/>
        </w:rPr>
        <w:t xml:space="preserve">21 </w:t>
      </w:r>
      <w:r w:rsidR="002603DE">
        <w:rPr>
          <w:szCs w:val="28"/>
        </w:rPr>
        <w:t>изложить в следующей редакции:</w:t>
      </w:r>
    </w:p>
    <w:p w14:paraId="04244C54" w14:textId="5C885D25" w:rsidR="00AC3A69" w:rsidRPr="001C58D8" w:rsidRDefault="002603DE" w:rsidP="00AC3A69">
      <w:pPr>
        <w:ind w:firstLine="709"/>
        <w:rPr>
          <w:szCs w:val="28"/>
        </w:rPr>
      </w:pPr>
      <w:r>
        <w:rPr>
          <w:szCs w:val="28"/>
        </w:rPr>
        <w:t>«20. Утвердить объё</w:t>
      </w:r>
      <w:r w:rsidR="00AC3A69" w:rsidRPr="001C58D8">
        <w:rPr>
          <w:szCs w:val="28"/>
        </w:rPr>
        <w:t>м расходов на обслуживание муниципального долга городского округа город Сургут:</w:t>
      </w:r>
    </w:p>
    <w:p w14:paraId="7F90DD39" w14:textId="77777777" w:rsidR="00AC3A69" w:rsidRPr="00E86D54" w:rsidRDefault="00AC3A69" w:rsidP="00AC3A69">
      <w:pPr>
        <w:autoSpaceDE w:val="0"/>
        <w:autoSpaceDN w:val="0"/>
        <w:adjustRightInd w:val="0"/>
        <w:ind w:firstLine="709"/>
        <w:rPr>
          <w:szCs w:val="28"/>
        </w:rPr>
      </w:pPr>
      <w:r w:rsidRPr="00A967A9">
        <w:rPr>
          <w:szCs w:val="28"/>
        </w:rPr>
        <w:t>на 2020 год в сумме</w:t>
      </w:r>
      <w:r w:rsidRPr="0031712B">
        <w:rPr>
          <w:color w:val="FF0000"/>
          <w:szCs w:val="28"/>
        </w:rPr>
        <w:t xml:space="preserve"> </w:t>
      </w:r>
      <w:r w:rsidRPr="00E86D54">
        <w:rPr>
          <w:szCs w:val="28"/>
        </w:rPr>
        <w:t>137 346 046,24 рубля;</w:t>
      </w:r>
    </w:p>
    <w:p w14:paraId="7383C213" w14:textId="77777777" w:rsidR="00AC3A69" w:rsidRPr="00E86D54" w:rsidRDefault="00AC3A69" w:rsidP="00AC3A69">
      <w:pPr>
        <w:autoSpaceDE w:val="0"/>
        <w:autoSpaceDN w:val="0"/>
        <w:adjustRightInd w:val="0"/>
        <w:ind w:firstLine="709"/>
        <w:rPr>
          <w:szCs w:val="28"/>
        </w:rPr>
      </w:pPr>
      <w:r w:rsidRPr="00E86D54">
        <w:rPr>
          <w:szCs w:val="28"/>
        </w:rPr>
        <w:t>на 2021 год в сумме 129 155</w:t>
      </w:r>
      <w:r w:rsidRPr="00E86D54">
        <w:rPr>
          <w:szCs w:val="28"/>
          <w:lang w:val="en-US"/>
        </w:rPr>
        <w:t> </w:t>
      </w:r>
      <w:r w:rsidRPr="00E86D54">
        <w:rPr>
          <w:szCs w:val="28"/>
        </w:rPr>
        <w:t>988,21</w:t>
      </w:r>
      <w:r w:rsidRPr="00E86D54">
        <w:rPr>
          <w:sz w:val="26"/>
          <w:szCs w:val="26"/>
        </w:rPr>
        <w:t xml:space="preserve"> </w:t>
      </w:r>
      <w:r w:rsidRPr="00E86D54">
        <w:rPr>
          <w:szCs w:val="28"/>
        </w:rPr>
        <w:t>рубля;</w:t>
      </w:r>
    </w:p>
    <w:p w14:paraId="20B9422C" w14:textId="77777777" w:rsidR="00AC3A69" w:rsidRPr="00A967A9" w:rsidRDefault="00AC3A69" w:rsidP="00AC3A69">
      <w:pPr>
        <w:tabs>
          <w:tab w:val="left" w:pos="1134"/>
        </w:tabs>
        <w:ind w:firstLine="709"/>
        <w:rPr>
          <w:szCs w:val="28"/>
        </w:rPr>
      </w:pPr>
      <w:r w:rsidRPr="00E86D54">
        <w:rPr>
          <w:szCs w:val="28"/>
        </w:rPr>
        <w:t>на 2022 год в сумме 123 196</w:t>
      </w:r>
      <w:r w:rsidRPr="00E86D54">
        <w:rPr>
          <w:szCs w:val="28"/>
          <w:lang w:val="en-US"/>
        </w:rPr>
        <w:t> </w:t>
      </w:r>
      <w:r w:rsidRPr="00E86D54">
        <w:rPr>
          <w:szCs w:val="28"/>
        </w:rPr>
        <w:t xml:space="preserve">965,07 </w:t>
      </w:r>
      <w:r w:rsidRPr="00A967A9">
        <w:rPr>
          <w:szCs w:val="28"/>
        </w:rPr>
        <w:t>рубля.</w:t>
      </w:r>
    </w:p>
    <w:p w14:paraId="7E2C61C8" w14:textId="77777777" w:rsidR="00AC3A69" w:rsidRPr="001C58D8" w:rsidRDefault="00AC3A69" w:rsidP="00AC3A69">
      <w:pPr>
        <w:ind w:firstLine="709"/>
        <w:rPr>
          <w:szCs w:val="28"/>
        </w:rPr>
      </w:pPr>
      <w:r w:rsidRPr="001C58D8">
        <w:rPr>
          <w:szCs w:val="28"/>
        </w:rPr>
        <w:t xml:space="preserve">21. Установить, что в бюджете городского округа город Сургут </w:t>
      </w:r>
      <w:r w:rsidRPr="001C58D8">
        <w:rPr>
          <w:szCs w:val="28"/>
        </w:rPr>
        <w:br/>
        <w:t>на 2020 год и плановый период 2021 – 2022 годов зарезервированы бюджетные ассигнования на:</w:t>
      </w:r>
    </w:p>
    <w:p w14:paraId="07B020A8" w14:textId="3AFED14E" w:rsidR="00AC3A69" w:rsidRPr="008E7F0C" w:rsidRDefault="00AC3A69" w:rsidP="00AC3A6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D8">
        <w:rPr>
          <w:rFonts w:ascii="Times New Roman" w:hAnsi="Times New Roman" w:cs="Times New Roman"/>
          <w:sz w:val="28"/>
          <w:szCs w:val="28"/>
        </w:rPr>
        <w:t>обеспечение расходных обязательств, возникающих после ввода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808">
        <w:rPr>
          <w:rFonts w:ascii="Times New Roman" w:hAnsi="Times New Roman" w:cs="Times New Roman"/>
          <w:sz w:val="28"/>
          <w:szCs w:val="28"/>
        </w:rPr>
        <w:br/>
      </w:r>
      <w:r w:rsidRPr="001C58D8">
        <w:rPr>
          <w:rFonts w:ascii="Times New Roman" w:hAnsi="Times New Roman" w:cs="Times New Roman"/>
          <w:sz w:val="28"/>
          <w:szCs w:val="28"/>
        </w:rPr>
        <w:t xml:space="preserve">в эксплуатацию новых (завершения капитального ремонта действующих) объектов муниципальной собственности, создания новых муниципальных учреждений в 2020 году в сумме </w:t>
      </w:r>
      <w:r w:rsidRPr="008E7F0C">
        <w:rPr>
          <w:rFonts w:ascii="Times New Roman" w:hAnsi="Times New Roman" w:cs="Times New Roman"/>
          <w:sz w:val="28"/>
          <w:szCs w:val="28"/>
        </w:rPr>
        <w:t>27 712 558,69 рубля, в 2021 году в сумме</w:t>
      </w:r>
      <w:r w:rsidRPr="008E7F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7F0C">
        <w:rPr>
          <w:rFonts w:ascii="Times New Roman" w:hAnsi="Times New Roman" w:cs="Times New Roman"/>
          <w:sz w:val="28"/>
          <w:szCs w:val="28"/>
        </w:rPr>
        <w:t>22 293</w:t>
      </w:r>
      <w:r w:rsidR="003D1CD5" w:rsidRPr="003D1CD5">
        <w:rPr>
          <w:rFonts w:ascii="Times New Roman" w:hAnsi="Times New Roman" w:cs="Times New Roman"/>
          <w:sz w:val="28"/>
          <w:szCs w:val="28"/>
        </w:rPr>
        <w:t> </w:t>
      </w:r>
      <w:r w:rsidRPr="008E7F0C">
        <w:rPr>
          <w:rFonts w:ascii="Times New Roman" w:hAnsi="Times New Roman" w:cs="Times New Roman"/>
          <w:sz w:val="28"/>
          <w:szCs w:val="28"/>
        </w:rPr>
        <w:t>075,38 рубля и в 2022 году в сумме 23</w:t>
      </w:r>
      <w:r w:rsidRPr="008E7F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7F0C">
        <w:rPr>
          <w:rFonts w:ascii="Times New Roman" w:hAnsi="Times New Roman" w:cs="Times New Roman"/>
          <w:sz w:val="28"/>
          <w:szCs w:val="28"/>
        </w:rPr>
        <w:t>613</w:t>
      </w:r>
      <w:r w:rsidRPr="008E7F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7F0C">
        <w:rPr>
          <w:rFonts w:ascii="Times New Roman" w:hAnsi="Times New Roman" w:cs="Times New Roman"/>
          <w:sz w:val="28"/>
          <w:szCs w:val="28"/>
        </w:rPr>
        <w:t>443,97 рубля;</w:t>
      </w:r>
    </w:p>
    <w:p w14:paraId="0AE18F32" w14:textId="77777777" w:rsidR="00AC3A69" w:rsidRPr="008E7F0C" w:rsidRDefault="00AC3A69" w:rsidP="00AC3A6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0C">
        <w:rPr>
          <w:rFonts w:ascii="Times New Roman" w:hAnsi="Times New Roman" w:cs="Times New Roman"/>
          <w:sz w:val="28"/>
          <w:szCs w:val="28"/>
        </w:rPr>
        <w:t xml:space="preserve">реализацию общественных инициатив в рамках проекта инициативного бюджетирования «Бюджет Сургута </w:t>
      </w:r>
      <w:r w:rsidRPr="008E7F0C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E7F0C">
        <w:rPr>
          <w:rFonts w:ascii="Times New Roman" w:hAnsi="Times New Roman" w:cs="Times New Roman"/>
          <w:sz w:val="28"/>
          <w:szCs w:val="28"/>
        </w:rPr>
        <w:t>» в 2020 году в сумме 16 303 016,00 рублей, в плановом периоде 2021 – 2022 годов в сумме 25 000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7F0C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 рублей</w:t>
      </w:r>
      <w:r w:rsidRPr="008E7F0C"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14:paraId="0A3F338E" w14:textId="422F0B26" w:rsidR="00AC3A69" w:rsidRPr="00743808" w:rsidRDefault="00AC3A69" w:rsidP="00743808">
      <w:pPr>
        <w:ind w:firstLine="709"/>
        <w:rPr>
          <w:szCs w:val="28"/>
        </w:rPr>
      </w:pPr>
      <w:r w:rsidRPr="001C58D8">
        <w:rPr>
          <w:szCs w:val="28"/>
        </w:rPr>
        <w:t>обеспечение доли муниципального образования городской округ город Сургут в соответствии с условиями государственных программ</w:t>
      </w:r>
      <w:r>
        <w:rPr>
          <w:szCs w:val="28"/>
        </w:rPr>
        <w:t xml:space="preserve"> </w:t>
      </w:r>
      <w:r w:rsidRPr="001C58D8">
        <w:rPr>
          <w:szCs w:val="28"/>
        </w:rPr>
        <w:t>Ханты-</w:t>
      </w:r>
      <w:r w:rsidRPr="001C58D8">
        <w:rPr>
          <w:szCs w:val="28"/>
        </w:rPr>
        <w:lastRenderedPageBreak/>
        <w:t xml:space="preserve">Мансийского автономного округа </w:t>
      </w:r>
      <w:r w:rsidRPr="003D1CD5">
        <w:rPr>
          <w:szCs w:val="28"/>
        </w:rPr>
        <w:t>– Югры</w:t>
      </w:r>
      <w:r w:rsidRPr="001C58D8">
        <w:rPr>
          <w:szCs w:val="28"/>
        </w:rPr>
        <w:t xml:space="preserve"> в целях </w:t>
      </w:r>
      <w:proofErr w:type="spellStart"/>
      <w:r w:rsidRPr="001C58D8">
        <w:rPr>
          <w:szCs w:val="28"/>
        </w:rPr>
        <w:t>софинансирования</w:t>
      </w:r>
      <w:proofErr w:type="spellEnd"/>
      <w:r w:rsidRPr="001C58D8">
        <w:rPr>
          <w:szCs w:val="28"/>
        </w:rPr>
        <w:t xml:space="preserve"> мероприятий государственных программ Ханты-Мансийского автономного округа </w:t>
      </w:r>
      <w:r w:rsidR="00743808" w:rsidRPr="00F244F1">
        <w:rPr>
          <w:szCs w:val="28"/>
        </w:rPr>
        <w:t>– Югры</w:t>
      </w:r>
      <w:r w:rsidR="00743808">
        <w:rPr>
          <w:szCs w:val="28"/>
        </w:rPr>
        <w:t xml:space="preserve"> </w:t>
      </w:r>
      <w:r w:rsidRPr="001C58D8">
        <w:rPr>
          <w:szCs w:val="28"/>
        </w:rPr>
        <w:t>при предоставлении из бюджетов бюджетной системы Российской Федерации объёма субсидий сверх утверждённого решением Думы города о бюджете городского округа город Сургут в 2020 году в сумме</w:t>
      </w:r>
      <w:r w:rsidRPr="0031712B">
        <w:rPr>
          <w:color w:val="FF0000"/>
          <w:szCs w:val="28"/>
        </w:rPr>
        <w:t xml:space="preserve"> </w:t>
      </w:r>
      <w:r w:rsidRPr="00D56C39">
        <w:rPr>
          <w:szCs w:val="28"/>
        </w:rPr>
        <w:t>287,62 рубля</w:t>
      </w:r>
      <w:r w:rsidRPr="001C58D8">
        <w:rPr>
          <w:szCs w:val="28"/>
        </w:rPr>
        <w:t xml:space="preserve">, в 2021 году в </w:t>
      </w:r>
      <w:r w:rsidRPr="00A7728E">
        <w:rPr>
          <w:szCs w:val="28"/>
        </w:rPr>
        <w:t xml:space="preserve">сумме </w:t>
      </w:r>
      <w:r w:rsidRPr="002958A7">
        <w:rPr>
          <w:szCs w:val="28"/>
        </w:rPr>
        <w:t>27 746 839,80</w:t>
      </w:r>
      <w:r w:rsidRPr="002958A7">
        <w:rPr>
          <w:sz w:val="26"/>
          <w:szCs w:val="26"/>
        </w:rPr>
        <w:t xml:space="preserve"> </w:t>
      </w:r>
      <w:r w:rsidRPr="002958A7">
        <w:rPr>
          <w:szCs w:val="28"/>
        </w:rPr>
        <w:t xml:space="preserve">рубля и в 2022 </w:t>
      </w:r>
      <w:r w:rsidR="00743808">
        <w:rPr>
          <w:szCs w:val="28"/>
        </w:rPr>
        <w:t>году в сумме 47</w:t>
      </w:r>
      <w:r w:rsidR="00743808" w:rsidRPr="005727EA">
        <w:rPr>
          <w:szCs w:val="28"/>
        </w:rPr>
        <w:t> </w:t>
      </w:r>
      <w:r w:rsidR="00743808">
        <w:rPr>
          <w:szCs w:val="28"/>
        </w:rPr>
        <w:t>513</w:t>
      </w:r>
      <w:r w:rsidR="00743808" w:rsidRPr="005727EA">
        <w:rPr>
          <w:szCs w:val="28"/>
        </w:rPr>
        <w:t> </w:t>
      </w:r>
      <w:r w:rsidRPr="002958A7">
        <w:rPr>
          <w:szCs w:val="28"/>
        </w:rPr>
        <w:t xml:space="preserve">019,55 </w:t>
      </w:r>
      <w:r>
        <w:rPr>
          <w:szCs w:val="28"/>
        </w:rPr>
        <w:t>рубля</w:t>
      </w:r>
      <w:r w:rsidR="00743808">
        <w:rPr>
          <w:szCs w:val="28"/>
        </w:rPr>
        <w:t>;</w:t>
      </w:r>
    </w:p>
    <w:p w14:paraId="35A97F84" w14:textId="77777777" w:rsidR="00AC3A69" w:rsidRPr="001C58D8" w:rsidRDefault="00AC3A69" w:rsidP="00AC3A69">
      <w:pPr>
        <w:ind w:firstLine="709"/>
        <w:rPr>
          <w:szCs w:val="28"/>
        </w:rPr>
      </w:pPr>
      <w:r w:rsidRPr="001C58D8">
        <w:rPr>
          <w:szCs w:val="28"/>
        </w:rPr>
        <w:t>исполнение судебных актов по искам к муниципальному образованию городской округ город Сургут о взыскании денежных средств за счёт средств казны муниципального образования на 2020 год в сумме 36 500 000,00 рублей;</w:t>
      </w:r>
    </w:p>
    <w:p w14:paraId="428DB5E2" w14:textId="77777777" w:rsidR="00AC3A69" w:rsidRDefault="00AC3A69" w:rsidP="00AC3A6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D8">
        <w:rPr>
          <w:rFonts w:ascii="Times New Roman" w:hAnsi="Times New Roman" w:cs="Times New Roman"/>
          <w:sz w:val="28"/>
          <w:szCs w:val="28"/>
        </w:rPr>
        <w:t xml:space="preserve">реализацию инвестиционных проектов, осуществляемых в рамках контрактов жизненного цикла, в 2020 году в сумме 15 961 969,00 рублей, </w:t>
      </w:r>
      <w:r w:rsidRPr="001C58D8">
        <w:rPr>
          <w:rFonts w:ascii="Times New Roman" w:hAnsi="Times New Roman" w:cs="Times New Roman"/>
          <w:sz w:val="28"/>
          <w:szCs w:val="28"/>
        </w:rPr>
        <w:br/>
        <w:t>в 2021 году в сумме 24 000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58D8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1C58D8">
        <w:rPr>
          <w:rFonts w:ascii="Times New Roman" w:hAnsi="Times New Roman" w:cs="Times New Roman"/>
          <w:sz w:val="28"/>
          <w:szCs w:val="28"/>
        </w:rPr>
        <w:t xml:space="preserve"> рублей и в 2022 году в сумме 67 209 397,26 рубля»;</w:t>
      </w:r>
    </w:p>
    <w:p w14:paraId="51876B27" w14:textId="77777777" w:rsidR="00AC3A69" w:rsidRDefault="00AC3A69" w:rsidP="00AC3A6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первый части 29 изложить в следующей редакции:</w:t>
      </w:r>
    </w:p>
    <w:p w14:paraId="53269F05" w14:textId="059E4F51" w:rsidR="00AC3A69" w:rsidRDefault="00AC3A69" w:rsidP="00AC3A6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32350">
        <w:rPr>
          <w:rFonts w:ascii="Times New Roman" w:hAnsi="Times New Roman" w:cs="Times New Roman"/>
          <w:sz w:val="28"/>
          <w:szCs w:val="28"/>
        </w:rPr>
        <w:t>случаев, при которых авансовые платежи</w:t>
      </w:r>
      <w:r w:rsidRPr="00932350">
        <w:rPr>
          <w:sz w:val="28"/>
          <w:szCs w:val="28"/>
        </w:rPr>
        <w:t xml:space="preserve"> </w:t>
      </w:r>
      <w:r w:rsidRPr="00932350">
        <w:rPr>
          <w:rFonts w:ascii="Times New Roman" w:hAnsi="Times New Roman" w:cs="Times New Roman"/>
          <w:sz w:val="28"/>
          <w:szCs w:val="28"/>
        </w:rPr>
        <w:t>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и региональными правовыми актами, </w:t>
      </w:r>
      <w:r w:rsidRPr="00E2200D">
        <w:rPr>
          <w:rFonts w:ascii="Times New Roman" w:hAnsi="Times New Roman" w:cs="Times New Roman"/>
          <w:sz w:val="28"/>
          <w:szCs w:val="28"/>
        </w:rPr>
        <w:t xml:space="preserve">регулирующими </w:t>
      </w:r>
      <w:r>
        <w:rPr>
          <w:rFonts w:ascii="Times New Roman" w:hAnsi="Times New Roman" w:cs="Times New Roman"/>
          <w:sz w:val="28"/>
          <w:szCs w:val="28"/>
        </w:rPr>
        <w:t xml:space="preserve">порядок и особенности расчётов в отношении отдельных товаров, работ и услуг, административными регламентами предоставления государственных </w:t>
      </w:r>
      <w:r w:rsidR="007438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муниципальных услуг»;</w:t>
      </w:r>
    </w:p>
    <w:p w14:paraId="0BAF5338" w14:textId="6930046E" w:rsidR="00AC3A69" w:rsidRPr="00134C2F" w:rsidRDefault="00AC3A69" w:rsidP="00AC3A6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2F">
        <w:rPr>
          <w:rFonts w:ascii="Times New Roman" w:hAnsi="Times New Roman" w:cs="Times New Roman"/>
          <w:sz w:val="28"/>
          <w:szCs w:val="28"/>
        </w:rPr>
        <w:t>6) дополн</w:t>
      </w:r>
      <w:r w:rsidR="007938D4">
        <w:rPr>
          <w:rFonts w:ascii="Times New Roman" w:hAnsi="Times New Roman" w:cs="Times New Roman"/>
          <w:sz w:val="28"/>
          <w:szCs w:val="28"/>
        </w:rPr>
        <w:t xml:space="preserve">ить </w:t>
      </w:r>
      <w:r w:rsidR="00276920">
        <w:rPr>
          <w:rFonts w:ascii="Times New Roman" w:hAnsi="Times New Roman" w:cs="Times New Roman"/>
          <w:sz w:val="28"/>
          <w:szCs w:val="28"/>
        </w:rPr>
        <w:t>частью</w:t>
      </w:r>
      <w:r w:rsidRPr="00134C2F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34C2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0183AFF" w14:textId="086AA039" w:rsidR="00AC3A69" w:rsidRPr="00B47489" w:rsidRDefault="00AC3A69" w:rsidP="00AC3A6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89">
        <w:rPr>
          <w:rFonts w:ascii="Times New Roman" w:hAnsi="Times New Roman" w:cs="Times New Roman"/>
          <w:sz w:val="28"/>
          <w:szCs w:val="28"/>
        </w:rPr>
        <w:t>«</w:t>
      </w:r>
      <w:r w:rsidRPr="00134C2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47489">
        <w:rPr>
          <w:rFonts w:ascii="Times New Roman" w:hAnsi="Times New Roman" w:cs="Times New Roman"/>
          <w:sz w:val="28"/>
          <w:szCs w:val="28"/>
        </w:rPr>
        <w:t>Установить, что в 2020 году Администрация горо</w:t>
      </w:r>
      <w:r w:rsidR="00276920">
        <w:rPr>
          <w:rFonts w:ascii="Times New Roman" w:hAnsi="Times New Roman" w:cs="Times New Roman"/>
          <w:sz w:val="28"/>
          <w:szCs w:val="28"/>
        </w:rPr>
        <w:t xml:space="preserve">да вправе принимать решения об </w:t>
      </w:r>
      <w:r w:rsidRPr="00B47489">
        <w:rPr>
          <w:rFonts w:ascii="Times New Roman" w:hAnsi="Times New Roman" w:cs="Times New Roman"/>
          <w:sz w:val="28"/>
          <w:szCs w:val="28"/>
        </w:rPr>
        <w:t>установлении дополнительных случаев, при которых получатели бюджетных средств, муниципальные бюджетные и автономные учреждения вправе предусматривать ава</w:t>
      </w:r>
      <w:r w:rsidR="00743808">
        <w:rPr>
          <w:rFonts w:ascii="Times New Roman" w:hAnsi="Times New Roman" w:cs="Times New Roman"/>
          <w:sz w:val="28"/>
          <w:szCs w:val="28"/>
        </w:rPr>
        <w:t>нсовые платежи в размере до 100</w:t>
      </w:r>
      <w:r w:rsidR="00743808" w:rsidRPr="00743808">
        <w:rPr>
          <w:rFonts w:ascii="Times New Roman" w:hAnsi="Times New Roman" w:cs="Times New Roman"/>
          <w:sz w:val="28"/>
          <w:szCs w:val="28"/>
        </w:rPr>
        <w:t> </w:t>
      </w:r>
      <w:r w:rsidRPr="00B47489">
        <w:rPr>
          <w:rFonts w:ascii="Times New Roman" w:hAnsi="Times New Roman" w:cs="Times New Roman"/>
          <w:sz w:val="28"/>
          <w:szCs w:val="28"/>
        </w:rPr>
        <w:t xml:space="preserve">% от суммы муниципального контракта (договора), направленного на поставку товаров (работ, услуг) в целях реализации мероприятий по предупреждению завоза и распространения новой </w:t>
      </w:r>
      <w:proofErr w:type="spellStart"/>
      <w:r w:rsidRPr="00B4748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47489">
        <w:rPr>
          <w:rFonts w:ascii="Times New Roman" w:hAnsi="Times New Roman" w:cs="Times New Roman"/>
          <w:sz w:val="28"/>
          <w:szCs w:val="28"/>
        </w:rPr>
        <w:t xml:space="preserve"> инфекции (С</w:t>
      </w:r>
      <w:r w:rsidRPr="00B47489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B47489">
        <w:rPr>
          <w:rFonts w:ascii="Times New Roman" w:hAnsi="Times New Roman" w:cs="Times New Roman"/>
          <w:sz w:val="28"/>
          <w:szCs w:val="28"/>
        </w:rPr>
        <w:t xml:space="preserve">-2019) </w:t>
      </w:r>
      <w:r w:rsidR="00743808">
        <w:rPr>
          <w:rFonts w:ascii="Times New Roman" w:hAnsi="Times New Roman" w:cs="Times New Roman"/>
          <w:sz w:val="28"/>
          <w:szCs w:val="28"/>
        </w:rPr>
        <w:br/>
      </w:r>
      <w:r w:rsidRPr="00B47489">
        <w:rPr>
          <w:rFonts w:ascii="Times New Roman" w:hAnsi="Times New Roman" w:cs="Times New Roman"/>
          <w:sz w:val="28"/>
          <w:szCs w:val="28"/>
        </w:rPr>
        <w:t xml:space="preserve">в период введения в Ханты-Мансийском автономном округе – Югре режима повышенной готовности или чрезвычайной ситуации, связанной с риском распространения новой </w:t>
      </w:r>
      <w:proofErr w:type="spellStart"/>
      <w:r w:rsidRPr="00B4748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47489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B4748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43808">
        <w:rPr>
          <w:rFonts w:ascii="Times New Roman" w:hAnsi="Times New Roman" w:cs="Times New Roman"/>
          <w:sz w:val="28"/>
          <w:szCs w:val="28"/>
        </w:rPr>
        <w:t>-2019)»;</w:t>
      </w:r>
    </w:p>
    <w:p w14:paraId="1C9C368F" w14:textId="3A5E7982" w:rsidR="00AC3A69" w:rsidRPr="009556E5" w:rsidRDefault="00AC3A69" w:rsidP="0027692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Cs w:val="28"/>
        </w:rPr>
      </w:pPr>
      <w:r w:rsidRPr="006C30ED">
        <w:rPr>
          <w:szCs w:val="28"/>
        </w:rPr>
        <w:t>7)  приложение 1 «Доходы бюджета городского</w:t>
      </w:r>
      <w:r w:rsidRPr="009556E5">
        <w:rPr>
          <w:szCs w:val="28"/>
        </w:rPr>
        <w:t xml:space="preserve"> округа город Сургут </w:t>
      </w:r>
      <w:r w:rsidRPr="009556E5">
        <w:rPr>
          <w:szCs w:val="28"/>
        </w:rPr>
        <w:br/>
        <w:t xml:space="preserve">по группам, подгруппам и статьям классификации доходов бюджетов </w:t>
      </w:r>
      <w:r w:rsidRPr="009556E5">
        <w:rPr>
          <w:szCs w:val="28"/>
        </w:rPr>
        <w:br/>
        <w:t xml:space="preserve">на 2020 </w:t>
      </w:r>
      <w:r w:rsidR="007938D4">
        <w:rPr>
          <w:szCs w:val="28"/>
        </w:rPr>
        <w:t>год и плановый период 2021 – 20</w:t>
      </w:r>
      <w:r w:rsidRPr="009556E5">
        <w:rPr>
          <w:szCs w:val="28"/>
        </w:rPr>
        <w:t>22 годов</w:t>
      </w:r>
      <w:r w:rsidRPr="00276920">
        <w:rPr>
          <w:szCs w:val="28"/>
        </w:rPr>
        <w:t xml:space="preserve">», </w:t>
      </w:r>
      <w:r w:rsidR="00276920" w:rsidRPr="007938D4">
        <w:rPr>
          <w:szCs w:val="28"/>
        </w:rPr>
        <w:t xml:space="preserve">приложение 2 </w:t>
      </w:r>
      <w:r w:rsidR="007938D4">
        <w:rPr>
          <w:szCs w:val="28"/>
        </w:rPr>
        <w:br/>
      </w:r>
      <w:r w:rsidR="00276920" w:rsidRPr="007938D4">
        <w:rPr>
          <w:szCs w:val="28"/>
        </w:rPr>
        <w:t xml:space="preserve">«Источники финансирования дефицита бюджета городского округа </w:t>
      </w:r>
      <w:r w:rsidR="007938D4">
        <w:rPr>
          <w:szCs w:val="28"/>
        </w:rPr>
        <w:br/>
      </w:r>
      <w:r w:rsidR="00276920" w:rsidRPr="007938D4">
        <w:rPr>
          <w:szCs w:val="28"/>
        </w:rPr>
        <w:t>город Сургут на 2020 год и плановый период 2021 – 2022 годов»,</w:t>
      </w:r>
      <w:r w:rsidR="00276920">
        <w:rPr>
          <w:szCs w:val="28"/>
        </w:rPr>
        <w:t xml:space="preserve"> </w:t>
      </w:r>
      <w:r w:rsidR="007938D4">
        <w:rPr>
          <w:szCs w:val="28"/>
        </w:rPr>
        <w:br/>
      </w:r>
      <w:r>
        <w:rPr>
          <w:szCs w:val="28"/>
        </w:rPr>
        <w:t xml:space="preserve">приложение 3 «Перечень главных администраторов доходов бюджета городского округа город Сургут», </w:t>
      </w:r>
      <w:r w:rsidRPr="009556E5">
        <w:rPr>
          <w:szCs w:val="28"/>
        </w:rPr>
        <w:t>приложение 5 «Распределение бюджетных ассигнований бюджета городского округа город Сургу</w:t>
      </w:r>
      <w:r w:rsidR="007938D4">
        <w:rPr>
          <w:szCs w:val="28"/>
        </w:rPr>
        <w:t xml:space="preserve">т на 2020 год </w:t>
      </w:r>
      <w:r w:rsidR="007938D4">
        <w:rPr>
          <w:szCs w:val="28"/>
        </w:rPr>
        <w:br/>
        <w:t xml:space="preserve">и плановый период </w:t>
      </w:r>
      <w:r w:rsidRPr="009556E5">
        <w:rPr>
          <w:szCs w:val="28"/>
        </w:rPr>
        <w:t xml:space="preserve">2021 – 2022 годов по разделам и подразделам классификации расходов бюджетов», приложение 6 «Распределение бюджетных ассигнований бюджета городского округа город Сургут </w:t>
      </w:r>
      <w:r w:rsidR="007938D4">
        <w:rPr>
          <w:szCs w:val="28"/>
        </w:rPr>
        <w:br/>
      </w:r>
      <w:r w:rsidRPr="009556E5">
        <w:rPr>
          <w:szCs w:val="28"/>
        </w:rPr>
        <w:t xml:space="preserve">на 2020 год и плановый период 2021 – 2022 годов по разделам, подразделам, целевым статьям (муниципальным программам и непрограммным </w:t>
      </w:r>
      <w:r w:rsidRPr="009556E5">
        <w:rPr>
          <w:szCs w:val="28"/>
        </w:rPr>
        <w:lastRenderedPageBreak/>
        <w:t xml:space="preserve">направлениям деятельности), группам и подгруппам видов расходов классификации расходов бюджетов», приложение 7 «Распределение бюджетных ассигнований бюджета городского округа город Сургут </w:t>
      </w:r>
      <w:r w:rsidR="007938D4">
        <w:rPr>
          <w:szCs w:val="28"/>
        </w:rPr>
        <w:br/>
      </w:r>
      <w:r w:rsidRPr="009556E5">
        <w:rPr>
          <w:szCs w:val="28"/>
        </w:rPr>
        <w:t xml:space="preserve">на 2020 год и плановый период 2021 – 2022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приложение 8 «Ведомственная структура расходов бюджета городского округа город Сургут на 2020 год и плановый период 2021 – 2022 годов», приложение 9 «Распределение бюджетных ассигнований бюджета городского округа город Сургут на 2020 год и плановый период 2021 – 2022 годов </w:t>
      </w:r>
      <w:r w:rsidR="007938D4">
        <w:rPr>
          <w:szCs w:val="28"/>
        </w:rPr>
        <w:br/>
      </w:r>
      <w:r w:rsidRPr="009556E5">
        <w:rPr>
          <w:szCs w:val="28"/>
        </w:rPr>
        <w:t>на</w:t>
      </w:r>
      <w:r w:rsidR="00743808">
        <w:rPr>
          <w:szCs w:val="28"/>
        </w:rPr>
        <w:t xml:space="preserve"> </w:t>
      </w:r>
      <w:r w:rsidRPr="009556E5">
        <w:rPr>
          <w:szCs w:val="28"/>
        </w:rPr>
        <w:t xml:space="preserve">осуществление капитальных вложений в объекты муниципальной собственности по объектам и источникам их финансового обеспечения </w:t>
      </w:r>
      <w:r w:rsidR="007938D4">
        <w:rPr>
          <w:szCs w:val="28"/>
        </w:rPr>
        <w:br/>
      </w:r>
      <w:r w:rsidRPr="009556E5">
        <w:rPr>
          <w:szCs w:val="28"/>
        </w:rPr>
        <w:t>в</w:t>
      </w:r>
      <w:r w:rsidR="00743808">
        <w:rPr>
          <w:szCs w:val="28"/>
        </w:rPr>
        <w:t xml:space="preserve"> </w:t>
      </w:r>
      <w:r w:rsidRPr="009556E5">
        <w:rPr>
          <w:szCs w:val="28"/>
        </w:rPr>
        <w:t>разрезе бюджетов бюджетной си</w:t>
      </w:r>
      <w:r w:rsidR="00276920">
        <w:rPr>
          <w:szCs w:val="28"/>
        </w:rPr>
        <w:t>стемы Российской Федерации</w:t>
      </w:r>
      <w:r w:rsidR="00276920" w:rsidRPr="007938D4">
        <w:rPr>
          <w:szCs w:val="28"/>
        </w:rPr>
        <w:t xml:space="preserve">», приложение 10 «Программа муниципальных внутренних заимствований городского округа город Сургут на 2020 год и плановый период </w:t>
      </w:r>
      <w:r w:rsidR="007938D4">
        <w:rPr>
          <w:szCs w:val="28"/>
        </w:rPr>
        <w:br/>
      </w:r>
      <w:r w:rsidR="00276920" w:rsidRPr="007938D4">
        <w:rPr>
          <w:szCs w:val="28"/>
        </w:rPr>
        <w:t>2021 – 2022 годов»,</w:t>
      </w:r>
      <w:r w:rsidR="00276920">
        <w:rPr>
          <w:szCs w:val="28"/>
        </w:rPr>
        <w:t xml:space="preserve"> </w:t>
      </w:r>
      <w:r w:rsidRPr="009556E5">
        <w:rPr>
          <w:szCs w:val="28"/>
        </w:rPr>
        <w:t>приложение 11 «Случаи предоставлени</w:t>
      </w:r>
      <w:r>
        <w:rPr>
          <w:szCs w:val="28"/>
        </w:rPr>
        <w:t>я</w:t>
      </w:r>
      <w:r w:rsidR="00743808">
        <w:rPr>
          <w:szCs w:val="28"/>
        </w:rPr>
        <w:t xml:space="preserve"> субсидий юридическим лицам (за </w:t>
      </w:r>
      <w:r w:rsidRPr="009556E5">
        <w:rPr>
          <w:szCs w:val="28"/>
        </w:rPr>
        <w:t xml:space="preserve">исключением субсидий муниципальным учреждениям), индивидуальным предпринимателям, физическим лицам – производителям товаров, работ, услуг в соответствии со статьёй 78 Бюджетного кодекса Российской Федерации из бюджета городского округа город Сургут на 2020 год и плановый период 2021 – 2022 годов» </w:t>
      </w:r>
      <w:r w:rsidR="007938D4">
        <w:rPr>
          <w:szCs w:val="28"/>
        </w:rPr>
        <w:br/>
      </w:r>
      <w:r w:rsidRPr="009556E5">
        <w:rPr>
          <w:szCs w:val="28"/>
        </w:rPr>
        <w:t xml:space="preserve">изложить в редакции согласно приложениям 1 – </w:t>
      </w:r>
      <w:r w:rsidR="00276920">
        <w:rPr>
          <w:szCs w:val="28"/>
        </w:rPr>
        <w:t>10</w:t>
      </w:r>
      <w:r w:rsidRPr="009556E5">
        <w:rPr>
          <w:color w:val="FF0000"/>
          <w:szCs w:val="28"/>
        </w:rPr>
        <w:t xml:space="preserve"> </w:t>
      </w:r>
      <w:r w:rsidRPr="009556E5">
        <w:rPr>
          <w:szCs w:val="28"/>
        </w:rPr>
        <w:t>к настоящему решению.</w:t>
      </w:r>
    </w:p>
    <w:p w14:paraId="2FE5D156" w14:textId="77777777" w:rsidR="00AC3A69" w:rsidRDefault="00AC3A69" w:rsidP="00AC3A69">
      <w:pPr>
        <w:tabs>
          <w:tab w:val="left" w:pos="1276"/>
        </w:tabs>
        <w:ind w:left="482" w:right="238" w:firstLine="227"/>
        <w:rPr>
          <w:rFonts w:eastAsia="Calibri"/>
          <w:szCs w:val="28"/>
        </w:rPr>
      </w:pPr>
    </w:p>
    <w:p w14:paraId="1E9C8B5D" w14:textId="77777777" w:rsidR="00AC3A69" w:rsidRDefault="00AC3A69" w:rsidP="00AC3A69">
      <w:pPr>
        <w:tabs>
          <w:tab w:val="left" w:pos="1276"/>
        </w:tabs>
        <w:ind w:left="482" w:right="238" w:firstLine="227"/>
        <w:rPr>
          <w:rFonts w:eastAsia="Calibri"/>
          <w:szCs w:val="28"/>
        </w:rPr>
      </w:pPr>
    </w:p>
    <w:p w14:paraId="70B06407" w14:textId="77777777" w:rsidR="00AC3A69" w:rsidRPr="00B73DE7" w:rsidRDefault="00AC3A69" w:rsidP="00AC3A69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251"/>
      </w:tblGrid>
      <w:tr w:rsidR="00AC3A69" w:rsidRPr="006978C6" w14:paraId="1DC227F7" w14:textId="77777777" w:rsidTr="00F244F1">
        <w:trPr>
          <w:trHeight w:val="1697"/>
        </w:trPr>
        <w:tc>
          <w:tcPr>
            <w:tcW w:w="5103" w:type="dxa"/>
          </w:tcPr>
          <w:p w14:paraId="39FA6012" w14:textId="77777777" w:rsidR="00AC3A69" w:rsidRPr="006978C6" w:rsidRDefault="00AC3A69" w:rsidP="009E1C55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>Председатель Думы города</w:t>
            </w:r>
          </w:p>
          <w:p w14:paraId="5544725F" w14:textId="77777777" w:rsidR="00AC3A69" w:rsidRPr="006978C6" w:rsidRDefault="00AC3A69" w:rsidP="009E1C55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3DE48C91" w14:textId="77777777" w:rsidR="00AC3A69" w:rsidRPr="006978C6" w:rsidRDefault="00AC3A69" w:rsidP="009E1C55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>_______________ Н.А. Красноярова</w:t>
            </w:r>
          </w:p>
          <w:p w14:paraId="03F1594B" w14:textId="77777777" w:rsidR="00AC3A69" w:rsidRPr="006978C6" w:rsidRDefault="00AC3A69" w:rsidP="009E1C55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5CFB31B7" w14:textId="5E9AD31A" w:rsidR="00AC3A69" w:rsidRPr="006978C6" w:rsidRDefault="00E637E7" w:rsidP="009E1C55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01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июня</w:t>
            </w:r>
            <w:r w:rsidR="00AC3A69">
              <w:rPr>
                <w:szCs w:val="28"/>
              </w:rPr>
              <w:t xml:space="preserve"> 2020</w:t>
            </w:r>
            <w:r w:rsidR="00AC3A69" w:rsidRPr="006978C6">
              <w:rPr>
                <w:szCs w:val="28"/>
              </w:rPr>
              <w:t xml:space="preserve"> г.</w:t>
            </w:r>
          </w:p>
        </w:tc>
        <w:tc>
          <w:tcPr>
            <w:tcW w:w="4251" w:type="dxa"/>
          </w:tcPr>
          <w:p w14:paraId="2BAF1E69" w14:textId="77777777" w:rsidR="00AC3A69" w:rsidRPr="006978C6" w:rsidRDefault="00AC3A69" w:rsidP="007938D4">
            <w:pPr>
              <w:tabs>
                <w:tab w:val="left" w:pos="3788"/>
                <w:tab w:val="left" w:pos="4253"/>
              </w:tabs>
              <w:ind w:firstLine="57"/>
              <w:rPr>
                <w:szCs w:val="28"/>
              </w:rPr>
            </w:pPr>
            <w:r w:rsidRPr="006978C6">
              <w:rPr>
                <w:szCs w:val="28"/>
              </w:rPr>
              <w:t xml:space="preserve"> Глава города</w:t>
            </w:r>
          </w:p>
          <w:p w14:paraId="782E6F51" w14:textId="77777777" w:rsidR="00AC3A69" w:rsidRPr="006978C6" w:rsidRDefault="00AC3A69" w:rsidP="007938D4">
            <w:pPr>
              <w:tabs>
                <w:tab w:val="left" w:pos="3788"/>
                <w:tab w:val="left" w:pos="4253"/>
              </w:tabs>
              <w:ind w:firstLine="57"/>
              <w:rPr>
                <w:szCs w:val="28"/>
              </w:rPr>
            </w:pPr>
          </w:p>
          <w:p w14:paraId="28717A14" w14:textId="77777777" w:rsidR="00AC3A69" w:rsidRPr="006978C6" w:rsidRDefault="00AC3A69" w:rsidP="007938D4">
            <w:pPr>
              <w:tabs>
                <w:tab w:val="left" w:pos="3788"/>
                <w:tab w:val="left" w:pos="4253"/>
              </w:tabs>
              <w:ind w:firstLine="57"/>
              <w:rPr>
                <w:szCs w:val="28"/>
              </w:rPr>
            </w:pPr>
            <w:r w:rsidRPr="006978C6">
              <w:rPr>
                <w:szCs w:val="28"/>
              </w:rPr>
              <w:t xml:space="preserve"> _______________ В.Н. Шувалов</w:t>
            </w:r>
          </w:p>
          <w:p w14:paraId="24650A4A" w14:textId="77777777" w:rsidR="00AC3A69" w:rsidRPr="006978C6" w:rsidRDefault="00AC3A69" w:rsidP="007938D4">
            <w:pPr>
              <w:tabs>
                <w:tab w:val="left" w:pos="3788"/>
                <w:tab w:val="left" w:pos="4253"/>
              </w:tabs>
              <w:ind w:firstLine="57"/>
              <w:rPr>
                <w:szCs w:val="28"/>
              </w:rPr>
            </w:pPr>
          </w:p>
          <w:p w14:paraId="53487520" w14:textId="48595EC0" w:rsidR="00AC3A69" w:rsidRPr="006978C6" w:rsidRDefault="00E637E7" w:rsidP="007938D4">
            <w:pPr>
              <w:tabs>
                <w:tab w:val="left" w:pos="3788"/>
                <w:tab w:val="left" w:pos="4253"/>
              </w:tabs>
              <w:ind w:firstLine="57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>
              <w:rPr>
                <w:szCs w:val="28"/>
                <w:u w:val="single"/>
              </w:rPr>
              <w:t>01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июня</w:t>
            </w:r>
            <w:r w:rsidR="00AC3A69">
              <w:rPr>
                <w:szCs w:val="28"/>
              </w:rPr>
              <w:t xml:space="preserve"> 2020</w:t>
            </w:r>
            <w:r w:rsidR="00AC3A69" w:rsidRPr="006978C6">
              <w:rPr>
                <w:szCs w:val="28"/>
              </w:rPr>
              <w:t xml:space="preserve"> г.</w:t>
            </w:r>
          </w:p>
        </w:tc>
      </w:tr>
    </w:tbl>
    <w:p w14:paraId="7D883DD0" w14:textId="77777777" w:rsidR="00AC3A69" w:rsidRDefault="00AC3A69" w:rsidP="00E30C6D">
      <w:pPr>
        <w:tabs>
          <w:tab w:val="left" w:pos="3788"/>
          <w:tab w:val="left" w:pos="4253"/>
        </w:tabs>
        <w:rPr>
          <w:szCs w:val="28"/>
        </w:rPr>
      </w:pPr>
    </w:p>
    <w:sectPr w:rsidR="00AC3A69" w:rsidSect="00B91D42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7C9B6" w14:textId="77777777" w:rsidR="00B86648" w:rsidRDefault="00B86648" w:rsidP="006757BB">
      <w:r>
        <w:separator/>
      </w:r>
    </w:p>
  </w:endnote>
  <w:endnote w:type="continuationSeparator" w:id="0">
    <w:p w14:paraId="11430652" w14:textId="77777777" w:rsidR="00B86648" w:rsidRDefault="00B8664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3349" w14:textId="77777777" w:rsidR="00B91D42" w:rsidRDefault="00B91D42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A1B5A" w14:textId="77777777" w:rsidR="00B86648" w:rsidRDefault="00B86648" w:rsidP="006757BB">
      <w:r>
        <w:separator/>
      </w:r>
    </w:p>
  </w:footnote>
  <w:footnote w:type="continuationSeparator" w:id="0">
    <w:p w14:paraId="4817C104" w14:textId="77777777" w:rsidR="00B86648" w:rsidRDefault="00B8664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1F9B506" w14:textId="4517325F" w:rsidR="00B91D42" w:rsidRPr="00D424AF" w:rsidRDefault="00B91D42">
        <w:pPr>
          <w:pStyle w:val="ae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6E0280">
          <w:rPr>
            <w:noProof/>
            <w:sz w:val="20"/>
            <w:szCs w:val="20"/>
          </w:rPr>
          <w:t>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0475902"/>
    <w:multiLevelType w:val="hybridMultilevel"/>
    <w:tmpl w:val="4DA42216"/>
    <w:lvl w:ilvl="0" w:tplc="4BE6071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DC4"/>
    <w:multiLevelType w:val="hybridMultilevel"/>
    <w:tmpl w:val="1234BD2C"/>
    <w:lvl w:ilvl="0" w:tplc="C7BC2D9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D0950E4"/>
    <w:multiLevelType w:val="hybridMultilevel"/>
    <w:tmpl w:val="42C4D3EE"/>
    <w:lvl w:ilvl="0" w:tplc="01429E8E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27994"/>
    <w:multiLevelType w:val="hybridMultilevel"/>
    <w:tmpl w:val="F57AD1E8"/>
    <w:lvl w:ilvl="0" w:tplc="1D24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70E46"/>
    <w:rsid w:val="00077080"/>
    <w:rsid w:val="00093E83"/>
    <w:rsid w:val="000C5399"/>
    <w:rsid w:val="00124DFE"/>
    <w:rsid w:val="00145E65"/>
    <w:rsid w:val="00156BD5"/>
    <w:rsid w:val="00171D16"/>
    <w:rsid w:val="001734EA"/>
    <w:rsid w:val="001930EF"/>
    <w:rsid w:val="001955DA"/>
    <w:rsid w:val="001D226B"/>
    <w:rsid w:val="001F5CB8"/>
    <w:rsid w:val="0020406A"/>
    <w:rsid w:val="00231B29"/>
    <w:rsid w:val="00231EA6"/>
    <w:rsid w:val="002566D2"/>
    <w:rsid w:val="002603DE"/>
    <w:rsid w:val="002627CD"/>
    <w:rsid w:val="00265A49"/>
    <w:rsid w:val="002749E7"/>
    <w:rsid w:val="00276920"/>
    <w:rsid w:val="0028595F"/>
    <w:rsid w:val="002973FE"/>
    <w:rsid w:val="00297C63"/>
    <w:rsid w:val="002B0917"/>
    <w:rsid w:val="002E22CC"/>
    <w:rsid w:val="003224F1"/>
    <w:rsid w:val="003248AD"/>
    <w:rsid w:val="003311E7"/>
    <w:rsid w:val="003414E9"/>
    <w:rsid w:val="003648CC"/>
    <w:rsid w:val="00385A9B"/>
    <w:rsid w:val="00391653"/>
    <w:rsid w:val="003B22F0"/>
    <w:rsid w:val="003D1CD5"/>
    <w:rsid w:val="003E2595"/>
    <w:rsid w:val="003E689A"/>
    <w:rsid w:val="004043F8"/>
    <w:rsid w:val="004441C6"/>
    <w:rsid w:val="00445204"/>
    <w:rsid w:val="004B5FEE"/>
    <w:rsid w:val="004F3970"/>
    <w:rsid w:val="00503B30"/>
    <w:rsid w:val="00512C51"/>
    <w:rsid w:val="00514C92"/>
    <w:rsid w:val="0055040A"/>
    <w:rsid w:val="00555DB1"/>
    <w:rsid w:val="0056401D"/>
    <w:rsid w:val="005675A7"/>
    <w:rsid w:val="0058720D"/>
    <w:rsid w:val="00590934"/>
    <w:rsid w:val="005A690F"/>
    <w:rsid w:val="005B0CF7"/>
    <w:rsid w:val="005C2C05"/>
    <w:rsid w:val="005D62C2"/>
    <w:rsid w:val="005E2C49"/>
    <w:rsid w:val="005F2558"/>
    <w:rsid w:val="00622BC0"/>
    <w:rsid w:val="00624CEB"/>
    <w:rsid w:val="00632D88"/>
    <w:rsid w:val="006376FB"/>
    <w:rsid w:val="00645899"/>
    <w:rsid w:val="00667884"/>
    <w:rsid w:val="00674975"/>
    <w:rsid w:val="006757BB"/>
    <w:rsid w:val="006978C6"/>
    <w:rsid w:val="006A743E"/>
    <w:rsid w:val="006B4194"/>
    <w:rsid w:val="006E0280"/>
    <w:rsid w:val="006F5A64"/>
    <w:rsid w:val="007059EF"/>
    <w:rsid w:val="0072483D"/>
    <w:rsid w:val="00743808"/>
    <w:rsid w:val="00761647"/>
    <w:rsid w:val="00765012"/>
    <w:rsid w:val="007938D4"/>
    <w:rsid w:val="007A6477"/>
    <w:rsid w:val="007A7339"/>
    <w:rsid w:val="007C4BF3"/>
    <w:rsid w:val="007D2B57"/>
    <w:rsid w:val="007D5D09"/>
    <w:rsid w:val="007E4424"/>
    <w:rsid w:val="007F5B20"/>
    <w:rsid w:val="008009E7"/>
    <w:rsid w:val="00803407"/>
    <w:rsid w:val="0081348C"/>
    <w:rsid w:val="00825A6D"/>
    <w:rsid w:val="008329BA"/>
    <w:rsid w:val="00854FE5"/>
    <w:rsid w:val="00893E17"/>
    <w:rsid w:val="008A192E"/>
    <w:rsid w:val="008A64CA"/>
    <w:rsid w:val="008A66F1"/>
    <w:rsid w:val="008C26BC"/>
    <w:rsid w:val="008D6922"/>
    <w:rsid w:val="008D69C7"/>
    <w:rsid w:val="008E2BAE"/>
    <w:rsid w:val="008F5360"/>
    <w:rsid w:val="0091589B"/>
    <w:rsid w:val="00945AED"/>
    <w:rsid w:val="00980454"/>
    <w:rsid w:val="00987D20"/>
    <w:rsid w:val="00991A4B"/>
    <w:rsid w:val="009A1C08"/>
    <w:rsid w:val="009B65D8"/>
    <w:rsid w:val="009D3608"/>
    <w:rsid w:val="009D677F"/>
    <w:rsid w:val="009E2FEB"/>
    <w:rsid w:val="00A22CD5"/>
    <w:rsid w:val="00A2531B"/>
    <w:rsid w:val="00A52250"/>
    <w:rsid w:val="00A60974"/>
    <w:rsid w:val="00A70976"/>
    <w:rsid w:val="00A73208"/>
    <w:rsid w:val="00A754FE"/>
    <w:rsid w:val="00A8614E"/>
    <w:rsid w:val="00AA4F67"/>
    <w:rsid w:val="00AB0F39"/>
    <w:rsid w:val="00AC3A69"/>
    <w:rsid w:val="00AC6989"/>
    <w:rsid w:val="00AD446C"/>
    <w:rsid w:val="00AE0D14"/>
    <w:rsid w:val="00AE6BDB"/>
    <w:rsid w:val="00AF79E1"/>
    <w:rsid w:val="00B05A0D"/>
    <w:rsid w:val="00B06787"/>
    <w:rsid w:val="00B371AD"/>
    <w:rsid w:val="00B44ABF"/>
    <w:rsid w:val="00B62D90"/>
    <w:rsid w:val="00B74228"/>
    <w:rsid w:val="00B86648"/>
    <w:rsid w:val="00B91D42"/>
    <w:rsid w:val="00BA58CF"/>
    <w:rsid w:val="00BA7099"/>
    <w:rsid w:val="00C04801"/>
    <w:rsid w:val="00C24A6E"/>
    <w:rsid w:val="00C52877"/>
    <w:rsid w:val="00CB1188"/>
    <w:rsid w:val="00CC580B"/>
    <w:rsid w:val="00CF2642"/>
    <w:rsid w:val="00D424AF"/>
    <w:rsid w:val="00D47BC5"/>
    <w:rsid w:val="00D55C4F"/>
    <w:rsid w:val="00D9248D"/>
    <w:rsid w:val="00DF72B6"/>
    <w:rsid w:val="00E05DD8"/>
    <w:rsid w:val="00E07875"/>
    <w:rsid w:val="00E158F6"/>
    <w:rsid w:val="00E30C6D"/>
    <w:rsid w:val="00E34B2D"/>
    <w:rsid w:val="00E4289A"/>
    <w:rsid w:val="00E510F6"/>
    <w:rsid w:val="00E52CFD"/>
    <w:rsid w:val="00E637E7"/>
    <w:rsid w:val="00E71A13"/>
    <w:rsid w:val="00EC5148"/>
    <w:rsid w:val="00EE179F"/>
    <w:rsid w:val="00EF1C82"/>
    <w:rsid w:val="00EF5621"/>
    <w:rsid w:val="00F07F3C"/>
    <w:rsid w:val="00F107E8"/>
    <w:rsid w:val="00F15209"/>
    <w:rsid w:val="00F244F1"/>
    <w:rsid w:val="00F35FCF"/>
    <w:rsid w:val="00F41FE1"/>
    <w:rsid w:val="00F5631F"/>
    <w:rsid w:val="00F64DEF"/>
    <w:rsid w:val="00F7430C"/>
    <w:rsid w:val="00F8051B"/>
    <w:rsid w:val="00F85801"/>
    <w:rsid w:val="00F95B11"/>
    <w:rsid w:val="00FA08D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B6724C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B11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B1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uiPriority w:val="34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basedOn w:val="a"/>
    <w:next w:val="aa"/>
    <w:link w:val="ad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basedOn w:val="a0"/>
    <w:link w:val="ac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5675A7"/>
    <w:rPr>
      <w:b/>
      <w:bCs/>
    </w:rPr>
  </w:style>
  <w:style w:type="paragraph" w:styleId="af5">
    <w:name w:val="Normal (Web)"/>
    <w:basedOn w:val="a"/>
    <w:link w:val="af6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6">
    <w:name w:val="Обычный (веб) Знак"/>
    <w:link w:val="af5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9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b">
    <w:name w:val="Table Grid"/>
    <w:basedOn w:val="a1"/>
    <w:uiPriority w:val="59"/>
    <w:rsid w:val="0069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B29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qFormat/>
    <w:rsid w:val="00231B29"/>
    <w:rPr>
      <w:rFonts w:ascii="Times New Roman" w:hAnsi="Times New Roman"/>
      <w:sz w:val="28"/>
    </w:rPr>
  </w:style>
  <w:style w:type="paragraph" w:customStyle="1" w:styleId="ConsNormal">
    <w:name w:val="ConsNormal"/>
    <w:rsid w:val="00AC3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03301E"/>
    <w:rsid w:val="000B10EF"/>
    <w:rsid w:val="00130A05"/>
    <w:rsid w:val="001C2EF9"/>
    <w:rsid w:val="001E502A"/>
    <w:rsid w:val="002003FF"/>
    <w:rsid w:val="00220726"/>
    <w:rsid w:val="002B1F15"/>
    <w:rsid w:val="003273BC"/>
    <w:rsid w:val="00355321"/>
    <w:rsid w:val="00493A54"/>
    <w:rsid w:val="00537E8B"/>
    <w:rsid w:val="00552F19"/>
    <w:rsid w:val="0055377D"/>
    <w:rsid w:val="006409DF"/>
    <w:rsid w:val="00646A71"/>
    <w:rsid w:val="00822CCA"/>
    <w:rsid w:val="008654AF"/>
    <w:rsid w:val="00B6069E"/>
    <w:rsid w:val="00B96E85"/>
    <w:rsid w:val="00C35DDD"/>
    <w:rsid w:val="00CE1BF6"/>
    <w:rsid w:val="00DD25FF"/>
    <w:rsid w:val="00F20C1B"/>
    <w:rsid w:val="00F83427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DA94-F060-4D3A-BD0E-818E28C5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</Template>
  <TotalTime>0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Фаткуллина Альфия Анваровна</cp:lastModifiedBy>
  <cp:revision>2</cp:revision>
  <cp:lastPrinted>2020-06-01T04:30:00Z</cp:lastPrinted>
  <dcterms:created xsi:type="dcterms:W3CDTF">2020-06-04T06:55:00Z</dcterms:created>
  <dcterms:modified xsi:type="dcterms:W3CDTF">2020-06-04T06:55:00Z</dcterms:modified>
</cp:coreProperties>
</file>