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62" w:rsidRDefault="00406E6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06E62" w:rsidRDefault="00406E62" w:rsidP="00656C1A">
      <w:pPr>
        <w:spacing w:line="120" w:lineRule="atLeast"/>
        <w:jc w:val="center"/>
        <w:rPr>
          <w:sz w:val="24"/>
          <w:szCs w:val="24"/>
        </w:rPr>
      </w:pPr>
    </w:p>
    <w:p w:rsidR="00406E62" w:rsidRPr="00852378" w:rsidRDefault="00406E62" w:rsidP="00656C1A">
      <w:pPr>
        <w:spacing w:line="120" w:lineRule="atLeast"/>
        <w:jc w:val="center"/>
        <w:rPr>
          <w:sz w:val="10"/>
          <w:szCs w:val="10"/>
        </w:rPr>
      </w:pPr>
    </w:p>
    <w:p w:rsidR="00406E62" w:rsidRDefault="00406E62" w:rsidP="00656C1A">
      <w:pPr>
        <w:spacing w:line="120" w:lineRule="atLeast"/>
        <w:jc w:val="center"/>
        <w:rPr>
          <w:sz w:val="10"/>
          <w:szCs w:val="24"/>
        </w:rPr>
      </w:pPr>
    </w:p>
    <w:p w:rsidR="00406E62" w:rsidRPr="005541F0" w:rsidRDefault="00406E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6E62" w:rsidRDefault="00406E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06E62" w:rsidRPr="005541F0" w:rsidRDefault="00406E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6E62" w:rsidRPr="005649E4" w:rsidRDefault="00406E62" w:rsidP="00656C1A">
      <w:pPr>
        <w:spacing w:line="120" w:lineRule="atLeast"/>
        <w:jc w:val="center"/>
        <w:rPr>
          <w:sz w:val="18"/>
          <w:szCs w:val="24"/>
        </w:rPr>
      </w:pPr>
    </w:p>
    <w:p w:rsidR="00406E62" w:rsidRPr="001D25B0" w:rsidRDefault="00406E6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06E62" w:rsidRPr="005541F0" w:rsidRDefault="00406E62" w:rsidP="00656C1A">
      <w:pPr>
        <w:spacing w:line="120" w:lineRule="atLeast"/>
        <w:jc w:val="center"/>
        <w:rPr>
          <w:sz w:val="18"/>
          <w:szCs w:val="24"/>
        </w:rPr>
      </w:pPr>
    </w:p>
    <w:p w:rsidR="00406E62" w:rsidRPr="005541F0" w:rsidRDefault="00406E62" w:rsidP="00656C1A">
      <w:pPr>
        <w:spacing w:line="120" w:lineRule="atLeast"/>
        <w:jc w:val="center"/>
        <w:rPr>
          <w:sz w:val="20"/>
          <w:szCs w:val="24"/>
        </w:rPr>
      </w:pPr>
    </w:p>
    <w:p w:rsidR="00406E62" w:rsidRPr="001D25B0" w:rsidRDefault="00406E6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06E62" w:rsidRDefault="00406E62" w:rsidP="00656C1A">
      <w:pPr>
        <w:spacing w:line="120" w:lineRule="atLeast"/>
        <w:jc w:val="center"/>
        <w:rPr>
          <w:sz w:val="30"/>
          <w:szCs w:val="24"/>
        </w:rPr>
      </w:pPr>
    </w:p>
    <w:p w:rsidR="00406E62" w:rsidRPr="00656C1A" w:rsidRDefault="00406E62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06E6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06E62" w:rsidRPr="00F8214F" w:rsidRDefault="00406E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06E62" w:rsidRPr="00F8214F" w:rsidRDefault="008A2E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06E62" w:rsidRPr="00F8214F" w:rsidRDefault="00406E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06E62" w:rsidRPr="00F8214F" w:rsidRDefault="008A2E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06E62" w:rsidRPr="00A63FB0" w:rsidRDefault="00406E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06E62" w:rsidRPr="00A3761A" w:rsidRDefault="008A2E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06E62" w:rsidRPr="00F8214F" w:rsidRDefault="00406E6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06E62" w:rsidRPr="00F8214F" w:rsidRDefault="00406E6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06E62" w:rsidRPr="00AB4194" w:rsidRDefault="00406E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06E62" w:rsidRPr="00F8214F" w:rsidRDefault="008A2E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406E62" w:rsidRPr="00C725A6" w:rsidRDefault="00406E62" w:rsidP="00C725A6">
      <w:pPr>
        <w:rPr>
          <w:rFonts w:cs="Times New Roman"/>
          <w:szCs w:val="28"/>
        </w:rPr>
      </w:pPr>
    </w:p>
    <w:p w:rsidR="00406E62" w:rsidRDefault="00406E62" w:rsidP="00406E62">
      <w:pPr>
        <w:suppressAutoHyphens/>
        <w:ind w:right="513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406E62" w:rsidRDefault="00406E62" w:rsidP="00406E62">
      <w:pPr>
        <w:suppressAutoHyphens/>
        <w:ind w:right="5138"/>
        <w:rPr>
          <w:szCs w:val="28"/>
        </w:rPr>
      </w:pPr>
      <w:r>
        <w:rPr>
          <w:szCs w:val="28"/>
        </w:rPr>
        <w:t>в распоряжение Главы города</w:t>
      </w:r>
    </w:p>
    <w:p w:rsidR="00406E62" w:rsidRDefault="00406E62" w:rsidP="00406E62">
      <w:pPr>
        <w:suppressAutoHyphens/>
        <w:ind w:right="5138"/>
        <w:rPr>
          <w:szCs w:val="28"/>
        </w:rPr>
      </w:pPr>
      <w:r>
        <w:rPr>
          <w:szCs w:val="28"/>
        </w:rPr>
        <w:t>от 06.05.2016 № 24</w:t>
      </w:r>
    </w:p>
    <w:p w:rsidR="00406E62" w:rsidRDefault="00406E62" w:rsidP="00406E62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>«О комиссии по противодействию незаконному обороту промышленной продукции в муниципальном образовании городской округ город Сургут»</w:t>
      </w:r>
    </w:p>
    <w:p w:rsidR="00406E62" w:rsidRDefault="00406E62" w:rsidP="00406E62">
      <w:pPr>
        <w:suppressAutoHyphens/>
        <w:ind w:right="5138"/>
        <w:rPr>
          <w:szCs w:val="28"/>
        </w:rPr>
      </w:pPr>
    </w:p>
    <w:p w:rsidR="00406E62" w:rsidRDefault="00406E62" w:rsidP="00406E62">
      <w:pPr>
        <w:suppressAutoHyphens/>
        <w:ind w:right="5138"/>
        <w:rPr>
          <w:szCs w:val="28"/>
        </w:rPr>
      </w:pPr>
    </w:p>
    <w:p w:rsidR="00406E62" w:rsidRDefault="00406E62" w:rsidP="00406E6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распоряжением Администрации </w:t>
      </w:r>
      <w:r>
        <w:rPr>
          <w:szCs w:val="28"/>
        </w:rPr>
        <w:br/>
        <w:t xml:space="preserve">города от 30.12.2005 № 3686 «Об утверждении Регламента Администрации </w:t>
      </w:r>
      <w:r>
        <w:rPr>
          <w:szCs w:val="28"/>
        </w:rPr>
        <w:br/>
        <w:t>города»:</w:t>
      </w:r>
    </w:p>
    <w:p w:rsidR="00406E62" w:rsidRDefault="00406E62" w:rsidP="00406E62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Главы города от 06.05.2016 № 24 «О комиссии по противодействию незаконному обороту промышленной продукции в муниципальном образовании городской округ город Сургут» (с изменениями от 19.07.2016 № 39, 07.12.2016 № 57, 02.03.2017 № 15, 25.08.2017 № 45, 07.02.2018 № </w:t>
      </w:r>
      <w:r w:rsidR="002044BC">
        <w:rPr>
          <w:szCs w:val="28"/>
        </w:rPr>
        <w:t>0</w:t>
      </w:r>
      <w:r>
        <w:rPr>
          <w:szCs w:val="28"/>
        </w:rPr>
        <w:t>8, 25.05.2018 № 33, 06.09.2018 № 52, 28.12.2018 № 76, 26.09.2019 № 44, 08.11.2019 № 50) следующие изменения:</w:t>
      </w:r>
    </w:p>
    <w:p w:rsidR="00406E62" w:rsidRDefault="00406E62" w:rsidP="00406E62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2044BC">
        <w:rPr>
          <w:color w:val="000000"/>
          <w:szCs w:val="28"/>
        </w:rPr>
        <w:t>В заголовке, тексте</w:t>
      </w:r>
      <w:r>
        <w:rPr>
          <w:color w:val="000000"/>
          <w:szCs w:val="28"/>
        </w:rPr>
        <w:t xml:space="preserve"> </w:t>
      </w:r>
      <w:r w:rsidRPr="00406E62">
        <w:rPr>
          <w:szCs w:val="28"/>
        </w:rPr>
        <w:t>распоряжения</w:t>
      </w:r>
      <w:r>
        <w:rPr>
          <w:szCs w:val="28"/>
        </w:rPr>
        <w:t xml:space="preserve"> и приложения 1 к распоряжению</w:t>
      </w:r>
      <w:r>
        <w:rPr>
          <w:color w:val="000000"/>
          <w:szCs w:val="28"/>
        </w:rPr>
        <w:t xml:space="preserve"> слова «</w:t>
      </w:r>
      <w:r>
        <w:rPr>
          <w:szCs w:val="28"/>
        </w:rPr>
        <w:t>комиссия по противодействию незаконному обороту промышленной продукции в муниципальном образовании городской округ город Сургут» в соответствующих падежах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заменить словами «комиссия по противодействию незаконному обороту промышленной продукции города Сургута» </w:t>
      </w:r>
      <w:r>
        <w:rPr>
          <w:szCs w:val="28"/>
        </w:rPr>
        <w:br/>
        <w:t>в соответствующих падежах</w:t>
      </w:r>
      <w:r>
        <w:rPr>
          <w:color w:val="000000"/>
          <w:szCs w:val="28"/>
        </w:rPr>
        <w:t>.</w:t>
      </w:r>
    </w:p>
    <w:p w:rsidR="00406E62" w:rsidRDefault="00C41C35" w:rsidP="00406E62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="00406E62">
        <w:rPr>
          <w:szCs w:val="28"/>
        </w:rPr>
        <w:t xml:space="preserve">. Пункт 4.11 раздела </w:t>
      </w:r>
      <w:r w:rsidR="009E758C" w:rsidRPr="009E758C">
        <w:rPr>
          <w:szCs w:val="28"/>
        </w:rPr>
        <w:t>4</w:t>
      </w:r>
      <w:r w:rsidR="00406E62">
        <w:rPr>
          <w:szCs w:val="28"/>
        </w:rPr>
        <w:t xml:space="preserve"> приложения 1 </w:t>
      </w:r>
      <w:r w:rsidR="009E758C">
        <w:rPr>
          <w:szCs w:val="28"/>
        </w:rPr>
        <w:t xml:space="preserve">к распоряжению </w:t>
      </w:r>
      <w:r w:rsidR="00406E62">
        <w:rPr>
          <w:szCs w:val="28"/>
        </w:rPr>
        <w:t xml:space="preserve">признать </w:t>
      </w:r>
      <w:r w:rsidR="009E758C">
        <w:rPr>
          <w:szCs w:val="28"/>
        </w:rPr>
        <w:br/>
      </w:r>
      <w:r w:rsidR="00406E62">
        <w:rPr>
          <w:szCs w:val="28"/>
        </w:rPr>
        <w:t>утратившим силу.</w:t>
      </w:r>
    </w:p>
    <w:p w:rsidR="00C41C35" w:rsidRDefault="00C41C35" w:rsidP="00C41C35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 xml:space="preserve">1.3. Раздел </w:t>
      </w:r>
      <w:r w:rsidRPr="009E758C">
        <w:rPr>
          <w:szCs w:val="28"/>
        </w:rPr>
        <w:t>4</w:t>
      </w:r>
      <w:r w:rsidRPr="00406E62">
        <w:rPr>
          <w:szCs w:val="28"/>
        </w:rPr>
        <w:t xml:space="preserve"> </w:t>
      </w:r>
      <w:r>
        <w:rPr>
          <w:szCs w:val="28"/>
        </w:rPr>
        <w:t xml:space="preserve">приложения 1 к распоряжению дополнить пунктом 4.15 следующего содержания: </w:t>
      </w:r>
    </w:p>
    <w:p w:rsidR="00C41C35" w:rsidRDefault="00C41C35" w:rsidP="00C41C35">
      <w:pPr>
        <w:tabs>
          <w:tab w:val="left" w:pos="993"/>
        </w:tabs>
        <w:suppressAutoHyphens/>
        <w:ind w:right="-1"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«4.15. По решению председателя комиссии (заместителя председателя комиссии) заседание проводится в заочной форме.</w:t>
      </w:r>
      <w:r>
        <w:rPr>
          <w:color w:val="000000"/>
          <w:szCs w:val="28"/>
        </w:rPr>
        <w:t xml:space="preserve"> Заочное заседание проводится путем заочного голосования по вопросам повестки.</w:t>
      </w:r>
    </w:p>
    <w:p w:rsidR="00C41C35" w:rsidRDefault="00C41C35" w:rsidP="00C41C35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заочного голосования членам комиссии </w:t>
      </w:r>
      <w:r>
        <w:rPr>
          <w:sz w:val="28"/>
          <w:szCs w:val="28"/>
        </w:rPr>
        <w:br/>
        <w:t xml:space="preserve">по электронной почте направляются проект протокола заседания, материалы по рассматриваемым вопросам. Члены комиссии в трехдневных срок со дня направления проекта протокола направляют в управление по обеспечению деятельности административных и других коллегиальных органов протокол </w:t>
      </w:r>
      <w:r>
        <w:rPr>
          <w:sz w:val="28"/>
          <w:szCs w:val="28"/>
        </w:rPr>
        <w:br/>
        <w:t xml:space="preserve">с результатом голосования («За», «Против», «Воздержался») по каждому </w:t>
      </w:r>
      <w:r>
        <w:rPr>
          <w:sz w:val="28"/>
          <w:szCs w:val="28"/>
        </w:rPr>
        <w:br/>
        <w:t>вопросу повестки заседания.</w:t>
      </w:r>
    </w:p>
    <w:p w:rsidR="00C41C35" w:rsidRDefault="00C41C35" w:rsidP="00C41C35">
      <w:pPr>
        <w:tabs>
          <w:tab w:val="left" w:pos="993"/>
        </w:tabs>
        <w:suppressAutoHyphens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Решения комиссии принимаются простым большинством голосов. В случае равенства голосов, голос председательствующего является решающим.</w:t>
      </w:r>
    </w:p>
    <w:p w:rsidR="00C41C35" w:rsidRDefault="00C41C35" w:rsidP="00C41C35">
      <w:pPr>
        <w:tabs>
          <w:tab w:val="left" w:pos="993"/>
        </w:tabs>
        <w:suppressAutoHyphens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Заочное заседание считается состоявшимся, если в голосовании приняло участие не менее половины состава комиссии».</w:t>
      </w:r>
    </w:p>
    <w:p w:rsidR="00406E62" w:rsidRDefault="00406E62" w:rsidP="00406E62">
      <w:pPr>
        <w:ind w:firstLine="709"/>
        <w:jc w:val="both"/>
        <w:rPr>
          <w:szCs w:val="28"/>
        </w:rPr>
      </w:pPr>
      <w:r>
        <w:rPr>
          <w:szCs w:val="28"/>
        </w:rPr>
        <w:t>1.4. Приложение 2 к распоряжению изложить в новой редакции согласно приложению к настоящему распоряжению.</w:t>
      </w:r>
    </w:p>
    <w:p w:rsidR="00406E62" w:rsidRDefault="00406E62" w:rsidP="00406E62">
      <w:pPr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 xml:space="preserve">Управлению массовых коммуникаций разместить настоящее распоря-жение на официальном портале Администрации города: </w:t>
      </w:r>
      <w:r w:rsidRPr="00406E62">
        <w:rPr>
          <w:szCs w:val="28"/>
        </w:rPr>
        <w:t>www.admsurgut.ru</w:t>
      </w:r>
      <w:r>
        <w:rPr>
          <w:color w:val="000000"/>
          <w:szCs w:val="28"/>
        </w:rPr>
        <w:t>.</w:t>
      </w:r>
    </w:p>
    <w:p w:rsidR="00406E62" w:rsidRDefault="00406E62" w:rsidP="00406E62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момента его издания.</w:t>
      </w:r>
    </w:p>
    <w:p w:rsidR="00406E62" w:rsidRDefault="00406E62" w:rsidP="00406E62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406E62" w:rsidRDefault="00406E62" w:rsidP="00406E62">
      <w:pPr>
        <w:suppressAutoHyphens/>
        <w:rPr>
          <w:szCs w:val="28"/>
        </w:rPr>
      </w:pPr>
    </w:p>
    <w:p w:rsidR="00406E62" w:rsidRDefault="00406E62" w:rsidP="00406E62">
      <w:pPr>
        <w:suppressAutoHyphens/>
        <w:rPr>
          <w:szCs w:val="28"/>
        </w:rPr>
      </w:pPr>
    </w:p>
    <w:p w:rsidR="00406E62" w:rsidRDefault="00406E62" w:rsidP="00406E62">
      <w:pPr>
        <w:suppressAutoHyphens/>
        <w:rPr>
          <w:szCs w:val="28"/>
        </w:rPr>
      </w:pPr>
    </w:p>
    <w:p w:rsidR="00406E62" w:rsidRDefault="00406E62" w:rsidP="00406E62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406E62" w:rsidRDefault="00406E62" w:rsidP="00406E62">
      <w:pPr>
        <w:suppressAutoHyphens/>
        <w:rPr>
          <w:szCs w:val="28"/>
        </w:rPr>
      </w:pPr>
      <w:r>
        <w:rPr>
          <w:szCs w:val="28"/>
        </w:rPr>
        <w:br w:type="page"/>
      </w:r>
    </w:p>
    <w:p w:rsidR="00406E62" w:rsidRDefault="00406E62" w:rsidP="002044BC">
      <w:pPr>
        <w:tabs>
          <w:tab w:val="left" w:pos="4820"/>
        </w:tabs>
        <w:ind w:left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406E62" w:rsidRDefault="00406E62" w:rsidP="002044BC">
      <w:pPr>
        <w:tabs>
          <w:tab w:val="left" w:pos="4820"/>
        </w:tabs>
        <w:ind w:left="5954"/>
        <w:rPr>
          <w:szCs w:val="28"/>
        </w:rPr>
      </w:pPr>
      <w:r>
        <w:rPr>
          <w:szCs w:val="28"/>
        </w:rPr>
        <w:t>к распоряжению</w:t>
      </w:r>
    </w:p>
    <w:p w:rsidR="00406E62" w:rsidRDefault="00406E62" w:rsidP="002044BC">
      <w:pPr>
        <w:tabs>
          <w:tab w:val="left" w:pos="4820"/>
        </w:tabs>
        <w:ind w:left="5954"/>
        <w:rPr>
          <w:szCs w:val="28"/>
        </w:rPr>
      </w:pPr>
      <w:r>
        <w:rPr>
          <w:szCs w:val="28"/>
        </w:rPr>
        <w:t>Главы города</w:t>
      </w:r>
    </w:p>
    <w:p w:rsidR="00406E62" w:rsidRDefault="00406E62" w:rsidP="002044BC">
      <w:pPr>
        <w:tabs>
          <w:tab w:val="left" w:pos="4820"/>
        </w:tabs>
        <w:ind w:left="5954"/>
        <w:rPr>
          <w:szCs w:val="28"/>
        </w:rPr>
      </w:pPr>
      <w:r>
        <w:rPr>
          <w:szCs w:val="28"/>
        </w:rPr>
        <w:t>от __________</w:t>
      </w:r>
      <w:r w:rsidR="002044BC">
        <w:rPr>
          <w:szCs w:val="28"/>
        </w:rPr>
        <w:t>__</w:t>
      </w:r>
      <w:r>
        <w:rPr>
          <w:szCs w:val="28"/>
        </w:rPr>
        <w:t xml:space="preserve"> № _______</w:t>
      </w:r>
      <w:r w:rsidR="002044BC">
        <w:rPr>
          <w:szCs w:val="28"/>
        </w:rPr>
        <w:t>_</w:t>
      </w:r>
    </w:p>
    <w:p w:rsidR="00406E62" w:rsidRDefault="00406E62" w:rsidP="00406E62">
      <w:pPr>
        <w:ind w:left="4536"/>
        <w:jc w:val="both"/>
        <w:rPr>
          <w:szCs w:val="28"/>
        </w:rPr>
      </w:pPr>
    </w:p>
    <w:p w:rsidR="00406E62" w:rsidRDefault="00406E62" w:rsidP="00406E62">
      <w:pPr>
        <w:ind w:left="4536"/>
        <w:jc w:val="both"/>
        <w:rPr>
          <w:szCs w:val="28"/>
        </w:rPr>
      </w:pPr>
    </w:p>
    <w:p w:rsidR="00406E62" w:rsidRDefault="00406E62" w:rsidP="00406E62">
      <w:pPr>
        <w:jc w:val="center"/>
        <w:rPr>
          <w:szCs w:val="28"/>
        </w:rPr>
      </w:pPr>
      <w:r>
        <w:rPr>
          <w:szCs w:val="28"/>
        </w:rPr>
        <w:t>Состав</w:t>
      </w:r>
    </w:p>
    <w:p w:rsidR="00406E62" w:rsidRDefault="00406E62" w:rsidP="00406E62">
      <w:pPr>
        <w:jc w:val="center"/>
        <w:rPr>
          <w:szCs w:val="28"/>
        </w:rPr>
      </w:pPr>
      <w:r>
        <w:rPr>
          <w:szCs w:val="28"/>
        </w:rPr>
        <w:t xml:space="preserve">комиссии по противодействию незаконному обороту промышленной </w:t>
      </w:r>
    </w:p>
    <w:p w:rsidR="00406E62" w:rsidRDefault="00406E62" w:rsidP="00406E62">
      <w:pPr>
        <w:jc w:val="center"/>
        <w:rPr>
          <w:szCs w:val="28"/>
        </w:rPr>
      </w:pPr>
      <w:r>
        <w:rPr>
          <w:szCs w:val="28"/>
        </w:rPr>
        <w:t>продукции города Сургута</w:t>
      </w:r>
    </w:p>
    <w:p w:rsidR="00406E62" w:rsidRPr="002044BC" w:rsidRDefault="00406E62" w:rsidP="00406E62">
      <w:pPr>
        <w:jc w:val="both"/>
        <w:rPr>
          <w:szCs w:val="28"/>
        </w:rPr>
      </w:pPr>
    </w:p>
    <w:tbl>
      <w:tblPr>
        <w:tblStyle w:val="a3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55"/>
        <w:gridCol w:w="5823"/>
        <w:gridCol w:w="6"/>
      </w:tblGrid>
      <w:tr w:rsidR="00406E62" w:rsidTr="002044BC">
        <w:trPr>
          <w:gridAfter w:val="1"/>
          <w:wAfter w:w="6" w:type="dxa"/>
        </w:trPr>
        <w:tc>
          <w:tcPr>
            <w:tcW w:w="3119" w:type="dxa"/>
            <w:hideMark/>
          </w:tcPr>
          <w:p w:rsidR="00406E62" w:rsidRDefault="00406E62" w:rsidP="009C01B2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555" w:type="dxa"/>
            <w:hideMark/>
          </w:tcPr>
          <w:p w:rsidR="00406E62" w:rsidRDefault="00406E62" w:rsidP="009C01B2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23" w:type="dxa"/>
            <w:hideMark/>
          </w:tcPr>
          <w:p w:rsidR="00406E62" w:rsidRDefault="00406E62" w:rsidP="009C01B2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города</w:t>
            </w:r>
          </w:p>
          <w:p w:rsidR="00406E62" w:rsidRPr="002044BC" w:rsidRDefault="00406E62" w:rsidP="009C01B2">
            <w:pPr>
              <w:pStyle w:val="s16"/>
              <w:spacing w:before="0" w:beforeAutospacing="0" w:after="0" w:afterAutospacing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06E62" w:rsidTr="002044BC">
        <w:trPr>
          <w:gridAfter w:val="1"/>
          <w:wAfter w:w="6" w:type="dxa"/>
        </w:trPr>
        <w:tc>
          <w:tcPr>
            <w:tcW w:w="3119" w:type="dxa"/>
            <w:hideMark/>
          </w:tcPr>
          <w:p w:rsidR="00406E62" w:rsidRDefault="00406E62" w:rsidP="009C01B2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</w:p>
          <w:p w:rsidR="00406E62" w:rsidRDefault="00406E62" w:rsidP="009C01B2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председателя комиссии</w:t>
            </w:r>
          </w:p>
        </w:tc>
        <w:tc>
          <w:tcPr>
            <w:tcW w:w="555" w:type="dxa"/>
            <w:hideMark/>
          </w:tcPr>
          <w:p w:rsidR="00406E62" w:rsidRDefault="00406E62" w:rsidP="009C01B2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23" w:type="dxa"/>
            <w:hideMark/>
          </w:tcPr>
          <w:p w:rsidR="00406E62" w:rsidRDefault="00406E62" w:rsidP="009C01B2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города, курирующий </w:t>
            </w:r>
          </w:p>
          <w:p w:rsidR="00406E62" w:rsidRDefault="00406E62" w:rsidP="009C01B2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сферу бюджета, экономики и финансов </w:t>
            </w:r>
          </w:p>
          <w:p w:rsidR="00406E62" w:rsidRDefault="00406E62" w:rsidP="009C01B2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 Сургута</w:t>
            </w:r>
          </w:p>
          <w:p w:rsidR="002044BC" w:rsidRPr="002044BC" w:rsidRDefault="002044BC" w:rsidP="009C01B2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406E62" w:rsidTr="002044BC">
        <w:tc>
          <w:tcPr>
            <w:tcW w:w="9503" w:type="dxa"/>
            <w:gridSpan w:val="4"/>
            <w:hideMark/>
          </w:tcPr>
          <w:p w:rsidR="00406E62" w:rsidRDefault="00406E62">
            <w:pPr>
              <w:pStyle w:val="s16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044BC" w:rsidRPr="002044BC" w:rsidRDefault="002044BC">
            <w:pPr>
              <w:pStyle w:val="s16"/>
              <w:spacing w:before="0" w:beforeAutospacing="0" w:after="0" w:afterAutospacing="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rPr>
          <w:gridAfter w:val="1"/>
          <w:wAfter w:w="6" w:type="dxa"/>
        </w:trPr>
        <w:tc>
          <w:tcPr>
            <w:tcW w:w="9497" w:type="dxa"/>
            <w:gridSpan w:val="3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по природопользованию и экологии Администрации города Сургута (либо лицо, исполняющее обязанности по должности);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rPr>
          <w:gridAfter w:val="1"/>
          <w:wAfter w:w="6" w:type="dxa"/>
        </w:trPr>
        <w:tc>
          <w:tcPr>
            <w:tcW w:w="9497" w:type="dxa"/>
            <w:gridSpan w:val="3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потребительского рынка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 защиты прав потребителей Администрации города Сургута (либо лицо,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исполняющее обязанности по должности);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rPr>
          <w:gridAfter w:val="1"/>
          <w:wAfter w:w="6" w:type="dxa"/>
        </w:trPr>
        <w:tc>
          <w:tcPr>
            <w:tcW w:w="9497" w:type="dxa"/>
            <w:gridSpan w:val="3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контрольного управления Администрации города Сургута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(либо лицо, исполняющее обязанности по должности);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rPr>
          <w:gridAfter w:val="1"/>
          <w:wAfter w:w="6" w:type="dxa"/>
        </w:trPr>
        <w:tc>
          <w:tcPr>
            <w:tcW w:w="9497" w:type="dxa"/>
            <w:gridSpan w:val="3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по обеспечению деятельности административных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других коллегиальных органов Администрации города Сургута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(либо лицо, исполняющее обязанности по должности);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rPr>
          <w:gridAfter w:val="1"/>
          <w:wAfter w:w="6" w:type="dxa"/>
        </w:trPr>
        <w:tc>
          <w:tcPr>
            <w:tcW w:w="9497" w:type="dxa"/>
            <w:gridSpan w:val="3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правового обеспечения сферы городского хозяйства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правового управления Администрации города Сургута (либо лицо,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исполняющее обязанности по должности);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rPr>
          <w:gridAfter w:val="1"/>
          <w:wAfter w:w="6" w:type="dxa"/>
        </w:trPr>
        <w:tc>
          <w:tcPr>
            <w:tcW w:w="9497" w:type="dxa"/>
            <w:gridSpan w:val="3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по вопросам общественной безопасности управления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обеспечению деятельности административных и других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коллегиальных органов Администрации города Сургута (либо лицо,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исполняющее обязанности по должности);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rPr>
          <w:gridAfter w:val="1"/>
          <w:wAfter w:w="6" w:type="dxa"/>
        </w:trPr>
        <w:tc>
          <w:tcPr>
            <w:tcW w:w="9497" w:type="dxa"/>
            <w:gridSpan w:val="3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Думы города Сургута (в соответствии с решением Думы города);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rPr>
          <w:gridAfter w:val="1"/>
          <w:wAfter w:w="6" w:type="dxa"/>
        </w:trPr>
        <w:tc>
          <w:tcPr>
            <w:tcW w:w="9497" w:type="dxa"/>
            <w:gridSpan w:val="3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Сургутского таможенного поста (либо лицо, исполняющее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обязанности по должности) (по согласованию);</w:t>
            </w:r>
          </w:p>
        </w:tc>
      </w:tr>
    </w:tbl>
    <w:p w:rsidR="002044BC" w:rsidRPr="009C01B2" w:rsidRDefault="002044BC">
      <w:pPr>
        <w:rPr>
          <w:sz w:val="10"/>
          <w:szCs w:val="10"/>
        </w:rPr>
      </w:pPr>
    </w:p>
    <w:tbl>
      <w:tblPr>
        <w:tblStyle w:val="a3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044BC" w:rsidTr="002044BC">
        <w:tc>
          <w:tcPr>
            <w:tcW w:w="9497" w:type="dxa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инспектор Ханты-Мансийского отдела Управления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Федеральной службы по ветеринарному и фитосанитарному надзору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Тюменской области, Ямало-Ненецкому и Ханты-Мансийскому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автономным округам (либо лицо, исполняющее обязанности по должности) (по согласованию);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c>
          <w:tcPr>
            <w:tcW w:w="9497" w:type="dxa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начальник инспекции Федеральной налоговой службы по городу Сургуту Ханты-Мансийского автономного округа – Югры (либо лицо, исполняющее обязанности по должности) (по согласованию);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c>
          <w:tcPr>
            <w:tcW w:w="9497" w:type="dxa"/>
            <w:hideMark/>
          </w:tcPr>
          <w:p w:rsidR="002044BC" w:rsidRPr="009C01B2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C01B2">
              <w:rPr>
                <w:sz w:val="28"/>
                <w:szCs w:val="28"/>
                <w:lang w:eastAsia="en-US"/>
              </w:rPr>
              <w:t xml:space="preserve">заместитель начальника Службы – начальник 1 отдела (с дислокацией </w:t>
            </w:r>
          </w:p>
          <w:p w:rsidR="009C01B2" w:rsidRPr="009C01B2" w:rsidRDefault="002044BC" w:rsidP="009C01B2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C01B2">
              <w:rPr>
                <w:sz w:val="28"/>
                <w:szCs w:val="28"/>
                <w:lang w:eastAsia="en-US"/>
              </w:rPr>
              <w:t xml:space="preserve">в городе Сургуте) Службы по </w:t>
            </w:r>
            <w:r w:rsidR="009C01B2" w:rsidRPr="009C01B2">
              <w:rPr>
                <w:sz w:val="28"/>
                <w:szCs w:val="28"/>
                <w:lang w:eastAsia="en-US"/>
              </w:rPr>
              <w:t xml:space="preserve">Ханты-Мансийскому автономному </w:t>
            </w:r>
          </w:p>
          <w:p w:rsidR="009C01B2" w:rsidRDefault="009C01B2" w:rsidP="009C01B2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9C01B2">
              <w:rPr>
                <w:sz w:val="28"/>
                <w:szCs w:val="28"/>
              </w:rPr>
              <w:t xml:space="preserve">округу – Югре Регионального Управления Федеральной службы </w:t>
            </w:r>
          </w:p>
          <w:p w:rsidR="009C01B2" w:rsidRDefault="009C01B2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C01B2">
              <w:rPr>
                <w:sz w:val="28"/>
                <w:szCs w:val="28"/>
              </w:rPr>
              <w:t>безопасности России по Тюменской области</w:t>
            </w:r>
            <w:r w:rsidR="002044BC" w:rsidRPr="009C01B2">
              <w:rPr>
                <w:sz w:val="28"/>
                <w:szCs w:val="28"/>
                <w:lang w:eastAsia="en-US"/>
              </w:rPr>
              <w:t xml:space="preserve"> (либо лицо, исполняющее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C01B2">
              <w:rPr>
                <w:sz w:val="28"/>
                <w:szCs w:val="28"/>
                <w:lang w:eastAsia="en-US"/>
              </w:rPr>
              <w:t>обязанности по должности) (по согласованию)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c>
          <w:tcPr>
            <w:tcW w:w="9497" w:type="dxa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Министерства внутренних дел Российской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Федерации по городу Сургуту (либо лицо, исполняющее обязанности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должности) (по согласованию);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c>
          <w:tcPr>
            <w:tcW w:w="9497" w:type="dxa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Сургутского отдела государственного ветеринарного надзора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Ветеринарной службы Ханты-Мансийского автономного округа – Югры (либо лицо, исполняющее обязанности по должности) (по согласованию);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2044BC" w:rsidTr="002044BC">
        <w:tc>
          <w:tcPr>
            <w:tcW w:w="9497" w:type="dxa"/>
            <w:hideMark/>
          </w:tcPr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территориального отдела Управления Роспотребнадзора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Ханты-Мансийскому автономному округу – Югре в городе Сургуте </w:t>
            </w:r>
          </w:p>
          <w:p w:rsidR="002044BC" w:rsidRDefault="002044BC" w:rsidP="002044BC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Сургутском районе (по согласованию)</w:t>
            </w:r>
          </w:p>
          <w:p w:rsidR="002044BC" w:rsidRPr="002044BC" w:rsidRDefault="002044BC" w:rsidP="002044BC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</w:tbl>
    <w:p w:rsidR="00EE2AB4" w:rsidRPr="00406E62" w:rsidRDefault="00EE2AB4" w:rsidP="00406E62"/>
    <w:sectPr w:rsidR="00EE2AB4" w:rsidRPr="00406E62" w:rsidSect="00406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D6" w:rsidRDefault="00BA55D6">
      <w:r>
        <w:separator/>
      </w:r>
    </w:p>
  </w:endnote>
  <w:endnote w:type="continuationSeparator" w:id="0">
    <w:p w:rsidR="00BA55D6" w:rsidRDefault="00B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A2E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A2E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A2E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D6" w:rsidRDefault="00BA55D6">
      <w:r>
        <w:separator/>
      </w:r>
    </w:p>
  </w:footnote>
  <w:footnote w:type="continuationSeparator" w:id="0">
    <w:p w:rsidR="00BA55D6" w:rsidRDefault="00BA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A2E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EE24F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2EAE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2EA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2EA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A2EA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A2EAE">
          <w:rPr>
            <w:sz w:val="20"/>
          </w:rPr>
          <w:fldChar w:fldCharType="separate"/>
        </w:r>
        <w:r w:rsidR="008A2EA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8A2E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A2E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2"/>
    <w:rsid w:val="002044BC"/>
    <w:rsid w:val="00406E62"/>
    <w:rsid w:val="007A55A4"/>
    <w:rsid w:val="007D3D12"/>
    <w:rsid w:val="008A2EAE"/>
    <w:rsid w:val="009475C5"/>
    <w:rsid w:val="009C01B2"/>
    <w:rsid w:val="009E758C"/>
    <w:rsid w:val="00A14F4D"/>
    <w:rsid w:val="00BA55D6"/>
    <w:rsid w:val="00C060F6"/>
    <w:rsid w:val="00C41C35"/>
    <w:rsid w:val="00E76DAB"/>
    <w:rsid w:val="00E8172C"/>
    <w:rsid w:val="00EE24F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E94BD-24AE-4C87-AEA8-571AEE70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6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6E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6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6E62"/>
    <w:rPr>
      <w:rFonts w:ascii="Times New Roman" w:hAnsi="Times New Roman"/>
      <w:sz w:val="28"/>
    </w:rPr>
  </w:style>
  <w:style w:type="character" w:styleId="a8">
    <w:name w:val="page number"/>
    <w:basedOn w:val="a0"/>
    <w:rsid w:val="00406E62"/>
  </w:style>
  <w:style w:type="character" w:styleId="a9">
    <w:name w:val="Hyperlink"/>
    <w:basedOn w:val="a0"/>
    <w:uiPriority w:val="99"/>
    <w:semiHidden/>
    <w:unhideWhenUsed/>
    <w:rsid w:val="00406E6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06E6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06E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06E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2020-06-08T05:41:00Z</cp:lastPrinted>
  <dcterms:created xsi:type="dcterms:W3CDTF">2020-06-10T15:04:00Z</dcterms:created>
  <dcterms:modified xsi:type="dcterms:W3CDTF">2020-06-10T15:04:00Z</dcterms:modified>
</cp:coreProperties>
</file>