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95" w:rsidRDefault="00BC4395" w:rsidP="00656C1A">
      <w:pPr>
        <w:spacing w:line="120" w:lineRule="atLeast"/>
        <w:jc w:val="center"/>
        <w:rPr>
          <w:sz w:val="24"/>
          <w:szCs w:val="24"/>
        </w:rPr>
      </w:pPr>
    </w:p>
    <w:p w:rsidR="00BC4395" w:rsidRDefault="00BC4395" w:rsidP="00656C1A">
      <w:pPr>
        <w:spacing w:line="120" w:lineRule="atLeast"/>
        <w:jc w:val="center"/>
        <w:rPr>
          <w:sz w:val="24"/>
          <w:szCs w:val="24"/>
        </w:rPr>
      </w:pPr>
    </w:p>
    <w:p w:rsidR="00BC4395" w:rsidRPr="00852378" w:rsidRDefault="00BC4395" w:rsidP="00656C1A">
      <w:pPr>
        <w:spacing w:line="120" w:lineRule="atLeast"/>
        <w:jc w:val="center"/>
        <w:rPr>
          <w:sz w:val="10"/>
          <w:szCs w:val="10"/>
        </w:rPr>
      </w:pPr>
    </w:p>
    <w:p w:rsidR="00BC4395" w:rsidRDefault="00BC4395" w:rsidP="00656C1A">
      <w:pPr>
        <w:spacing w:line="120" w:lineRule="atLeast"/>
        <w:jc w:val="center"/>
        <w:rPr>
          <w:sz w:val="10"/>
          <w:szCs w:val="24"/>
        </w:rPr>
      </w:pPr>
    </w:p>
    <w:p w:rsidR="00BC4395" w:rsidRPr="005541F0" w:rsidRDefault="00BC43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4395" w:rsidRPr="005541F0" w:rsidRDefault="00BC43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4395" w:rsidRPr="005649E4" w:rsidRDefault="00BC4395" w:rsidP="00656C1A">
      <w:pPr>
        <w:spacing w:line="120" w:lineRule="atLeast"/>
        <w:jc w:val="center"/>
        <w:rPr>
          <w:sz w:val="18"/>
          <w:szCs w:val="24"/>
        </w:rPr>
      </w:pPr>
    </w:p>
    <w:p w:rsidR="00BC4395" w:rsidRPr="001D25B0" w:rsidRDefault="00BC439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C4395" w:rsidRPr="005541F0" w:rsidRDefault="00BC4395" w:rsidP="00656C1A">
      <w:pPr>
        <w:spacing w:line="120" w:lineRule="atLeast"/>
        <w:jc w:val="center"/>
        <w:rPr>
          <w:sz w:val="18"/>
          <w:szCs w:val="24"/>
        </w:rPr>
      </w:pPr>
    </w:p>
    <w:p w:rsidR="00BC4395" w:rsidRPr="005541F0" w:rsidRDefault="00BC4395" w:rsidP="00656C1A">
      <w:pPr>
        <w:spacing w:line="120" w:lineRule="atLeast"/>
        <w:jc w:val="center"/>
        <w:rPr>
          <w:sz w:val="20"/>
          <w:szCs w:val="24"/>
        </w:rPr>
      </w:pPr>
    </w:p>
    <w:p w:rsidR="00BC4395" w:rsidRPr="001D25B0" w:rsidRDefault="00BC439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C4395" w:rsidRDefault="00BC4395" w:rsidP="00656C1A">
      <w:pPr>
        <w:spacing w:line="120" w:lineRule="atLeast"/>
        <w:jc w:val="center"/>
        <w:rPr>
          <w:sz w:val="30"/>
          <w:szCs w:val="24"/>
        </w:rPr>
      </w:pPr>
    </w:p>
    <w:p w:rsidR="00BC4395" w:rsidRPr="00656C1A" w:rsidRDefault="00BC439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C439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4395" w:rsidRPr="00F8214F" w:rsidRDefault="00BC43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C4395" w:rsidRPr="00F8214F" w:rsidRDefault="003753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4395" w:rsidRPr="00F8214F" w:rsidRDefault="00BC43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C4395" w:rsidRPr="00F8214F" w:rsidRDefault="003753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C4395" w:rsidRPr="00A63FB0" w:rsidRDefault="00BC43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C4395" w:rsidRPr="00A3761A" w:rsidRDefault="003753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C4395" w:rsidRPr="00F8214F" w:rsidRDefault="00BC439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C4395" w:rsidRPr="00F8214F" w:rsidRDefault="00BC439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C4395" w:rsidRPr="00AB4194" w:rsidRDefault="00BC43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C4395" w:rsidRPr="00F8214F" w:rsidRDefault="003C5B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3753F8">
              <w:rPr>
                <w:sz w:val="24"/>
                <w:szCs w:val="24"/>
              </w:rPr>
              <w:t>9</w:t>
            </w:r>
          </w:p>
        </w:tc>
      </w:tr>
    </w:tbl>
    <w:p w:rsidR="00BC4395" w:rsidRPr="00C725A6" w:rsidRDefault="00BC4395" w:rsidP="00C725A6">
      <w:pPr>
        <w:rPr>
          <w:rFonts w:cs="Times New Roman"/>
          <w:szCs w:val="28"/>
        </w:rPr>
      </w:pPr>
    </w:p>
    <w:p w:rsidR="00BC4395" w:rsidRPr="00BC4395" w:rsidRDefault="00BC4395" w:rsidP="00BC4395">
      <w:pPr>
        <w:rPr>
          <w:sz w:val="27"/>
          <w:szCs w:val="27"/>
        </w:rPr>
      </w:pPr>
      <w:r w:rsidRPr="00BC4395">
        <w:rPr>
          <w:sz w:val="27"/>
          <w:szCs w:val="27"/>
        </w:rPr>
        <w:t xml:space="preserve">Об индексации пенсии </w:t>
      </w:r>
    </w:p>
    <w:p w:rsidR="00BC4395" w:rsidRPr="00BC4395" w:rsidRDefault="00BC4395" w:rsidP="00BC4395">
      <w:pPr>
        <w:rPr>
          <w:sz w:val="27"/>
          <w:szCs w:val="27"/>
        </w:rPr>
      </w:pPr>
      <w:r w:rsidRPr="00BC4395">
        <w:rPr>
          <w:sz w:val="27"/>
          <w:szCs w:val="27"/>
        </w:rPr>
        <w:t xml:space="preserve">за выслугу лет лицам, </w:t>
      </w:r>
    </w:p>
    <w:p w:rsidR="00BC4395" w:rsidRPr="00BC4395" w:rsidRDefault="00BC4395" w:rsidP="00BC4395">
      <w:pPr>
        <w:rPr>
          <w:sz w:val="27"/>
          <w:szCs w:val="27"/>
        </w:rPr>
      </w:pPr>
      <w:r w:rsidRPr="00BC4395">
        <w:rPr>
          <w:sz w:val="27"/>
          <w:szCs w:val="27"/>
        </w:rPr>
        <w:t xml:space="preserve">ранее замещавшим </w:t>
      </w:r>
    </w:p>
    <w:p w:rsidR="00BC4395" w:rsidRPr="00BC4395" w:rsidRDefault="00BC4395" w:rsidP="00BC4395">
      <w:pPr>
        <w:rPr>
          <w:sz w:val="27"/>
          <w:szCs w:val="27"/>
        </w:rPr>
      </w:pPr>
      <w:r w:rsidRPr="00BC4395">
        <w:rPr>
          <w:sz w:val="27"/>
          <w:szCs w:val="27"/>
        </w:rPr>
        <w:t xml:space="preserve">муниципальные должности </w:t>
      </w:r>
    </w:p>
    <w:p w:rsidR="00BC4395" w:rsidRPr="00BC4395" w:rsidRDefault="00BC4395" w:rsidP="00BC4395">
      <w:pPr>
        <w:rPr>
          <w:sz w:val="27"/>
          <w:szCs w:val="27"/>
        </w:rPr>
      </w:pPr>
      <w:r w:rsidRPr="00BC4395">
        <w:rPr>
          <w:sz w:val="27"/>
          <w:szCs w:val="27"/>
        </w:rPr>
        <w:t xml:space="preserve">на постоянной основе </w:t>
      </w:r>
    </w:p>
    <w:p w:rsidR="00BC4395" w:rsidRPr="00BC4395" w:rsidRDefault="00BC4395" w:rsidP="00BC4395">
      <w:pPr>
        <w:rPr>
          <w:sz w:val="27"/>
          <w:szCs w:val="27"/>
        </w:rPr>
      </w:pPr>
      <w:r w:rsidRPr="00BC4395">
        <w:rPr>
          <w:sz w:val="27"/>
          <w:szCs w:val="27"/>
        </w:rPr>
        <w:t xml:space="preserve">и должности муниципальной </w:t>
      </w:r>
    </w:p>
    <w:p w:rsidR="00BC4395" w:rsidRPr="00BC4395" w:rsidRDefault="00BC4395" w:rsidP="00BC4395">
      <w:pPr>
        <w:rPr>
          <w:sz w:val="27"/>
          <w:szCs w:val="27"/>
        </w:rPr>
      </w:pPr>
      <w:r w:rsidRPr="00BC4395">
        <w:rPr>
          <w:sz w:val="27"/>
          <w:szCs w:val="27"/>
        </w:rPr>
        <w:t xml:space="preserve">службы в органах местного </w:t>
      </w:r>
    </w:p>
    <w:p w:rsidR="00BC4395" w:rsidRPr="00BC4395" w:rsidRDefault="00BC4395" w:rsidP="00BC4395">
      <w:pPr>
        <w:rPr>
          <w:sz w:val="27"/>
          <w:szCs w:val="27"/>
        </w:rPr>
      </w:pPr>
      <w:r w:rsidRPr="00BC4395">
        <w:rPr>
          <w:sz w:val="27"/>
          <w:szCs w:val="27"/>
        </w:rPr>
        <w:t xml:space="preserve">самоуправления городского </w:t>
      </w:r>
    </w:p>
    <w:p w:rsidR="00BC4395" w:rsidRPr="00BC4395" w:rsidRDefault="00BC4395" w:rsidP="00BC4395">
      <w:pPr>
        <w:rPr>
          <w:sz w:val="27"/>
          <w:szCs w:val="27"/>
        </w:rPr>
      </w:pPr>
      <w:r w:rsidRPr="00BC4395">
        <w:rPr>
          <w:sz w:val="27"/>
          <w:szCs w:val="27"/>
        </w:rPr>
        <w:t>округа город Сургут</w:t>
      </w:r>
    </w:p>
    <w:p w:rsidR="00BC4395" w:rsidRPr="00BC4395" w:rsidRDefault="00BC4395" w:rsidP="00BC4395">
      <w:pPr>
        <w:rPr>
          <w:sz w:val="27"/>
          <w:szCs w:val="27"/>
        </w:rPr>
      </w:pPr>
    </w:p>
    <w:p w:rsidR="00BC4395" w:rsidRPr="00BC4395" w:rsidRDefault="00BC4395" w:rsidP="00BC4395">
      <w:pPr>
        <w:rPr>
          <w:sz w:val="27"/>
          <w:szCs w:val="27"/>
        </w:rPr>
      </w:pPr>
    </w:p>
    <w:p w:rsidR="00BC4395" w:rsidRPr="00BC4395" w:rsidRDefault="00BC4395" w:rsidP="00BC4395">
      <w:pPr>
        <w:ind w:firstLine="709"/>
        <w:jc w:val="both"/>
        <w:rPr>
          <w:sz w:val="27"/>
          <w:szCs w:val="27"/>
        </w:rPr>
      </w:pPr>
      <w:r w:rsidRPr="00BC4395">
        <w:rPr>
          <w:sz w:val="27"/>
          <w:szCs w:val="27"/>
        </w:rPr>
        <w:t xml:space="preserve">В соответствии со статьей 17 Закона Ханты-Мансийского автономного </w:t>
      </w:r>
      <w:r>
        <w:rPr>
          <w:sz w:val="27"/>
          <w:szCs w:val="27"/>
        </w:rPr>
        <w:br/>
      </w:r>
      <w:r w:rsidRPr="00BC4395">
        <w:rPr>
          <w:sz w:val="27"/>
          <w:szCs w:val="27"/>
        </w:rPr>
        <w:t>округа – Югры от 20.07.2007 № 113-оз «Об отдельных вопросах муниципальной службы в Ханты-Мансийском автономном округе – Югре», статьей 8 прило-</w:t>
      </w:r>
      <w:r w:rsidRPr="00BC4395">
        <w:rPr>
          <w:sz w:val="27"/>
          <w:szCs w:val="27"/>
        </w:rPr>
        <w:br/>
        <w:t xml:space="preserve">жения к решению Думы города от 01.06.2010 № 755-IV ДГ «О пенсионном </w:t>
      </w:r>
      <w:r w:rsidRPr="00BC4395">
        <w:rPr>
          <w:sz w:val="27"/>
          <w:szCs w:val="27"/>
        </w:rPr>
        <w:br/>
        <w:t xml:space="preserve">обеспечении лиц, замещавших муниципальные должности на постоянной основе </w:t>
      </w:r>
      <w:r>
        <w:rPr>
          <w:sz w:val="27"/>
          <w:szCs w:val="27"/>
        </w:rPr>
        <w:br/>
      </w:r>
      <w:r w:rsidRPr="00BC4395">
        <w:rPr>
          <w:sz w:val="27"/>
          <w:szCs w:val="27"/>
        </w:rPr>
        <w:t xml:space="preserve">и должности муниципальной службы», решением Думы города от 07.10.2008 </w:t>
      </w:r>
      <w:r w:rsidRPr="00BC4395">
        <w:rPr>
          <w:sz w:val="27"/>
          <w:szCs w:val="27"/>
        </w:rPr>
        <w:br/>
        <w:t xml:space="preserve">№ 440-IV 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</w:t>
      </w:r>
      <w:r w:rsidRPr="00BC4395">
        <w:rPr>
          <w:sz w:val="27"/>
          <w:szCs w:val="27"/>
        </w:rPr>
        <w:br/>
        <w:t>городской округ город Сургут»:</w:t>
      </w:r>
    </w:p>
    <w:p w:rsidR="00BC4395" w:rsidRPr="00BC4395" w:rsidRDefault="00BC4395" w:rsidP="00BC4395">
      <w:pPr>
        <w:ind w:firstLine="709"/>
        <w:jc w:val="both"/>
        <w:rPr>
          <w:sz w:val="27"/>
          <w:szCs w:val="27"/>
        </w:rPr>
      </w:pPr>
      <w:r w:rsidRPr="00BC4395">
        <w:rPr>
          <w:sz w:val="27"/>
          <w:szCs w:val="27"/>
        </w:rPr>
        <w:t>1. Управлению бюджетного учёта и</w:t>
      </w:r>
      <w:r>
        <w:rPr>
          <w:sz w:val="27"/>
          <w:szCs w:val="27"/>
        </w:rPr>
        <w:t xml:space="preserve"> отчётности с 01.01.2020 </w:t>
      </w:r>
      <w:r w:rsidRPr="00BC4395">
        <w:rPr>
          <w:sz w:val="27"/>
          <w:szCs w:val="27"/>
        </w:rPr>
        <w:t xml:space="preserve">осуществить </w:t>
      </w:r>
      <w:r>
        <w:rPr>
          <w:sz w:val="27"/>
          <w:szCs w:val="27"/>
        </w:rPr>
        <w:br/>
      </w:r>
      <w:r w:rsidRPr="00BC4395">
        <w:rPr>
          <w:sz w:val="27"/>
          <w:szCs w:val="27"/>
        </w:rPr>
        <w:t>индексацию пенсии за выслугу лет лицам, ранее замещавшим муниципальные должности на постоянной основе и должности муниципальной службы в органах местного самоуправления городского округа город Сургут, с применением коэффициента индексации 1,019.</w:t>
      </w:r>
    </w:p>
    <w:p w:rsidR="00BC4395" w:rsidRPr="00BC4395" w:rsidRDefault="00BC4395" w:rsidP="00BC4395">
      <w:pPr>
        <w:ind w:firstLine="709"/>
        <w:jc w:val="both"/>
        <w:rPr>
          <w:sz w:val="27"/>
          <w:szCs w:val="27"/>
        </w:rPr>
      </w:pPr>
      <w:r w:rsidRPr="00BC4395">
        <w:rPr>
          <w:sz w:val="27"/>
          <w:szCs w:val="27"/>
        </w:rPr>
        <w:t xml:space="preserve">2. Управлению документационного и информационного обеспечения </w:t>
      </w:r>
      <w:r w:rsidRPr="00BC4395">
        <w:rPr>
          <w:sz w:val="27"/>
          <w:szCs w:val="27"/>
        </w:rPr>
        <w:br/>
        <w:t xml:space="preserve">разместить настоящее распоряжение на официальном портале Администрации </w:t>
      </w:r>
      <w:r>
        <w:rPr>
          <w:sz w:val="27"/>
          <w:szCs w:val="27"/>
        </w:rPr>
        <w:br/>
      </w:r>
      <w:r w:rsidRPr="00BC4395">
        <w:rPr>
          <w:sz w:val="27"/>
          <w:szCs w:val="27"/>
        </w:rPr>
        <w:t>города.</w:t>
      </w:r>
    </w:p>
    <w:p w:rsidR="00BC4395" w:rsidRPr="00BC4395" w:rsidRDefault="00BC4395" w:rsidP="00BC4395">
      <w:pPr>
        <w:ind w:firstLine="709"/>
        <w:jc w:val="both"/>
        <w:rPr>
          <w:sz w:val="27"/>
          <w:szCs w:val="27"/>
        </w:rPr>
      </w:pPr>
      <w:r w:rsidRPr="00BC4395">
        <w:rPr>
          <w:sz w:val="27"/>
          <w:szCs w:val="27"/>
        </w:rPr>
        <w:t>3. Контроль за выполнением распоряжения оставляю за собой.</w:t>
      </w:r>
    </w:p>
    <w:p w:rsidR="00BC4395" w:rsidRPr="00BC4395" w:rsidRDefault="00BC4395" w:rsidP="00BC4395">
      <w:pPr>
        <w:ind w:firstLine="709"/>
        <w:jc w:val="both"/>
        <w:rPr>
          <w:sz w:val="27"/>
          <w:szCs w:val="27"/>
        </w:rPr>
      </w:pPr>
    </w:p>
    <w:p w:rsidR="00BC4395" w:rsidRDefault="00BC4395" w:rsidP="00BC4395">
      <w:pPr>
        <w:ind w:firstLine="709"/>
        <w:jc w:val="both"/>
        <w:rPr>
          <w:sz w:val="27"/>
          <w:szCs w:val="27"/>
        </w:rPr>
      </w:pPr>
    </w:p>
    <w:p w:rsidR="00BC4395" w:rsidRPr="00BC4395" w:rsidRDefault="00BC4395" w:rsidP="00BC4395">
      <w:pPr>
        <w:ind w:firstLine="709"/>
        <w:jc w:val="both"/>
        <w:rPr>
          <w:sz w:val="27"/>
          <w:szCs w:val="27"/>
        </w:rPr>
      </w:pPr>
    </w:p>
    <w:p w:rsidR="00EE2AB4" w:rsidRPr="00BC4395" w:rsidRDefault="00BC4395" w:rsidP="00BC4395">
      <w:pPr>
        <w:jc w:val="both"/>
        <w:rPr>
          <w:sz w:val="27"/>
          <w:szCs w:val="27"/>
        </w:rPr>
      </w:pPr>
      <w:r w:rsidRPr="00BC4395"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EE2AB4" w:rsidRPr="00BC4395" w:rsidSect="00BC439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1B" w:rsidRDefault="0048251B">
      <w:r>
        <w:separator/>
      </w:r>
    </w:p>
  </w:endnote>
  <w:endnote w:type="continuationSeparator" w:id="0">
    <w:p w:rsidR="0048251B" w:rsidRDefault="0048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1B" w:rsidRDefault="0048251B">
      <w:r>
        <w:separator/>
      </w:r>
    </w:p>
  </w:footnote>
  <w:footnote w:type="continuationSeparator" w:id="0">
    <w:p w:rsidR="0048251B" w:rsidRDefault="0048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51DA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042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4825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95"/>
    <w:rsid w:val="00051DAA"/>
    <w:rsid w:val="003753F8"/>
    <w:rsid w:val="003C5B2A"/>
    <w:rsid w:val="0048251B"/>
    <w:rsid w:val="004E0424"/>
    <w:rsid w:val="00992885"/>
    <w:rsid w:val="00A01B7A"/>
    <w:rsid w:val="00BC4395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2B5E"/>
  <w15:chartTrackingRefBased/>
  <w15:docId w15:val="{B3E9C5C5-6643-4FF4-8035-FF38E800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43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4395"/>
    <w:rPr>
      <w:rFonts w:ascii="Times New Roman" w:hAnsi="Times New Roman"/>
      <w:sz w:val="28"/>
    </w:rPr>
  </w:style>
  <w:style w:type="character" w:styleId="a6">
    <w:name w:val="page number"/>
    <w:basedOn w:val="a0"/>
    <w:rsid w:val="00BC4395"/>
  </w:style>
  <w:style w:type="character" w:customStyle="1" w:styleId="a7">
    <w:name w:val="Основной текст_"/>
    <w:basedOn w:val="a0"/>
    <w:link w:val="1"/>
    <w:rsid w:val="00BC43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BC4395"/>
    <w:pPr>
      <w:widowControl w:val="0"/>
      <w:shd w:val="clear" w:color="auto" w:fill="FFFFFF"/>
      <w:spacing w:after="180" w:line="302" w:lineRule="exact"/>
    </w:pPr>
    <w:rPr>
      <w:rFonts w:eastAsia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C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2020-02-17T10:12:00Z</cp:lastPrinted>
  <dcterms:created xsi:type="dcterms:W3CDTF">2020-02-19T04:27:00Z</dcterms:created>
  <dcterms:modified xsi:type="dcterms:W3CDTF">2020-02-19T04:33:00Z</dcterms:modified>
</cp:coreProperties>
</file>