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F" w:rsidRDefault="00A74B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74B3F" w:rsidRDefault="00A74B3F" w:rsidP="00656C1A">
      <w:pPr>
        <w:spacing w:line="120" w:lineRule="atLeast"/>
        <w:jc w:val="center"/>
        <w:rPr>
          <w:sz w:val="24"/>
          <w:szCs w:val="24"/>
        </w:rPr>
      </w:pPr>
    </w:p>
    <w:p w:rsidR="00A74B3F" w:rsidRPr="00852378" w:rsidRDefault="00A74B3F" w:rsidP="00656C1A">
      <w:pPr>
        <w:spacing w:line="120" w:lineRule="atLeast"/>
        <w:jc w:val="center"/>
        <w:rPr>
          <w:sz w:val="10"/>
          <w:szCs w:val="10"/>
        </w:rPr>
      </w:pPr>
    </w:p>
    <w:p w:rsidR="00A74B3F" w:rsidRDefault="00A74B3F" w:rsidP="00656C1A">
      <w:pPr>
        <w:spacing w:line="120" w:lineRule="atLeast"/>
        <w:jc w:val="center"/>
        <w:rPr>
          <w:sz w:val="10"/>
          <w:szCs w:val="24"/>
        </w:rPr>
      </w:pPr>
    </w:p>
    <w:p w:rsidR="00A74B3F" w:rsidRPr="005541F0" w:rsidRDefault="00A74B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4B3F" w:rsidRDefault="00A74B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4B3F" w:rsidRPr="005541F0" w:rsidRDefault="00A74B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4B3F" w:rsidRPr="005649E4" w:rsidRDefault="00A74B3F" w:rsidP="00656C1A">
      <w:pPr>
        <w:spacing w:line="120" w:lineRule="atLeast"/>
        <w:jc w:val="center"/>
        <w:rPr>
          <w:sz w:val="18"/>
          <w:szCs w:val="24"/>
        </w:rPr>
      </w:pPr>
    </w:p>
    <w:p w:rsidR="00A74B3F" w:rsidRPr="00656C1A" w:rsidRDefault="00A74B3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4B3F" w:rsidRPr="005541F0" w:rsidRDefault="00A74B3F" w:rsidP="00656C1A">
      <w:pPr>
        <w:spacing w:line="120" w:lineRule="atLeast"/>
        <w:jc w:val="center"/>
        <w:rPr>
          <w:sz w:val="18"/>
          <w:szCs w:val="24"/>
        </w:rPr>
      </w:pPr>
    </w:p>
    <w:p w:rsidR="00A74B3F" w:rsidRPr="005541F0" w:rsidRDefault="00A74B3F" w:rsidP="00656C1A">
      <w:pPr>
        <w:spacing w:line="120" w:lineRule="atLeast"/>
        <w:jc w:val="center"/>
        <w:rPr>
          <w:sz w:val="20"/>
          <w:szCs w:val="24"/>
        </w:rPr>
      </w:pPr>
    </w:p>
    <w:p w:rsidR="00A74B3F" w:rsidRPr="00656C1A" w:rsidRDefault="00A74B3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4B3F" w:rsidRDefault="00A74B3F" w:rsidP="00656C1A">
      <w:pPr>
        <w:spacing w:line="120" w:lineRule="atLeast"/>
        <w:jc w:val="center"/>
        <w:rPr>
          <w:sz w:val="30"/>
          <w:szCs w:val="24"/>
        </w:rPr>
      </w:pPr>
    </w:p>
    <w:p w:rsidR="00A74B3F" w:rsidRPr="00656C1A" w:rsidRDefault="00A74B3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4B3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4B3F" w:rsidRPr="00F8214F" w:rsidRDefault="00A74B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4B3F" w:rsidRPr="00F8214F" w:rsidRDefault="0057399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4B3F" w:rsidRPr="00F8214F" w:rsidRDefault="00A74B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4B3F" w:rsidRPr="00F8214F" w:rsidRDefault="0057399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74B3F" w:rsidRPr="00A63FB0" w:rsidRDefault="00A74B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4B3F" w:rsidRPr="00A3761A" w:rsidRDefault="0057399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74B3F" w:rsidRPr="00F8214F" w:rsidRDefault="00A74B3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74B3F" w:rsidRPr="00F8214F" w:rsidRDefault="00A74B3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4B3F" w:rsidRPr="00AB4194" w:rsidRDefault="00A74B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4B3F" w:rsidRPr="00F8214F" w:rsidRDefault="0057399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1058</w:t>
            </w:r>
          </w:p>
        </w:tc>
      </w:tr>
    </w:tbl>
    <w:p w:rsidR="00A74B3F" w:rsidRPr="000C4AB5" w:rsidRDefault="00A74B3F" w:rsidP="00C725A6">
      <w:pPr>
        <w:rPr>
          <w:rFonts w:cs="Times New Roman"/>
          <w:szCs w:val="28"/>
          <w:lang w:val="en-US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A74B3F" w:rsidRPr="00A74B3F" w:rsidTr="000B020B">
        <w:tc>
          <w:tcPr>
            <w:tcW w:w="5245" w:type="dxa"/>
            <w:shd w:val="clear" w:color="auto" w:fill="auto"/>
          </w:tcPr>
          <w:p w:rsidR="00A74B3F" w:rsidRP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A74B3F" w:rsidRP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в распоряжение Администрации </w:t>
            </w:r>
          </w:p>
          <w:p w:rsidR="00A74B3F" w:rsidRP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города от 05.04.2016 № 504 </w:t>
            </w:r>
          </w:p>
          <w:p w:rsid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«О создании рабочей группы </w:t>
            </w:r>
          </w:p>
          <w:p w:rsidR="00A74B3F" w:rsidRP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по векторам развития </w:t>
            </w:r>
          </w:p>
          <w:p w:rsid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/>
                <w:szCs w:val="28"/>
                <w:lang w:eastAsia="ru-RU"/>
              </w:rPr>
              <w:t>«Инвестиционно-инновационный потенциал» и «Предпринимательство»</w:t>
            </w: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 Стратегии социально-экономического развития муниципального образования</w:t>
            </w:r>
          </w:p>
          <w:p w:rsid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городской округ город Сургут </w:t>
            </w:r>
          </w:p>
          <w:p w:rsidR="00A74B3F" w:rsidRPr="00A74B3F" w:rsidRDefault="00A74B3F" w:rsidP="00A74B3F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A74B3F">
              <w:rPr>
                <w:rFonts w:eastAsia="Times New Roman" w:cs="Times New Roman"/>
                <w:szCs w:val="28"/>
                <w:lang w:eastAsia="ru-RU"/>
              </w:rPr>
              <w:t xml:space="preserve">на период до 2030 года» </w:t>
            </w:r>
          </w:p>
          <w:p w:rsidR="00A74B3F" w:rsidRPr="00A74B3F" w:rsidRDefault="00A74B3F" w:rsidP="00A74B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74B3F" w:rsidRPr="00A74B3F" w:rsidRDefault="00A74B3F" w:rsidP="00A74B3F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A74B3F" w:rsidRPr="00A74B3F" w:rsidRDefault="00A74B3F" w:rsidP="00A74B3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481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B3F" w:rsidRPr="00A74B3F" w:rsidRDefault="00A74B3F" w:rsidP="00A74B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bookmarkStart w:id="5" w:name="sub_1000"/>
      <w:r w:rsidRPr="00A74B3F">
        <w:rPr>
          <w:szCs w:val="28"/>
          <w:lang w:eastAsia="ru-RU"/>
        </w:rPr>
        <w:t xml:space="preserve">В соответствии с распоряжениями Администрации города от 25.11.2015 </w:t>
      </w:r>
      <w:r>
        <w:rPr>
          <w:szCs w:val="28"/>
          <w:lang w:eastAsia="ru-RU"/>
        </w:rPr>
        <w:t xml:space="preserve">                      </w:t>
      </w:r>
      <w:r w:rsidRPr="00A74B3F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</w:t>
      </w:r>
      <w:r w:rsidRPr="00A74B3F">
        <w:rPr>
          <w:szCs w:val="28"/>
          <w:lang w:eastAsia="ru-RU"/>
        </w:rPr>
        <w:t>2768 «Об утверждении ответственных лиц по реализации Стратегии социально-экономического развития муниципального образования городской округ город Сургут на период до 2030 года», от 21.02.2019 № 297                                            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года»,                                       от 30.12.2005 №</w:t>
      </w:r>
      <w:r>
        <w:rPr>
          <w:szCs w:val="28"/>
          <w:lang w:eastAsia="ru-RU"/>
        </w:rPr>
        <w:t xml:space="preserve"> </w:t>
      </w:r>
      <w:r w:rsidRPr="00A74B3F">
        <w:rPr>
          <w:szCs w:val="28"/>
          <w:lang w:eastAsia="ru-RU"/>
        </w:rPr>
        <w:t>3686 «Об утверждении Регламента Администрации города»</w:t>
      </w:r>
      <w:r>
        <w:rPr>
          <w:szCs w:val="28"/>
          <w:lang w:eastAsia="ru-RU"/>
        </w:rPr>
        <w:t xml:space="preserve">,                </w:t>
      </w:r>
      <w:r w:rsidRPr="00A74B3F">
        <w:rPr>
          <w:szCs w:val="28"/>
          <w:lang w:eastAsia="ru-RU"/>
        </w:rPr>
        <w:t>от 21.04.2021 № 552 «О распределении отдельных полномочий Главы города между высшими должностны</w:t>
      </w:r>
      <w:r>
        <w:rPr>
          <w:szCs w:val="28"/>
          <w:lang w:eastAsia="ru-RU"/>
        </w:rPr>
        <w:t>ми лицами Администрации города»</w:t>
      </w:r>
      <w:r w:rsidRPr="00A74B3F">
        <w:rPr>
          <w:szCs w:val="28"/>
          <w:lang w:eastAsia="ru-RU"/>
        </w:rPr>
        <w:t>:</w:t>
      </w:r>
    </w:p>
    <w:p w:rsidR="00A74B3F" w:rsidRPr="00A74B3F" w:rsidRDefault="00A74B3F" w:rsidP="00A74B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74B3F">
        <w:rPr>
          <w:szCs w:val="28"/>
          <w:lang w:eastAsia="ru-RU"/>
        </w:rPr>
        <w:t xml:space="preserve">1. Внести в распоряжение Администрации города от 05.04.2016 № 504                     «О создании рабочей группы по векторам развития </w:t>
      </w:r>
      <w:r w:rsidRPr="00A74B3F">
        <w:rPr>
          <w:rFonts w:eastAsia="Times New Roman"/>
          <w:szCs w:val="28"/>
          <w:lang w:eastAsia="ru-RU"/>
        </w:rPr>
        <w:t>«Инвестиционно-инновационный потенциал» и «Предпринимательство»</w:t>
      </w:r>
      <w:r w:rsidRPr="00A74B3F">
        <w:rPr>
          <w:szCs w:val="28"/>
          <w:lang w:eastAsia="ru-RU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года» (с изменениями от 20.07.2016 № 1327, 21.10.2016 № 2037, 14.03.2017 № 362, 21.02.2018 № 288, 15.02.2019 № 251</w:t>
      </w:r>
      <w:r>
        <w:rPr>
          <w:szCs w:val="28"/>
          <w:lang w:eastAsia="ru-RU"/>
        </w:rPr>
        <w:t xml:space="preserve">, </w:t>
      </w:r>
      <w:r w:rsidRPr="00A74B3F">
        <w:rPr>
          <w:szCs w:val="28"/>
          <w:lang w:eastAsia="ru-RU"/>
        </w:rPr>
        <w:t>16.05.2019                      № 848, 10.09.2019 № 1891, 27.11.2019 № 2514, 21.02.2020 № 280, 23.06.2020                           № 895</w:t>
      </w:r>
      <w:r>
        <w:rPr>
          <w:szCs w:val="28"/>
          <w:lang w:eastAsia="ru-RU"/>
        </w:rPr>
        <w:t xml:space="preserve">, </w:t>
      </w:r>
      <w:r w:rsidRPr="00A74B3F">
        <w:rPr>
          <w:szCs w:val="28"/>
          <w:lang w:eastAsia="ru-RU"/>
        </w:rPr>
        <w:t>21.12.2020 № 2099) следующие изменения:</w:t>
      </w:r>
    </w:p>
    <w:p w:rsidR="00A74B3F" w:rsidRPr="00A74B3F" w:rsidRDefault="00A74B3F" w:rsidP="00A74B3F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A74B3F">
        <w:rPr>
          <w:rFonts w:eastAsia="Times New Roman"/>
          <w:szCs w:val="28"/>
          <w:lang w:eastAsia="ru-RU"/>
        </w:rPr>
        <w:t>1.1. В пункте 3 постановления слова «Шерстневу А.Ю.» заменить словами «, курирующего сферу экономики».</w:t>
      </w:r>
    </w:p>
    <w:p w:rsidR="00A74B3F" w:rsidRPr="00A74B3F" w:rsidRDefault="00A74B3F" w:rsidP="00A74B3F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A74B3F">
        <w:rPr>
          <w:rFonts w:eastAsia="Times New Roman"/>
          <w:szCs w:val="28"/>
          <w:lang w:eastAsia="ru-RU"/>
        </w:rPr>
        <w:lastRenderedPageBreak/>
        <w:t>1.2. В приложении 2 к постановлению слова «управления инвестиций                               и развития предпринимательства» заменить словами «управления инвестиций, развития предпринимательства и туризма».</w:t>
      </w:r>
    </w:p>
    <w:p w:rsidR="00A74B3F" w:rsidRPr="00A74B3F" w:rsidRDefault="00A74B3F" w:rsidP="00A74B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74B3F">
        <w:rPr>
          <w:szCs w:val="28"/>
          <w:lang w:eastAsia="ru-RU"/>
        </w:rPr>
        <w:t>2.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A74B3F" w:rsidRPr="00A74B3F" w:rsidRDefault="00A74B3F" w:rsidP="00A74B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74B3F">
        <w:rPr>
          <w:szCs w:val="28"/>
          <w:lang w:eastAsia="ru-RU"/>
        </w:rPr>
        <w:t>3. Настоящее распоряжение вступает в силу с момента его издания.</w:t>
      </w:r>
    </w:p>
    <w:p w:rsidR="00A74B3F" w:rsidRPr="00A74B3F" w:rsidRDefault="00A74B3F" w:rsidP="00A74B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A74B3F">
        <w:rPr>
          <w:szCs w:val="28"/>
          <w:lang w:eastAsia="ru-RU"/>
        </w:rPr>
        <w:t>4. Контроль за выполнением распоряжения оставляю за собой.</w:t>
      </w:r>
    </w:p>
    <w:p w:rsidR="00A74B3F" w:rsidRPr="00A74B3F" w:rsidRDefault="00A74B3F" w:rsidP="00A74B3F">
      <w:pPr>
        <w:tabs>
          <w:tab w:val="left" w:pos="851"/>
        </w:tabs>
        <w:spacing w:line="259" w:lineRule="auto"/>
        <w:ind w:firstLine="709"/>
        <w:jc w:val="both"/>
        <w:outlineLvl w:val="0"/>
        <w:rPr>
          <w:szCs w:val="28"/>
          <w:lang w:eastAsia="ru-RU"/>
        </w:rPr>
      </w:pPr>
    </w:p>
    <w:p w:rsidR="00A74B3F" w:rsidRPr="00A74B3F" w:rsidRDefault="00A74B3F" w:rsidP="00A74B3F">
      <w:pPr>
        <w:tabs>
          <w:tab w:val="left" w:pos="851"/>
        </w:tabs>
        <w:spacing w:line="259" w:lineRule="auto"/>
        <w:ind w:firstLine="709"/>
        <w:jc w:val="both"/>
        <w:outlineLvl w:val="0"/>
        <w:rPr>
          <w:szCs w:val="28"/>
          <w:lang w:eastAsia="ru-RU"/>
        </w:rPr>
      </w:pPr>
    </w:p>
    <w:p w:rsidR="00A74B3F" w:rsidRPr="00A74B3F" w:rsidRDefault="00A74B3F" w:rsidP="00A74B3F">
      <w:pPr>
        <w:tabs>
          <w:tab w:val="left" w:pos="851"/>
        </w:tabs>
        <w:spacing w:line="259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A74B3F" w:rsidRPr="00A74B3F" w:rsidRDefault="00A74B3F" w:rsidP="00A74B3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A74B3F">
        <w:rPr>
          <w:szCs w:val="28"/>
          <w:lang w:eastAsia="ru-RU"/>
        </w:rPr>
        <w:t xml:space="preserve">Заместитель Главы города                                                   </w:t>
      </w:r>
      <w:r>
        <w:rPr>
          <w:szCs w:val="28"/>
          <w:lang w:eastAsia="ru-RU"/>
        </w:rPr>
        <w:t xml:space="preserve"> </w:t>
      </w:r>
      <w:r w:rsidRPr="00A74B3F">
        <w:rPr>
          <w:szCs w:val="28"/>
          <w:lang w:eastAsia="ru-RU"/>
        </w:rPr>
        <w:t xml:space="preserve">                  А.М. Кириленко</w:t>
      </w:r>
      <w:bookmarkEnd w:id="5"/>
    </w:p>
    <w:p w:rsidR="00A74B3F" w:rsidRPr="00A74B3F" w:rsidRDefault="00A74B3F" w:rsidP="00A74B3F">
      <w:pPr>
        <w:rPr>
          <w:rFonts w:eastAsia="Times New Roman" w:cs="Times New Roman"/>
          <w:szCs w:val="28"/>
          <w:lang w:eastAsia="ru-RU"/>
        </w:rPr>
      </w:pPr>
    </w:p>
    <w:p w:rsidR="00EE2AB4" w:rsidRPr="00A74B3F" w:rsidRDefault="00EE2AB4" w:rsidP="00A74B3F"/>
    <w:sectPr w:rsidR="00EE2AB4" w:rsidRPr="00A74B3F" w:rsidSect="00A74B3F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6A" w:rsidRDefault="00170C6A" w:rsidP="00A74B3F">
      <w:r>
        <w:separator/>
      </w:r>
    </w:p>
  </w:endnote>
  <w:endnote w:type="continuationSeparator" w:id="0">
    <w:p w:rsidR="00170C6A" w:rsidRDefault="00170C6A" w:rsidP="00A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6A" w:rsidRDefault="00170C6A" w:rsidP="00A74B3F">
      <w:r>
        <w:separator/>
      </w:r>
    </w:p>
  </w:footnote>
  <w:footnote w:type="continuationSeparator" w:id="0">
    <w:p w:rsidR="00170C6A" w:rsidRDefault="00170C6A" w:rsidP="00A7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6A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10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39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F"/>
    <w:rsid w:val="00170C6A"/>
    <w:rsid w:val="002622DB"/>
    <w:rsid w:val="004A2CCC"/>
    <w:rsid w:val="00573996"/>
    <w:rsid w:val="005D3688"/>
    <w:rsid w:val="0060034C"/>
    <w:rsid w:val="006510A2"/>
    <w:rsid w:val="00897472"/>
    <w:rsid w:val="00986AB2"/>
    <w:rsid w:val="00A74B3F"/>
    <w:rsid w:val="00A92463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3B62-AA45-4ABC-8BB8-90B8F45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4B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4B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4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4B3F"/>
    <w:rPr>
      <w:rFonts w:ascii="Times New Roman" w:hAnsi="Times New Roman"/>
      <w:sz w:val="28"/>
    </w:rPr>
  </w:style>
  <w:style w:type="character" w:styleId="a8">
    <w:name w:val="page number"/>
    <w:basedOn w:val="a0"/>
    <w:rsid w:val="00A7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34BF-86CE-4453-8686-BED43B8B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2021-07-02T10:15:00Z</cp:lastPrinted>
  <dcterms:created xsi:type="dcterms:W3CDTF">2021-07-13T10:30:00Z</dcterms:created>
  <dcterms:modified xsi:type="dcterms:W3CDTF">2021-07-13T10:30:00Z</dcterms:modified>
</cp:coreProperties>
</file>