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02" w:rsidRDefault="000E5E0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E5E02" w:rsidRDefault="000E5E02" w:rsidP="00656C1A">
      <w:pPr>
        <w:spacing w:line="120" w:lineRule="atLeast"/>
        <w:jc w:val="center"/>
        <w:rPr>
          <w:sz w:val="24"/>
          <w:szCs w:val="24"/>
        </w:rPr>
      </w:pPr>
    </w:p>
    <w:p w:rsidR="000E5E02" w:rsidRPr="00852378" w:rsidRDefault="000E5E02" w:rsidP="00656C1A">
      <w:pPr>
        <w:spacing w:line="120" w:lineRule="atLeast"/>
        <w:jc w:val="center"/>
        <w:rPr>
          <w:sz w:val="10"/>
          <w:szCs w:val="10"/>
        </w:rPr>
      </w:pPr>
    </w:p>
    <w:p w:rsidR="000E5E02" w:rsidRDefault="000E5E02" w:rsidP="00656C1A">
      <w:pPr>
        <w:spacing w:line="120" w:lineRule="atLeast"/>
        <w:jc w:val="center"/>
        <w:rPr>
          <w:sz w:val="10"/>
          <w:szCs w:val="24"/>
        </w:rPr>
      </w:pPr>
    </w:p>
    <w:p w:rsidR="000E5E02" w:rsidRPr="005541F0" w:rsidRDefault="000E5E0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E5E02" w:rsidRDefault="000E5E0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E5E02" w:rsidRPr="005541F0" w:rsidRDefault="000E5E0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E5E02" w:rsidRPr="005649E4" w:rsidRDefault="000E5E02" w:rsidP="00656C1A">
      <w:pPr>
        <w:spacing w:line="120" w:lineRule="atLeast"/>
        <w:jc w:val="center"/>
        <w:rPr>
          <w:sz w:val="18"/>
          <w:szCs w:val="24"/>
        </w:rPr>
      </w:pPr>
    </w:p>
    <w:p w:rsidR="000E5E02" w:rsidRPr="00656C1A" w:rsidRDefault="000E5E0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E5E02" w:rsidRPr="005541F0" w:rsidRDefault="000E5E02" w:rsidP="00656C1A">
      <w:pPr>
        <w:spacing w:line="120" w:lineRule="atLeast"/>
        <w:jc w:val="center"/>
        <w:rPr>
          <w:sz w:val="18"/>
          <w:szCs w:val="24"/>
        </w:rPr>
      </w:pPr>
    </w:p>
    <w:p w:rsidR="000E5E02" w:rsidRPr="005541F0" w:rsidRDefault="000E5E02" w:rsidP="00656C1A">
      <w:pPr>
        <w:spacing w:line="120" w:lineRule="atLeast"/>
        <w:jc w:val="center"/>
        <w:rPr>
          <w:sz w:val="20"/>
          <w:szCs w:val="24"/>
        </w:rPr>
      </w:pPr>
    </w:p>
    <w:p w:rsidR="000E5E02" w:rsidRPr="00656C1A" w:rsidRDefault="000E5E0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E5E02" w:rsidRDefault="000E5E02" w:rsidP="00656C1A">
      <w:pPr>
        <w:spacing w:line="120" w:lineRule="atLeast"/>
        <w:jc w:val="center"/>
        <w:rPr>
          <w:sz w:val="30"/>
          <w:szCs w:val="24"/>
        </w:rPr>
      </w:pPr>
    </w:p>
    <w:p w:rsidR="000E5E02" w:rsidRPr="00656C1A" w:rsidRDefault="000E5E0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E5E0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E5E02" w:rsidRPr="00F8214F" w:rsidRDefault="000E5E0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E5E02" w:rsidRPr="00F8214F" w:rsidRDefault="00E204C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E5E02" w:rsidRPr="00F8214F" w:rsidRDefault="000E5E0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E5E02" w:rsidRPr="00F8214F" w:rsidRDefault="00E204C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E5E02" w:rsidRPr="00A63FB0" w:rsidRDefault="000E5E0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E5E02" w:rsidRPr="00A3761A" w:rsidRDefault="00E204C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0E5E02" w:rsidRPr="00F8214F" w:rsidRDefault="000E5E0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E5E02" w:rsidRPr="00F8214F" w:rsidRDefault="000E5E0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E5E02" w:rsidRPr="00AB4194" w:rsidRDefault="000E5E0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E5E02" w:rsidRPr="00F8214F" w:rsidRDefault="00E204C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2112</w:t>
            </w:r>
          </w:p>
        </w:tc>
      </w:tr>
    </w:tbl>
    <w:p w:rsidR="000E5E02" w:rsidRPr="000C4AB5" w:rsidRDefault="000E5E02" w:rsidP="000E5E02">
      <w:pPr>
        <w:spacing w:line="240" w:lineRule="auto"/>
        <w:rPr>
          <w:rFonts w:cs="Times New Roman"/>
          <w:szCs w:val="28"/>
          <w:lang w:val="en-US"/>
        </w:rPr>
      </w:pPr>
    </w:p>
    <w:p w:rsidR="000E5E02" w:rsidRDefault="000E5E02" w:rsidP="000E5E02">
      <w:pPr>
        <w:spacing w:line="240" w:lineRule="auto"/>
        <w:ind w:right="510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0E5E02" w:rsidRDefault="000E5E02" w:rsidP="000E5E02">
      <w:pPr>
        <w:spacing w:line="240" w:lineRule="auto"/>
        <w:ind w:right="510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0E5E02" w:rsidRDefault="000E5E02" w:rsidP="000E5E02">
      <w:pPr>
        <w:spacing w:line="240" w:lineRule="auto"/>
        <w:ind w:right="510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города от 10.01.2020 № 15 </w:t>
      </w:r>
    </w:p>
    <w:p w:rsidR="000E5E02" w:rsidRDefault="000E5E02" w:rsidP="000E5E02">
      <w:pPr>
        <w:spacing w:line="240" w:lineRule="auto"/>
        <w:ind w:right="510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«Об утверждении типовых форм </w:t>
      </w:r>
    </w:p>
    <w:p w:rsidR="000E5E02" w:rsidRDefault="000E5E02" w:rsidP="000E5E02">
      <w:pPr>
        <w:spacing w:line="240" w:lineRule="auto"/>
        <w:ind w:right="510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проектов договоров аренды</w:t>
      </w:r>
    </w:p>
    <w:p w:rsidR="000E5E02" w:rsidRDefault="000E5E02" w:rsidP="000E5E02">
      <w:pPr>
        <w:spacing w:line="240" w:lineRule="auto"/>
        <w:ind w:right="510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безвозмездного пользования</w:t>
      </w:r>
    </w:p>
    <w:p w:rsidR="000E5E02" w:rsidRDefault="000E5E02" w:rsidP="000E5E02">
      <w:pPr>
        <w:spacing w:line="240" w:lineRule="auto"/>
        <w:ind w:right="510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муниципальным имуществом, </w:t>
      </w:r>
    </w:p>
    <w:p w:rsidR="000E5E02" w:rsidRDefault="000E5E02" w:rsidP="000E5E02">
      <w:pPr>
        <w:spacing w:line="240" w:lineRule="auto"/>
        <w:ind w:right="510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составляющим казну </w:t>
      </w:r>
    </w:p>
    <w:p w:rsidR="000E5E02" w:rsidRDefault="000E5E02" w:rsidP="000E5E02">
      <w:pPr>
        <w:spacing w:line="240" w:lineRule="auto"/>
        <w:ind w:right="510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муниципального образования»</w:t>
      </w:r>
    </w:p>
    <w:p w:rsidR="000E5E02" w:rsidRDefault="000E5E02" w:rsidP="000E5E02">
      <w:pPr>
        <w:spacing w:line="240" w:lineRule="auto"/>
        <w:ind w:right="5102"/>
        <w:rPr>
          <w:rFonts w:eastAsia="Times New Roman" w:cs="Times New Roman"/>
          <w:szCs w:val="28"/>
          <w:lang w:eastAsia="ru-RU"/>
        </w:rPr>
      </w:pPr>
    </w:p>
    <w:p w:rsidR="000E5E02" w:rsidRDefault="000E5E02" w:rsidP="000E5E02">
      <w:pPr>
        <w:spacing w:line="240" w:lineRule="auto"/>
        <w:ind w:right="5102"/>
        <w:rPr>
          <w:rFonts w:eastAsia="Times New Roman" w:cs="Times New Roman"/>
          <w:szCs w:val="28"/>
          <w:lang w:eastAsia="ru-RU"/>
        </w:rPr>
      </w:pPr>
    </w:p>
    <w:p w:rsidR="000E5E02" w:rsidRDefault="000E5E02" w:rsidP="000E5E0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 Гражданским кодексом Российской Федерации,</w:t>
      </w:r>
      <w:r>
        <w:rPr>
          <w:szCs w:val="28"/>
        </w:rPr>
        <w:br/>
      </w:r>
      <w:r>
        <w:t xml:space="preserve">Федеральным законом от 26.07.2006 № 135-ФЗ «О защите конкуренции», </w:t>
      </w:r>
      <w:r>
        <w:br/>
      </w:r>
      <w:r>
        <w:rPr>
          <w:szCs w:val="28"/>
        </w:rPr>
        <w:t>Положением о порядке управления и распоряжения имуществом, находящимся</w:t>
      </w:r>
      <w:r>
        <w:rPr>
          <w:szCs w:val="28"/>
        </w:rPr>
        <w:br/>
        <w:t>в муниципальной собственности, утвержденным решением Думы города</w:t>
      </w:r>
      <w:r>
        <w:rPr>
          <w:szCs w:val="28"/>
        </w:rPr>
        <w:br/>
        <w:t>от 07.10.2009 № 604-</w:t>
      </w:r>
      <w:r>
        <w:rPr>
          <w:szCs w:val="28"/>
          <w:lang w:val="en-US"/>
        </w:rPr>
        <w:t>IV</w:t>
      </w:r>
      <w:r>
        <w:rPr>
          <w:szCs w:val="28"/>
        </w:rPr>
        <w:t xml:space="preserve"> ДГ,</w:t>
      </w:r>
      <w:r>
        <w:t xml:space="preserve"> постановлением Администрации города </w:t>
      </w:r>
      <w:r>
        <w:br/>
        <w:t>от 07.02.2018 № 907 «Об утверждении Положения о порядке принудительного ограничения доступа пользователей в объекты недвижимого имущества, находя</w:t>
      </w:r>
      <w:r>
        <w:softHyphen/>
        <w:t xml:space="preserve">щиеся в муниципальной собственности», </w:t>
      </w:r>
      <w:r>
        <w:rPr>
          <w:szCs w:val="28"/>
        </w:rPr>
        <w:t xml:space="preserve">распоряжениями Администрации </w:t>
      </w:r>
      <w:r>
        <w:rPr>
          <w:szCs w:val="28"/>
        </w:rPr>
        <w:br/>
        <w:t xml:space="preserve">города от 30.12.2005 № 3686 «Об утверждении Регламента Администрации </w:t>
      </w:r>
      <w:r>
        <w:rPr>
          <w:szCs w:val="28"/>
        </w:rPr>
        <w:br/>
        <w:t xml:space="preserve">города», от 10.01.2017 № 01 «О передаче некоторых полномочий высшим </w:t>
      </w:r>
      <w:r>
        <w:rPr>
          <w:szCs w:val="28"/>
        </w:rPr>
        <w:br/>
        <w:t>должностным лицам Администрации города»:</w:t>
      </w:r>
    </w:p>
    <w:p w:rsidR="000E5E02" w:rsidRPr="000E5E02" w:rsidRDefault="000E5E02" w:rsidP="000E5E02">
      <w:pPr>
        <w:spacing w:line="240" w:lineRule="auto"/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10.01.2020 № 15 </w:t>
      </w:r>
      <w:r>
        <w:rPr>
          <w:rFonts w:eastAsia="Times New Roman" w:cs="Times New Roman"/>
          <w:szCs w:val="28"/>
          <w:lang w:eastAsia="ru-RU"/>
        </w:rPr>
        <w:br/>
        <w:t>«Об утверждении типовых форм проектов договоров аренды и безвозмездного пользования муниципальным имуществом, составляющим казну муниципального образования» следующие изменения:</w:t>
      </w:r>
    </w:p>
    <w:p w:rsidR="000E5E02" w:rsidRDefault="000E5E02" w:rsidP="000E5E02">
      <w:pPr>
        <w:spacing w:line="240" w:lineRule="auto"/>
        <w:ind w:right="-1" w:firstLine="709"/>
        <w:jc w:val="both"/>
      </w:pPr>
      <w:r>
        <w:rPr>
          <w:rFonts w:eastAsia="Times New Roman" w:cs="Times New Roman"/>
          <w:szCs w:val="28"/>
          <w:lang w:eastAsia="ru-RU"/>
        </w:rPr>
        <w:t xml:space="preserve">1.1. Пункт 6.6 раздела 6 приложений 1, 2 к постановлению изложить </w:t>
      </w:r>
      <w:r>
        <w:rPr>
          <w:rFonts w:eastAsia="Times New Roman" w:cs="Times New Roman"/>
          <w:szCs w:val="28"/>
          <w:lang w:eastAsia="ru-RU"/>
        </w:rPr>
        <w:br/>
        <w:t>в следующей редакции:</w:t>
      </w:r>
      <w:r>
        <w:t xml:space="preserve"> </w:t>
      </w:r>
    </w:p>
    <w:p w:rsidR="000E5E02" w:rsidRDefault="000E5E02" w:rsidP="000E5E02">
      <w:pPr>
        <w:spacing w:line="24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t>«</w:t>
      </w:r>
      <w:r>
        <w:rPr>
          <w:rFonts w:eastAsia="Times New Roman" w:cs="Times New Roman"/>
          <w:szCs w:val="28"/>
          <w:lang w:eastAsia="ru-RU"/>
        </w:rPr>
        <w:t xml:space="preserve">6.6. Арендодатель вправе реализовать право на принудительное ограничение доступа Арендатора в Имущество в порядке, предусмотренном муниципальным правовым актом». </w:t>
      </w:r>
    </w:p>
    <w:p w:rsidR="000E5E02" w:rsidRDefault="000E5E02" w:rsidP="000E5E02">
      <w:pPr>
        <w:spacing w:line="24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</w:p>
    <w:p w:rsidR="000E5E02" w:rsidRDefault="000E5E02" w:rsidP="000E5E02">
      <w:pPr>
        <w:spacing w:line="24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</w:p>
    <w:p w:rsidR="005427DB" w:rsidRDefault="005427DB" w:rsidP="005427DB">
      <w:pPr>
        <w:spacing w:line="24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1.2. Пункт 2.5 раздела 2 приложений 1, 2 к постановлению, подпункт 2.2.17 пункта 2.2 раздела 2 приложения 3 к постановлению, подпункт 2.2.20 пункта 2.2 раздела 2 приложения 4 к постановлению дополнить предложением следующего содержания:</w:t>
      </w:r>
    </w:p>
    <w:p w:rsidR="005427DB" w:rsidRDefault="005427DB" w:rsidP="005427DB">
      <w:pPr>
        <w:spacing w:line="24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«Своевременно и за свой счет производить поверку, замену и введение </w:t>
      </w:r>
      <w:r>
        <w:rPr>
          <w:rFonts w:eastAsia="Times New Roman" w:cs="Times New Roman"/>
          <w:szCs w:val="28"/>
          <w:lang w:eastAsia="ru-RU"/>
        </w:rPr>
        <w:br/>
        <w:t>в эксплуатацию приборов учета».</w:t>
      </w:r>
    </w:p>
    <w:p w:rsidR="005427DB" w:rsidRDefault="005427DB" w:rsidP="005427DB">
      <w:pPr>
        <w:spacing w:line="24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 Текст приложений 1, 2, 3, 4 к постановлению после слов «Муници-пальное образование городской округ город Сургут» дополнить словами «Ханты-Мансийского автономного округа – Югры». </w:t>
      </w:r>
    </w:p>
    <w:p w:rsidR="000E5E02" w:rsidRDefault="005427DB" w:rsidP="000E5E02">
      <w:pPr>
        <w:spacing w:line="24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1.4</w:t>
      </w:r>
      <w:r w:rsidR="000E5E02">
        <w:rPr>
          <w:rFonts w:eastAsia="Times New Roman" w:cs="Times New Roman"/>
          <w:szCs w:val="28"/>
          <w:lang w:eastAsia="ru-RU"/>
        </w:rPr>
        <w:t xml:space="preserve">. </w:t>
      </w:r>
      <w:r w:rsidR="00C81DFE">
        <w:rPr>
          <w:rFonts w:eastAsia="Times New Roman" w:cs="Times New Roman"/>
          <w:szCs w:val="28"/>
          <w:lang w:eastAsia="ru-RU"/>
        </w:rPr>
        <w:t>Т</w:t>
      </w:r>
      <w:r w:rsidR="000E5E02">
        <w:rPr>
          <w:rFonts w:eastAsia="Times New Roman" w:cs="Times New Roman"/>
          <w:szCs w:val="28"/>
          <w:lang w:eastAsia="ru-RU"/>
        </w:rPr>
        <w:t>екст приложений 3, 4 к постановлению после слов «на основании _______</w:t>
      </w:r>
      <w:r>
        <w:rPr>
          <w:rFonts w:eastAsia="Times New Roman" w:cs="Times New Roman"/>
          <w:szCs w:val="28"/>
          <w:lang w:eastAsia="ru-RU"/>
        </w:rPr>
        <w:t>,</w:t>
      </w:r>
      <w:r w:rsidR="000E5E02">
        <w:rPr>
          <w:rFonts w:eastAsia="Times New Roman" w:cs="Times New Roman"/>
          <w:szCs w:val="28"/>
          <w:lang w:eastAsia="ru-RU"/>
        </w:rPr>
        <w:t>» дополнить словами «с другой стороны</w:t>
      </w:r>
      <w:r>
        <w:rPr>
          <w:rFonts w:eastAsia="Times New Roman" w:cs="Times New Roman"/>
          <w:szCs w:val="28"/>
          <w:lang w:eastAsia="ru-RU"/>
        </w:rPr>
        <w:t>,</w:t>
      </w:r>
      <w:r w:rsidR="000E5E02">
        <w:rPr>
          <w:rFonts w:eastAsia="Times New Roman" w:cs="Times New Roman"/>
          <w:szCs w:val="28"/>
          <w:lang w:eastAsia="ru-RU"/>
        </w:rPr>
        <w:t>».</w:t>
      </w:r>
    </w:p>
    <w:p w:rsidR="000E5E02" w:rsidRDefault="005427DB" w:rsidP="000E5E02">
      <w:pPr>
        <w:spacing w:line="24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1.5</w:t>
      </w:r>
      <w:r w:rsidR="000E5E02">
        <w:rPr>
          <w:rFonts w:eastAsia="Times New Roman" w:cs="Times New Roman"/>
          <w:szCs w:val="28"/>
          <w:lang w:eastAsia="ru-RU"/>
        </w:rPr>
        <w:t>. Раздел 5 приложений 3, 4 к постановлению дополнить пунктами 5.2, 5.3 следующего содержания:</w:t>
      </w:r>
    </w:p>
    <w:p w:rsidR="000E5E02" w:rsidRDefault="000E5E02" w:rsidP="000E5E02">
      <w:pPr>
        <w:spacing w:line="24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«5.2. Ссудодатель вправе реализовать право на принудительное ограни-</w:t>
      </w:r>
      <w:r>
        <w:rPr>
          <w:rFonts w:eastAsia="Times New Roman" w:cs="Times New Roman"/>
          <w:szCs w:val="28"/>
          <w:lang w:eastAsia="ru-RU"/>
        </w:rPr>
        <w:br/>
        <w:t xml:space="preserve">чение доступа ссудополучателя в Имущество в порядке, предусмотренном </w:t>
      </w:r>
      <w:r>
        <w:rPr>
          <w:rFonts w:eastAsia="Times New Roman" w:cs="Times New Roman"/>
          <w:szCs w:val="28"/>
          <w:lang w:eastAsia="ru-RU"/>
        </w:rPr>
        <w:br/>
        <w:t>муниципальным правовым актом.</w:t>
      </w:r>
    </w:p>
    <w:p w:rsidR="000E5E02" w:rsidRDefault="000E5E02" w:rsidP="000E5E02">
      <w:pPr>
        <w:spacing w:line="24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5.3. При принятии Экспертным советом при Главе города решения</w:t>
      </w:r>
      <w:r>
        <w:rPr>
          <w:rFonts w:eastAsia="Times New Roman" w:cs="Times New Roman"/>
          <w:szCs w:val="28"/>
          <w:lang w:eastAsia="ru-RU"/>
        </w:rPr>
        <w:br/>
        <w:t xml:space="preserve">о продлении срока безвозмездного пользования муниципальным имуществом, переданным ранее по договору безвозмездного пользования, стороны вправе </w:t>
      </w:r>
      <w:r>
        <w:rPr>
          <w:rFonts w:eastAsia="Times New Roman" w:cs="Times New Roman"/>
          <w:szCs w:val="28"/>
          <w:lang w:eastAsia="ru-RU"/>
        </w:rPr>
        <w:br/>
        <w:t xml:space="preserve">заключить дополнительное соглашение о продлении срока действия договора безвозмездного пользования на условиях, указанных в решении Экспертного </w:t>
      </w:r>
      <w:r>
        <w:rPr>
          <w:rFonts w:eastAsia="Times New Roman" w:cs="Times New Roman"/>
          <w:szCs w:val="28"/>
          <w:lang w:eastAsia="ru-RU"/>
        </w:rPr>
        <w:br/>
        <w:t>совета».</w:t>
      </w:r>
    </w:p>
    <w:p w:rsidR="000E5E02" w:rsidRDefault="000E5E02" w:rsidP="000E5E02">
      <w:pPr>
        <w:spacing w:line="24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Управлению массовых коммуникаций разместить настоящее распоря-жение на официальном портале Администрации города: www.admsurgut.ru </w:t>
      </w:r>
      <w:r>
        <w:rPr>
          <w:rFonts w:eastAsia="Times New Roman" w:cs="Times New Roman"/>
          <w:szCs w:val="28"/>
          <w:lang w:eastAsia="ru-RU"/>
        </w:rPr>
        <w:br/>
        <w:t xml:space="preserve">в подразделе «Муниципальные нормативные правовые акты по имущественной поддержке и отчуждению имущества» раздела «Имущественная поддержка </w:t>
      </w:r>
      <w:r>
        <w:rPr>
          <w:rFonts w:eastAsia="Times New Roman" w:cs="Times New Roman"/>
          <w:szCs w:val="28"/>
          <w:lang w:eastAsia="ru-RU"/>
        </w:rPr>
        <w:br/>
        <w:t>малого и среднего предпринимательства и социально ориентированных некоммерческих организаций».</w:t>
      </w:r>
    </w:p>
    <w:p w:rsidR="000E5E02" w:rsidRDefault="000E5E02" w:rsidP="000E5E02">
      <w:pPr>
        <w:tabs>
          <w:tab w:val="left" w:pos="709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распоряжение в газете «Сургутские ведомости».</w:t>
      </w:r>
    </w:p>
    <w:p w:rsidR="000E5E02" w:rsidRDefault="000E5E02" w:rsidP="000E5E02">
      <w:pPr>
        <w:tabs>
          <w:tab w:val="left" w:pos="709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Настоящее распоряжение вступает в силу </w:t>
      </w:r>
      <w:r w:rsidR="005427DB">
        <w:rPr>
          <w:rFonts w:eastAsia="Times New Roman" w:cs="Times New Roman"/>
          <w:szCs w:val="28"/>
          <w:lang w:eastAsia="ru-RU"/>
        </w:rPr>
        <w:t xml:space="preserve">с момента его </w:t>
      </w:r>
      <w:r>
        <w:rPr>
          <w:rFonts w:eastAsia="Times New Roman" w:cs="Times New Roman"/>
          <w:szCs w:val="28"/>
          <w:lang w:eastAsia="ru-RU"/>
        </w:rPr>
        <w:t>опубликования.</w:t>
      </w:r>
    </w:p>
    <w:p w:rsidR="000E5E02" w:rsidRDefault="000E5E02" w:rsidP="000E5E02">
      <w:pPr>
        <w:tabs>
          <w:tab w:val="left" w:pos="709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0E5E02" w:rsidRDefault="000E5E02" w:rsidP="000E5E02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0E5E02" w:rsidRDefault="000E5E02" w:rsidP="000E5E02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0E5E02" w:rsidRDefault="000E5E02" w:rsidP="000E5E02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0E5E02" w:rsidRDefault="000E5E02" w:rsidP="000E5E0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     Н.Н. Кривцов</w:t>
      </w:r>
    </w:p>
    <w:p w:rsidR="00236616" w:rsidRPr="000E5E02" w:rsidRDefault="00236616" w:rsidP="000E5E02"/>
    <w:sectPr w:rsidR="00236616" w:rsidRPr="000E5E02" w:rsidSect="000E5E02">
      <w:headerReference w:type="default" r:id="rId6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1AE" w:rsidRDefault="00FB31AE" w:rsidP="000E5E02">
      <w:pPr>
        <w:spacing w:line="240" w:lineRule="auto"/>
      </w:pPr>
      <w:r>
        <w:separator/>
      </w:r>
    </w:p>
  </w:endnote>
  <w:endnote w:type="continuationSeparator" w:id="0">
    <w:p w:rsidR="00FB31AE" w:rsidRDefault="00FB31AE" w:rsidP="000E5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1AE" w:rsidRDefault="00FB31AE" w:rsidP="000E5E02">
      <w:pPr>
        <w:spacing w:line="240" w:lineRule="auto"/>
      </w:pPr>
      <w:r>
        <w:separator/>
      </w:r>
    </w:p>
  </w:footnote>
  <w:footnote w:type="continuationSeparator" w:id="0">
    <w:p w:rsidR="00FB31AE" w:rsidRDefault="00FB31AE" w:rsidP="000E5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00526"/>
      <w:docPartObj>
        <w:docPartGallery w:val="Page Numbers (Top of Page)"/>
        <w:docPartUnique/>
      </w:docPartObj>
    </w:sdtPr>
    <w:sdtEndPr/>
    <w:sdtContent>
      <w:p w:rsidR="006E704F" w:rsidRPr="006E704F" w:rsidRDefault="00370E6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204C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204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2"/>
    <w:rsid w:val="000E5E02"/>
    <w:rsid w:val="001857AA"/>
    <w:rsid w:val="00214194"/>
    <w:rsid w:val="00236616"/>
    <w:rsid w:val="00370E63"/>
    <w:rsid w:val="00510573"/>
    <w:rsid w:val="005427DB"/>
    <w:rsid w:val="007C7431"/>
    <w:rsid w:val="007D5635"/>
    <w:rsid w:val="00B02C20"/>
    <w:rsid w:val="00C81DFE"/>
    <w:rsid w:val="00E204C7"/>
    <w:rsid w:val="00FB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B1924-0AE3-4290-8966-B7D376F6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E5E0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0E5E0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E5E0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5E02"/>
    <w:rPr>
      <w:rFonts w:ascii="Times New Roman" w:hAnsi="Times New Roman"/>
      <w:sz w:val="28"/>
    </w:rPr>
  </w:style>
  <w:style w:type="character" w:styleId="a8">
    <w:name w:val="page number"/>
    <w:basedOn w:val="a0"/>
    <w:rsid w:val="000E5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2020-12-22T09:16:00Z</cp:lastPrinted>
  <dcterms:created xsi:type="dcterms:W3CDTF">2020-12-26T09:43:00Z</dcterms:created>
  <dcterms:modified xsi:type="dcterms:W3CDTF">2020-12-26T09:43:00Z</dcterms:modified>
</cp:coreProperties>
</file>