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AD" w:rsidRDefault="00035C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35CAD" w:rsidRDefault="00035CAD" w:rsidP="00656C1A">
      <w:pPr>
        <w:spacing w:line="120" w:lineRule="atLeast"/>
        <w:jc w:val="center"/>
        <w:rPr>
          <w:sz w:val="24"/>
          <w:szCs w:val="24"/>
        </w:rPr>
      </w:pPr>
    </w:p>
    <w:p w:rsidR="00035CAD" w:rsidRPr="00852378" w:rsidRDefault="00035CAD" w:rsidP="00656C1A">
      <w:pPr>
        <w:spacing w:line="120" w:lineRule="atLeast"/>
        <w:jc w:val="center"/>
        <w:rPr>
          <w:sz w:val="10"/>
          <w:szCs w:val="10"/>
        </w:rPr>
      </w:pPr>
    </w:p>
    <w:p w:rsidR="00035CAD" w:rsidRDefault="00035CAD" w:rsidP="00656C1A">
      <w:pPr>
        <w:spacing w:line="120" w:lineRule="atLeast"/>
        <w:jc w:val="center"/>
        <w:rPr>
          <w:sz w:val="10"/>
          <w:szCs w:val="24"/>
        </w:rPr>
      </w:pPr>
    </w:p>
    <w:p w:rsidR="00035CAD" w:rsidRPr="005541F0" w:rsidRDefault="00035C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5CAD" w:rsidRPr="005541F0" w:rsidRDefault="00035C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5CAD" w:rsidRPr="005649E4" w:rsidRDefault="00035CAD" w:rsidP="00656C1A">
      <w:pPr>
        <w:spacing w:line="120" w:lineRule="atLeast"/>
        <w:jc w:val="center"/>
        <w:rPr>
          <w:sz w:val="18"/>
          <w:szCs w:val="24"/>
        </w:rPr>
      </w:pPr>
    </w:p>
    <w:p w:rsidR="00035CAD" w:rsidRPr="00656C1A" w:rsidRDefault="00035C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5CAD" w:rsidRPr="005541F0" w:rsidRDefault="00035CAD" w:rsidP="00656C1A">
      <w:pPr>
        <w:spacing w:line="120" w:lineRule="atLeast"/>
        <w:jc w:val="center"/>
        <w:rPr>
          <w:sz w:val="18"/>
          <w:szCs w:val="24"/>
        </w:rPr>
      </w:pPr>
    </w:p>
    <w:p w:rsidR="00035CAD" w:rsidRPr="005541F0" w:rsidRDefault="00035CAD" w:rsidP="00656C1A">
      <w:pPr>
        <w:spacing w:line="120" w:lineRule="atLeast"/>
        <w:jc w:val="center"/>
        <w:rPr>
          <w:sz w:val="20"/>
          <w:szCs w:val="24"/>
        </w:rPr>
      </w:pPr>
    </w:p>
    <w:p w:rsidR="00035CAD" w:rsidRPr="00656C1A" w:rsidRDefault="00035C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35CAD" w:rsidRDefault="00035CAD" w:rsidP="00656C1A">
      <w:pPr>
        <w:spacing w:line="120" w:lineRule="atLeast"/>
        <w:jc w:val="center"/>
        <w:rPr>
          <w:sz w:val="30"/>
          <w:szCs w:val="24"/>
        </w:rPr>
      </w:pPr>
    </w:p>
    <w:p w:rsidR="00035CAD" w:rsidRPr="00656C1A" w:rsidRDefault="00035C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35C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5CAD" w:rsidRPr="00F8214F" w:rsidRDefault="00035C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5CAD" w:rsidRPr="00F8214F" w:rsidRDefault="001E338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5CAD" w:rsidRPr="00F8214F" w:rsidRDefault="00035C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5CAD" w:rsidRPr="00F8214F" w:rsidRDefault="001E338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35CAD" w:rsidRPr="00A63FB0" w:rsidRDefault="00035C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5CAD" w:rsidRPr="00A3761A" w:rsidRDefault="001E338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5CAD" w:rsidRPr="00F8214F" w:rsidRDefault="00035CA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35CAD" w:rsidRPr="00F8214F" w:rsidRDefault="00035C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35CAD" w:rsidRPr="00AB4194" w:rsidRDefault="00035C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35CAD" w:rsidRPr="00F8214F" w:rsidRDefault="001E338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2755</w:t>
            </w:r>
          </w:p>
        </w:tc>
      </w:tr>
    </w:tbl>
    <w:p w:rsidR="00035CAD" w:rsidRPr="000C4AB5" w:rsidRDefault="00035CAD" w:rsidP="00C725A6">
      <w:pPr>
        <w:rPr>
          <w:rFonts w:cs="Times New Roman"/>
          <w:szCs w:val="28"/>
          <w:lang w:val="en-US"/>
        </w:rPr>
      </w:pPr>
    </w:p>
    <w:p w:rsidR="00035CAD" w:rsidRDefault="00035CAD" w:rsidP="00035CAD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035CAD" w:rsidRDefault="00035CAD" w:rsidP="00035CAD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035CAD" w:rsidRDefault="00035CAD" w:rsidP="00035CAD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035CAD" w:rsidRDefault="00035CAD" w:rsidP="00035CAD">
      <w:pPr>
        <w:ind w:right="175" w:firstLine="567"/>
        <w:jc w:val="both"/>
        <w:rPr>
          <w:szCs w:val="28"/>
        </w:rPr>
      </w:pPr>
    </w:p>
    <w:p w:rsidR="00035CAD" w:rsidRDefault="00035CAD" w:rsidP="00035CAD">
      <w:pPr>
        <w:ind w:right="175" w:firstLine="567"/>
        <w:jc w:val="both"/>
        <w:rPr>
          <w:szCs w:val="28"/>
        </w:rPr>
      </w:pPr>
    </w:p>
    <w:p w:rsidR="00035CAD" w:rsidRDefault="00035CAD" w:rsidP="00035CA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31, 33 Градостроительного кодекса Российской Федерации, решением городской Думы от 28.06.2005 № 475-III ГД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                        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Администрации города о внесении изменений                 в Правила землепользования и застройки на территории города Сургута,                              </w:t>
      </w:r>
      <w:r>
        <w:rPr>
          <w:rFonts w:eastAsia="Arial Unicode MS"/>
          <w:szCs w:val="28"/>
        </w:rPr>
        <w:t xml:space="preserve">а именно </w:t>
      </w:r>
      <w:r>
        <w:rPr>
          <w:rFonts w:eastAsia="Arial Unicode MS"/>
          <w:color w:val="000000"/>
          <w:szCs w:val="28"/>
        </w:rPr>
        <w:t xml:space="preserve">в раздел I </w:t>
      </w:r>
      <w:r>
        <w:rPr>
          <w:szCs w:val="28"/>
        </w:rPr>
        <w:t xml:space="preserve">«Порядок применения Правил землепользования и застройки на территории города Сургута и внесение в них изменений» (протокол                                от 10.12.2019 № 256): </w:t>
      </w:r>
    </w:p>
    <w:p w:rsidR="00035CAD" w:rsidRDefault="00035CAD" w:rsidP="00035CAD">
      <w:pPr>
        <w:ind w:firstLine="709"/>
        <w:jc w:val="both"/>
        <w:rPr>
          <w:szCs w:val="28"/>
        </w:rPr>
      </w:pPr>
    </w:p>
    <w:p w:rsidR="00035CAD" w:rsidRDefault="00035CAD" w:rsidP="00035CAD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                 по подготовке проекта о внесении изменений в Правила землепользования                       застройки на территории города Сургута и провести публичные слушания в срок не </w:t>
      </w:r>
      <w:r w:rsidRPr="00035CAD">
        <w:rPr>
          <w:rFonts w:cs="Times New Roman"/>
          <w:szCs w:val="28"/>
        </w:rPr>
        <w:t xml:space="preserve">более одного месяца со дня опубликования </w:t>
      </w:r>
      <w:r>
        <w:rPr>
          <w:rFonts w:cs="Times New Roman"/>
          <w:szCs w:val="28"/>
        </w:rPr>
        <w:t>данного</w:t>
      </w:r>
      <w:r w:rsidRPr="00035CAD">
        <w:rPr>
          <w:rFonts w:cs="Times New Roman"/>
          <w:szCs w:val="28"/>
        </w:rPr>
        <w:t xml:space="preserve"> проекта. </w:t>
      </w:r>
    </w:p>
    <w:p w:rsidR="00035CAD" w:rsidRPr="00035CAD" w:rsidRDefault="00035CAD" w:rsidP="00035CAD">
      <w:pPr>
        <w:ind w:firstLine="709"/>
        <w:jc w:val="both"/>
        <w:rPr>
          <w:rFonts w:cs="Times New Roman"/>
          <w:szCs w:val="28"/>
        </w:rPr>
      </w:pPr>
    </w:p>
    <w:p w:rsidR="00035CAD" w:rsidRDefault="00035CAD" w:rsidP="00035CAD">
      <w:pPr>
        <w:ind w:firstLine="709"/>
        <w:jc w:val="both"/>
        <w:rPr>
          <w:rFonts w:cs="Times New Roman"/>
          <w:szCs w:val="28"/>
        </w:rPr>
      </w:pPr>
      <w:r w:rsidRPr="00035CAD">
        <w:rPr>
          <w:rFonts w:cs="Times New Roman"/>
          <w:szCs w:val="28"/>
        </w:rPr>
        <w:t>2. Предложения от заинтересованных лиц по вопросу подготовки проекта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35CAD" w:rsidRPr="00035CAD" w:rsidRDefault="00035CAD" w:rsidP="00035CAD">
      <w:pPr>
        <w:ind w:firstLine="709"/>
        <w:jc w:val="both"/>
        <w:rPr>
          <w:rFonts w:cs="Times New Roman"/>
          <w:szCs w:val="28"/>
        </w:rPr>
      </w:pPr>
    </w:p>
    <w:p w:rsidR="00035CAD" w:rsidRDefault="00035CAD" w:rsidP="00035CAD">
      <w:pPr>
        <w:ind w:firstLine="709"/>
        <w:jc w:val="both"/>
        <w:rPr>
          <w:rFonts w:cs="Times New Roman"/>
          <w:szCs w:val="28"/>
        </w:rPr>
      </w:pPr>
      <w:r w:rsidRPr="00035CAD">
        <w:rPr>
          <w:rFonts w:cs="Times New Roman"/>
          <w:szCs w:val="28"/>
        </w:rPr>
        <w:lastRenderedPageBreak/>
        <w:t>3. 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    </w:t>
      </w:r>
      <w:r w:rsidRPr="00035CAD">
        <w:rPr>
          <w:rFonts w:cs="Times New Roman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035CAD" w:rsidRPr="00035CAD" w:rsidRDefault="00035CAD" w:rsidP="00035CAD">
      <w:pPr>
        <w:ind w:firstLine="709"/>
        <w:jc w:val="both"/>
        <w:rPr>
          <w:rFonts w:cs="Times New Roman"/>
          <w:szCs w:val="28"/>
        </w:rPr>
      </w:pPr>
    </w:p>
    <w:p w:rsidR="00035CAD" w:rsidRDefault="00035CAD" w:rsidP="00035C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AD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035CAD" w:rsidRPr="00035CAD" w:rsidRDefault="00035CAD" w:rsidP="00035C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CAD" w:rsidRPr="00035CAD" w:rsidRDefault="00035CAD" w:rsidP="00035CAD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5CAD">
        <w:rPr>
          <w:rFonts w:ascii="Times New Roman" w:hAnsi="Times New Roman" w:cs="Times New Roman"/>
          <w:sz w:val="28"/>
          <w:szCs w:val="28"/>
        </w:rPr>
        <w:t xml:space="preserve">5. </w:t>
      </w:r>
      <w:r w:rsidRPr="00035CAD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города Шмидта В.Э.</w:t>
      </w:r>
    </w:p>
    <w:p w:rsidR="00035CAD" w:rsidRPr="00035CAD" w:rsidRDefault="00035CAD" w:rsidP="00035CAD">
      <w:pPr>
        <w:ind w:right="-5"/>
        <w:rPr>
          <w:rFonts w:eastAsia="Times New Roman" w:cs="Times New Roman"/>
          <w:szCs w:val="28"/>
          <w:lang w:eastAsia="ru-RU"/>
        </w:rPr>
      </w:pPr>
    </w:p>
    <w:p w:rsidR="00035CAD" w:rsidRPr="00035CAD" w:rsidRDefault="00035CAD" w:rsidP="00035CAD">
      <w:pPr>
        <w:ind w:right="-5"/>
        <w:rPr>
          <w:rFonts w:cs="Times New Roman"/>
          <w:szCs w:val="28"/>
        </w:rPr>
      </w:pPr>
    </w:p>
    <w:p w:rsidR="00035CAD" w:rsidRPr="00035CAD" w:rsidRDefault="00035CAD" w:rsidP="00035CAD">
      <w:pPr>
        <w:ind w:right="-5"/>
        <w:rPr>
          <w:rFonts w:cs="Times New Roman"/>
          <w:szCs w:val="28"/>
        </w:rPr>
      </w:pPr>
    </w:p>
    <w:p w:rsidR="00035CAD" w:rsidRPr="00035CAD" w:rsidRDefault="00035CAD" w:rsidP="00035CAD">
      <w:pPr>
        <w:ind w:right="-5"/>
        <w:rPr>
          <w:rFonts w:cs="Times New Roman"/>
          <w:szCs w:val="28"/>
        </w:rPr>
      </w:pPr>
      <w:r w:rsidRPr="00035CAD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035CAD" w:rsidRPr="00035CAD" w:rsidRDefault="00035CAD" w:rsidP="00035CAD">
      <w:pPr>
        <w:rPr>
          <w:rFonts w:cs="Times New Roman"/>
          <w:szCs w:val="28"/>
        </w:rPr>
      </w:pPr>
    </w:p>
    <w:p w:rsidR="00035CAD" w:rsidRPr="00035CAD" w:rsidRDefault="00035CAD" w:rsidP="00035CAD">
      <w:pPr>
        <w:rPr>
          <w:rFonts w:cs="Times New Roman"/>
          <w:szCs w:val="28"/>
        </w:rPr>
      </w:pPr>
    </w:p>
    <w:p w:rsidR="007560C1" w:rsidRPr="00035CAD" w:rsidRDefault="007560C1" w:rsidP="00035CAD"/>
    <w:sectPr w:rsidR="007560C1" w:rsidRPr="00035CAD" w:rsidSect="00035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88" w:rsidRDefault="00732D88">
      <w:r>
        <w:separator/>
      </w:r>
    </w:p>
  </w:endnote>
  <w:endnote w:type="continuationSeparator" w:id="0">
    <w:p w:rsidR="00732D88" w:rsidRDefault="007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88" w:rsidRDefault="00732D88">
      <w:r>
        <w:separator/>
      </w:r>
    </w:p>
  </w:footnote>
  <w:footnote w:type="continuationSeparator" w:id="0">
    <w:p w:rsidR="00732D88" w:rsidRDefault="007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9769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338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E33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AD"/>
    <w:rsid w:val="00035CAD"/>
    <w:rsid w:val="001E338C"/>
    <w:rsid w:val="00597697"/>
    <w:rsid w:val="00732D88"/>
    <w:rsid w:val="007560C1"/>
    <w:rsid w:val="00A5590F"/>
    <w:rsid w:val="00AA4025"/>
    <w:rsid w:val="00D80BB2"/>
    <w:rsid w:val="00E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6933-F272-486F-8C89-FDD6DE0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5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5CAD"/>
    <w:rPr>
      <w:rFonts w:ascii="Times New Roman" w:hAnsi="Times New Roman"/>
      <w:sz w:val="28"/>
    </w:rPr>
  </w:style>
  <w:style w:type="character" w:styleId="a6">
    <w:name w:val="page number"/>
    <w:basedOn w:val="a0"/>
    <w:rsid w:val="00035CAD"/>
  </w:style>
  <w:style w:type="character" w:customStyle="1" w:styleId="a7">
    <w:name w:val="Без интервала Знак"/>
    <w:aliases w:val="Кр. строка Знак"/>
    <w:link w:val="a8"/>
    <w:locked/>
    <w:rsid w:val="00035CAD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035CA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2019-12-19T10:22:00Z</cp:lastPrinted>
  <dcterms:created xsi:type="dcterms:W3CDTF">2019-12-23T04:54:00Z</dcterms:created>
  <dcterms:modified xsi:type="dcterms:W3CDTF">2019-12-23T04:54:00Z</dcterms:modified>
</cp:coreProperties>
</file>