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EB" w:rsidRDefault="00BB03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03EB" w:rsidRDefault="00BB03EB" w:rsidP="00656C1A">
      <w:pPr>
        <w:spacing w:line="120" w:lineRule="atLeast"/>
        <w:jc w:val="center"/>
        <w:rPr>
          <w:sz w:val="24"/>
          <w:szCs w:val="24"/>
        </w:rPr>
      </w:pPr>
    </w:p>
    <w:p w:rsidR="00BB03EB" w:rsidRPr="00852378" w:rsidRDefault="00BB03EB" w:rsidP="00656C1A">
      <w:pPr>
        <w:spacing w:line="120" w:lineRule="atLeast"/>
        <w:jc w:val="center"/>
        <w:rPr>
          <w:sz w:val="10"/>
          <w:szCs w:val="10"/>
        </w:rPr>
      </w:pPr>
    </w:p>
    <w:p w:rsidR="00BB03EB" w:rsidRDefault="00BB03EB" w:rsidP="00656C1A">
      <w:pPr>
        <w:spacing w:line="120" w:lineRule="atLeast"/>
        <w:jc w:val="center"/>
        <w:rPr>
          <w:sz w:val="10"/>
          <w:szCs w:val="24"/>
        </w:rPr>
      </w:pPr>
    </w:p>
    <w:p w:rsidR="00BB03EB" w:rsidRPr="005541F0" w:rsidRDefault="00BB03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03EB" w:rsidRDefault="00BB03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03EB" w:rsidRPr="005541F0" w:rsidRDefault="00BB03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03EB" w:rsidRPr="005649E4" w:rsidRDefault="00BB03EB" w:rsidP="00656C1A">
      <w:pPr>
        <w:spacing w:line="120" w:lineRule="atLeast"/>
        <w:jc w:val="center"/>
        <w:rPr>
          <w:sz w:val="18"/>
          <w:szCs w:val="24"/>
        </w:rPr>
      </w:pPr>
    </w:p>
    <w:p w:rsidR="00BB03EB" w:rsidRPr="001D25B0" w:rsidRDefault="00BB03E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03EB" w:rsidRPr="005541F0" w:rsidRDefault="00BB03EB" w:rsidP="00656C1A">
      <w:pPr>
        <w:spacing w:line="120" w:lineRule="atLeast"/>
        <w:jc w:val="center"/>
        <w:rPr>
          <w:sz w:val="18"/>
          <w:szCs w:val="24"/>
        </w:rPr>
      </w:pPr>
    </w:p>
    <w:p w:rsidR="00BB03EB" w:rsidRPr="005541F0" w:rsidRDefault="00BB03EB" w:rsidP="00656C1A">
      <w:pPr>
        <w:spacing w:line="120" w:lineRule="atLeast"/>
        <w:jc w:val="center"/>
        <w:rPr>
          <w:sz w:val="20"/>
          <w:szCs w:val="24"/>
        </w:rPr>
      </w:pPr>
    </w:p>
    <w:p w:rsidR="00BB03EB" w:rsidRPr="001D25B0" w:rsidRDefault="00BB03E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03EB" w:rsidRDefault="00BB03EB" w:rsidP="00656C1A">
      <w:pPr>
        <w:spacing w:line="120" w:lineRule="atLeast"/>
        <w:jc w:val="center"/>
        <w:rPr>
          <w:sz w:val="30"/>
          <w:szCs w:val="24"/>
        </w:rPr>
      </w:pPr>
    </w:p>
    <w:p w:rsidR="00BB03EB" w:rsidRPr="00656C1A" w:rsidRDefault="00BB03E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03E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03EB" w:rsidRPr="00F8214F" w:rsidRDefault="00BB03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03EB" w:rsidRPr="00F8214F" w:rsidRDefault="00F35B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03EB" w:rsidRPr="00F8214F" w:rsidRDefault="00BB03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03EB" w:rsidRPr="00F8214F" w:rsidRDefault="00F35B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03EB" w:rsidRPr="00A63FB0" w:rsidRDefault="00BB03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03EB" w:rsidRPr="00A3761A" w:rsidRDefault="00F35B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03EB" w:rsidRPr="00F8214F" w:rsidRDefault="00BB03E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B03EB" w:rsidRPr="00F8214F" w:rsidRDefault="00BB03E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03EB" w:rsidRPr="00AB4194" w:rsidRDefault="00BB03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03EB" w:rsidRPr="00F8214F" w:rsidRDefault="00F35B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118</w:t>
            </w:r>
          </w:p>
        </w:tc>
      </w:tr>
    </w:tbl>
    <w:p w:rsidR="00BB03EB" w:rsidRPr="00C725A6" w:rsidRDefault="00BB03EB" w:rsidP="00C725A6">
      <w:pPr>
        <w:rPr>
          <w:rFonts w:cs="Times New Roman"/>
          <w:szCs w:val="28"/>
        </w:rPr>
      </w:pPr>
    </w:p>
    <w:p w:rsidR="00BB03EB" w:rsidRDefault="00BB03EB" w:rsidP="00BB03EB">
      <w:pPr>
        <w:suppressAutoHyphens/>
        <w:spacing w:line="240" w:lineRule="auto"/>
        <w:rPr>
          <w:szCs w:val="28"/>
        </w:rPr>
      </w:pPr>
      <w:r>
        <w:rPr>
          <w:szCs w:val="28"/>
        </w:rPr>
        <w:t>О внесении изменения</w:t>
      </w:r>
    </w:p>
    <w:p w:rsidR="00BB03EB" w:rsidRDefault="00BB03EB" w:rsidP="00BB03EB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BB03EB" w:rsidRDefault="00BB03EB" w:rsidP="00BB03EB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от 18.11.2015 № 135 </w:t>
      </w:r>
    </w:p>
    <w:p w:rsidR="00BB03EB" w:rsidRDefault="00BB03EB" w:rsidP="00BB03EB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«Об общественном совете </w:t>
      </w:r>
    </w:p>
    <w:p w:rsidR="00BB03EB" w:rsidRDefault="00BB03EB" w:rsidP="00BB03EB">
      <w:pPr>
        <w:suppressAutoHyphens/>
        <w:spacing w:line="240" w:lineRule="auto"/>
        <w:rPr>
          <w:szCs w:val="28"/>
        </w:rPr>
      </w:pPr>
      <w:r>
        <w:rPr>
          <w:szCs w:val="28"/>
        </w:rPr>
        <w:t>города Сургута»</w:t>
      </w:r>
    </w:p>
    <w:p w:rsidR="00BB03EB" w:rsidRDefault="00BB03EB" w:rsidP="00BB03EB">
      <w:pPr>
        <w:suppressAutoHyphens/>
        <w:spacing w:line="240" w:lineRule="auto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Уставом муниципального образования городской округ Сургут</w:t>
      </w:r>
      <w:r>
        <w:t xml:space="preserve"> </w:t>
      </w:r>
      <w:r>
        <w:rPr>
          <w:color w:val="000000"/>
          <w:szCs w:val="28"/>
        </w:rPr>
        <w:t xml:space="preserve">Ханты-Мансийского автономного </w:t>
      </w:r>
      <w:r>
        <w:rPr>
          <w:color w:val="000000"/>
          <w:szCs w:val="28"/>
        </w:rPr>
        <w:br/>
        <w:t>округа – Югры, распоряжением Администрации города от 30.12.2005 № 3686 «Об утверждении Регламента Администрации города»: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</w:p>
    <w:p w:rsidR="00BB03EB" w:rsidRP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BB03EB">
        <w:rPr>
          <w:color w:val="000000"/>
          <w:szCs w:val="28"/>
        </w:rPr>
        <w:t xml:space="preserve">Внести в постановление Главы города от 18.11.2015 № 135 </w:t>
      </w:r>
      <w:r w:rsidRPr="00BB03EB">
        <w:rPr>
          <w:color w:val="000000"/>
          <w:szCs w:val="28"/>
        </w:rPr>
        <w:br/>
        <w:t>«Об общественном совете города Сургута» (с изменениями от 01.02.2016 № 09, 16.01.2017 № 03, 23.06.2017 № 93, 17.08.2017 № 124, 07.09.2017 № 141, 06.12.2017 № 183, 12.02.2018 № 31, 07.06.2018 № 110, 31.01.2019 № 9) изменение, дополнив пункт 4.5 раздела 4 приложения к постановлению абзацами следующего содержания: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color w:val="000000"/>
          <w:szCs w:val="28"/>
        </w:rPr>
        <w:t>«</w:t>
      </w:r>
      <w:r>
        <w:rPr>
          <w:rFonts w:cs="Times New Roman"/>
          <w:szCs w:val="24"/>
        </w:rPr>
        <w:t>Первое заседание</w:t>
      </w:r>
      <w:r>
        <w:rPr>
          <w:sz w:val="24"/>
        </w:rPr>
        <w:t xml:space="preserve"> </w:t>
      </w:r>
      <w:r>
        <w:rPr>
          <w:rFonts w:cs="Times New Roman"/>
          <w:szCs w:val="24"/>
        </w:rPr>
        <w:t>общественного совета по решению Главы города проводится в очном формате либо в режиме видеоконференцсвязи.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Последующие заседания</w:t>
      </w:r>
      <w:r>
        <w:t xml:space="preserve"> </w:t>
      </w:r>
      <w:r>
        <w:rPr>
          <w:rFonts w:cs="Times New Roman"/>
          <w:szCs w:val="24"/>
        </w:rPr>
        <w:t>общественного совета по решению председателя общественного совета проводятся в очном формате либо в режиме видеоконференцсвязи».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</w:p>
    <w:p w:rsidR="00BB03EB" w:rsidRPr="00BB03EB" w:rsidRDefault="00BB03EB" w:rsidP="00BB03EB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BB03EB">
        <w:rPr>
          <w:color w:val="000000"/>
          <w:szCs w:val="28"/>
        </w:rPr>
        <w:t>Управлению массовых коммуникаций разместить</w:t>
      </w:r>
      <w:r>
        <w:t xml:space="preserve"> </w:t>
      </w:r>
      <w:r w:rsidRPr="00BB03EB">
        <w:rPr>
          <w:color w:val="000000"/>
          <w:szCs w:val="28"/>
        </w:rPr>
        <w:t>настоящее постанов</w:t>
      </w:r>
      <w:r>
        <w:rPr>
          <w:color w:val="000000"/>
          <w:szCs w:val="28"/>
        </w:rPr>
        <w:t>-</w:t>
      </w:r>
      <w:r w:rsidRPr="00BB03EB">
        <w:rPr>
          <w:color w:val="000000"/>
          <w:szCs w:val="28"/>
        </w:rPr>
        <w:t>ление на официальном портале Администрации города: www.admsurgut.ru.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Настоящее постановление вступает в силу после его официального опубликования.</w:t>
      </w: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color w:val="000000"/>
          <w:szCs w:val="28"/>
        </w:rPr>
      </w:pPr>
    </w:p>
    <w:p w:rsidR="00BB03EB" w:rsidRDefault="00BB03EB" w:rsidP="00BB03EB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BB03EB" w:rsidRDefault="00BB03EB" w:rsidP="00BB03EB">
      <w:pPr>
        <w:suppressAutoHyphens/>
        <w:spacing w:line="240" w:lineRule="auto"/>
        <w:ind w:firstLine="600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ind w:firstLine="600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ind w:firstLine="600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ind w:firstLine="600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ind w:firstLine="600"/>
        <w:jc w:val="both"/>
        <w:rPr>
          <w:szCs w:val="28"/>
        </w:rPr>
      </w:pPr>
    </w:p>
    <w:p w:rsidR="00BB03EB" w:rsidRDefault="00BB03EB" w:rsidP="00BB03EB">
      <w:pPr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236616" w:rsidRPr="00BB03EB" w:rsidRDefault="00236616" w:rsidP="00BB03EB"/>
    <w:sectPr w:rsidR="00236616" w:rsidRPr="00BB03EB" w:rsidSect="00BB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C2" w:rsidRDefault="00F17AC2">
      <w:pPr>
        <w:spacing w:line="240" w:lineRule="auto"/>
      </w:pPr>
      <w:r>
        <w:separator/>
      </w:r>
    </w:p>
  </w:endnote>
  <w:endnote w:type="continuationSeparator" w:id="0">
    <w:p w:rsidR="00F17AC2" w:rsidRDefault="00F17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35B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35B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35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C2" w:rsidRDefault="00F17AC2">
      <w:pPr>
        <w:spacing w:line="240" w:lineRule="auto"/>
      </w:pPr>
      <w:r>
        <w:separator/>
      </w:r>
    </w:p>
  </w:footnote>
  <w:footnote w:type="continuationSeparator" w:id="0">
    <w:p w:rsidR="00F17AC2" w:rsidRDefault="00F17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35B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D2F3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3A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3E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03E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03E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35B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35B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0D8"/>
    <w:multiLevelType w:val="hybridMultilevel"/>
    <w:tmpl w:val="0250EF64"/>
    <w:lvl w:ilvl="0" w:tplc="7DB27E20">
      <w:start w:val="1"/>
      <w:numFmt w:val="decimal"/>
      <w:suff w:val="space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EB"/>
    <w:rsid w:val="00063A38"/>
    <w:rsid w:val="00236616"/>
    <w:rsid w:val="007444C9"/>
    <w:rsid w:val="008A1410"/>
    <w:rsid w:val="009D2F3B"/>
    <w:rsid w:val="00B02C20"/>
    <w:rsid w:val="00BB03EB"/>
    <w:rsid w:val="00F17AC2"/>
    <w:rsid w:val="00F35BED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FCE8-C0D2-4FC7-B082-951225F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03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B03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03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3EB"/>
    <w:rPr>
      <w:rFonts w:ascii="Times New Roman" w:hAnsi="Times New Roman"/>
      <w:sz w:val="28"/>
    </w:rPr>
  </w:style>
  <w:style w:type="character" w:styleId="a8">
    <w:name w:val="page number"/>
    <w:basedOn w:val="a0"/>
    <w:rsid w:val="00BB03EB"/>
  </w:style>
  <w:style w:type="paragraph" w:styleId="a9">
    <w:name w:val="List Paragraph"/>
    <w:basedOn w:val="a"/>
    <w:uiPriority w:val="34"/>
    <w:qFormat/>
    <w:rsid w:val="00BB03EB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2021-07-30T05:48:00Z</cp:lastPrinted>
  <dcterms:created xsi:type="dcterms:W3CDTF">2021-08-05T03:31:00Z</dcterms:created>
  <dcterms:modified xsi:type="dcterms:W3CDTF">2021-08-05T03:31:00Z</dcterms:modified>
</cp:coreProperties>
</file>