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D6" w:rsidRDefault="00892DD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92DD6" w:rsidRDefault="00892DD6" w:rsidP="00656C1A">
      <w:pPr>
        <w:spacing w:line="120" w:lineRule="atLeast"/>
        <w:jc w:val="center"/>
        <w:rPr>
          <w:sz w:val="24"/>
          <w:szCs w:val="24"/>
        </w:rPr>
      </w:pPr>
    </w:p>
    <w:p w:rsidR="00892DD6" w:rsidRPr="00852378" w:rsidRDefault="00892DD6" w:rsidP="00656C1A">
      <w:pPr>
        <w:spacing w:line="120" w:lineRule="atLeast"/>
        <w:jc w:val="center"/>
        <w:rPr>
          <w:sz w:val="10"/>
          <w:szCs w:val="10"/>
        </w:rPr>
      </w:pPr>
    </w:p>
    <w:p w:rsidR="00892DD6" w:rsidRDefault="00892DD6" w:rsidP="00656C1A">
      <w:pPr>
        <w:spacing w:line="120" w:lineRule="atLeast"/>
        <w:jc w:val="center"/>
        <w:rPr>
          <w:sz w:val="10"/>
          <w:szCs w:val="24"/>
        </w:rPr>
      </w:pPr>
    </w:p>
    <w:p w:rsidR="00892DD6" w:rsidRPr="005541F0" w:rsidRDefault="00892D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2DD6" w:rsidRDefault="00892D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2DD6" w:rsidRPr="005541F0" w:rsidRDefault="00892D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2DD6" w:rsidRPr="005649E4" w:rsidRDefault="00892DD6" w:rsidP="00656C1A">
      <w:pPr>
        <w:spacing w:line="120" w:lineRule="atLeast"/>
        <w:jc w:val="center"/>
        <w:rPr>
          <w:sz w:val="18"/>
          <w:szCs w:val="24"/>
        </w:rPr>
      </w:pPr>
    </w:p>
    <w:p w:rsidR="00892DD6" w:rsidRPr="001D25B0" w:rsidRDefault="00892DD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92DD6" w:rsidRPr="005541F0" w:rsidRDefault="00892DD6" w:rsidP="00656C1A">
      <w:pPr>
        <w:spacing w:line="120" w:lineRule="atLeast"/>
        <w:jc w:val="center"/>
        <w:rPr>
          <w:sz w:val="18"/>
          <w:szCs w:val="24"/>
        </w:rPr>
      </w:pPr>
    </w:p>
    <w:p w:rsidR="00892DD6" w:rsidRPr="005541F0" w:rsidRDefault="00892DD6" w:rsidP="00656C1A">
      <w:pPr>
        <w:spacing w:line="120" w:lineRule="atLeast"/>
        <w:jc w:val="center"/>
        <w:rPr>
          <w:sz w:val="20"/>
          <w:szCs w:val="24"/>
        </w:rPr>
      </w:pPr>
    </w:p>
    <w:p w:rsidR="00892DD6" w:rsidRPr="001D25B0" w:rsidRDefault="00892DD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92DD6" w:rsidRDefault="00892DD6" w:rsidP="00656C1A">
      <w:pPr>
        <w:spacing w:line="120" w:lineRule="atLeast"/>
        <w:jc w:val="center"/>
        <w:rPr>
          <w:sz w:val="30"/>
          <w:szCs w:val="24"/>
        </w:rPr>
      </w:pPr>
    </w:p>
    <w:p w:rsidR="00892DD6" w:rsidRPr="00656C1A" w:rsidRDefault="00892DD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92DD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2DD6" w:rsidRPr="00F8214F" w:rsidRDefault="00892D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92DD6" w:rsidRPr="00F8214F" w:rsidRDefault="00BD0D4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2DD6" w:rsidRPr="00F8214F" w:rsidRDefault="00892D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92DD6" w:rsidRPr="00F8214F" w:rsidRDefault="00BD0D4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92DD6" w:rsidRPr="00A63FB0" w:rsidRDefault="00892D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92DD6" w:rsidRPr="00A3761A" w:rsidRDefault="00BD0D4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92DD6" w:rsidRPr="00F8214F" w:rsidRDefault="00892DD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92DD6" w:rsidRPr="00F8214F" w:rsidRDefault="00892DD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92DD6" w:rsidRPr="00AB4194" w:rsidRDefault="00892D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92DD6" w:rsidRPr="00F8214F" w:rsidRDefault="00BD0D4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892DD6" w:rsidRPr="00C725A6" w:rsidRDefault="00892DD6" w:rsidP="00C725A6">
      <w:pPr>
        <w:rPr>
          <w:rFonts w:cs="Times New Roman"/>
          <w:szCs w:val="28"/>
        </w:rPr>
      </w:pPr>
    </w:p>
    <w:p w:rsidR="00892DD6" w:rsidRDefault="00892DD6" w:rsidP="00892DD6">
      <w:pPr>
        <w:spacing w:line="240" w:lineRule="auto"/>
      </w:pPr>
      <w:r>
        <w:t xml:space="preserve">О назначении </w:t>
      </w:r>
    </w:p>
    <w:p w:rsidR="00892DD6" w:rsidRDefault="00892DD6" w:rsidP="00892DD6">
      <w:pPr>
        <w:spacing w:line="240" w:lineRule="auto"/>
      </w:pPr>
      <w:r>
        <w:t>публичных слушаний</w:t>
      </w:r>
    </w:p>
    <w:p w:rsidR="00892DD6" w:rsidRDefault="00892DD6" w:rsidP="00892DD6">
      <w:pPr>
        <w:spacing w:line="240" w:lineRule="auto"/>
      </w:pPr>
    </w:p>
    <w:p w:rsidR="00892DD6" w:rsidRDefault="00892DD6" w:rsidP="00892DD6">
      <w:pPr>
        <w:spacing w:line="240" w:lineRule="auto"/>
      </w:pPr>
    </w:p>
    <w:p w:rsidR="00892DD6" w:rsidRDefault="00892DD6" w:rsidP="00892DD6">
      <w:pPr>
        <w:spacing w:line="240" w:lineRule="auto"/>
        <w:ind w:firstLine="709"/>
        <w:jc w:val="both"/>
        <w:rPr>
          <w:spacing w:val="-6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– Югры, </w:t>
      </w:r>
      <w:r>
        <w:rPr>
          <w:rFonts w:cs="Times New Roman"/>
          <w:szCs w:val="28"/>
        </w:rPr>
        <w:t xml:space="preserve">решением городской Думы </w:t>
      </w:r>
      <w:r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>
        <w:rPr>
          <w:rFonts w:cs="Times New Roman"/>
          <w:szCs w:val="28"/>
        </w:rPr>
        <w:br/>
        <w:t>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rFonts w:eastAsia="Calibri" w:cs="Times New Roman"/>
          <w:szCs w:val="28"/>
        </w:rPr>
        <w:t xml:space="preserve">, распоряжениями Администрации </w:t>
      </w:r>
      <w:r>
        <w:rPr>
          <w:rFonts w:eastAsia="Calibri" w:cs="Times New Roman"/>
          <w:szCs w:val="28"/>
        </w:rPr>
        <w:br/>
        <w:t xml:space="preserve">города </w:t>
      </w:r>
      <w:r>
        <w:rPr>
          <w:rFonts w:eastAsia="Calibri" w:cs="Times New Roman"/>
        </w:rPr>
        <w:t xml:space="preserve">от 30.12.2005 № 3686 «Об утверждении Регламента Администрации </w:t>
      </w:r>
      <w:r>
        <w:rPr>
          <w:rFonts w:eastAsia="Calibri" w:cs="Times New Roman"/>
        </w:rPr>
        <w:br/>
        <w:t xml:space="preserve">города», </w:t>
      </w:r>
      <w:r>
        <w:rPr>
          <w:rFonts w:eastAsia="Calibri" w:cs="Times New Roman"/>
          <w:szCs w:val="28"/>
        </w:rPr>
        <w:t xml:space="preserve">от 18.03.2005 № 706 «О проекте правил землепользования и застройки </w:t>
      </w:r>
      <w:r w:rsidRPr="00892DD6">
        <w:rPr>
          <w:rFonts w:eastAsia="Calibri" w:cs="Times New Roman"/>
          <w:spacing w:val="-4"/>
          <w:szCs w:val="28"/>
        </w:rPr>
        <w:t>города Сургута и утверждении состава комиссии по градостроительному зониро</w:t>
      </w:r>
      <w:r>
        <w:rPr>
          <w:rFonts w:eastAsia="Calibri" w:cs="Times New Roman"/>
          <w:spacing w:val="-4"/>
          <w:szCs w:val="28"/>
        </w:rPr>
        <w:t>-</w:t>
      </w:r>
      <w:r w:rsidRPr="00892DD6">
        <w:rPr>
          <w:rFonts w:eastAsia="Calibri" w:cs="Times New Roman"/>
          <w:spacing w:val="-6"/>
          <w:szCs w:val="28"/>
        </w:rPr>
        <w:t>ванию», учитывая заявление общества с ограниченной ответственностью «СУ-195»</w:t>
      </w:r>
      <w:r w:rsidRPr="00892DD6">
        <w:rPr>
          <w:spacing w:val="-6"/>
          <w:szCs w:val="28"/>
        </w:rPr>
        <w:t>:</w:t>
      </w:r>
    </w:p>
    <w:p w:rsidR="00892DD6" w:rsidRPr="00892DD6" w:rsidRDefault="00892DD6" w:rsidP="00892DD6">
      <w:pPr>
        <w:spacing w:line="240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br/>
        <w:t xml:space="preserve">с кадастровым номером 86:10:0000000:40, расположенного по адресу: город </w:t>
      </w:r>
      <w:r>
        <w:rPr>
          <w:rFonts w:cs="Times New Roman"/>
          <w:szCs w:val="28"/>
        </w:rPr>
        <w:br/>
        <w:t>Сургут, микрорайон 31Б, территориальная зона ОД.1 «</w:t>
      </w:r>
      <w:r>
        <w:rPr>
          <w:rFonts w:eastAsia="Times New Roman" w:cs="Times New Roman"/>
          <w:szCs w:val="28"/>
          <w:lang w:eastAsia="ru-RU"/>
        </w:rPr>
        <w:t xml:space="preserve">Зона размещения </w:t>
      </w:r>
      <w:r>
        <w:rPr>
          <w:rFonts w:eastAsia="Times New Roman" w:cs="Times New Roman"/>
          <w:szCs w:val="28"/>
          <w:lang w:eastAsia="ru-RU"/>
        </w:rPr>
        <w:br/>
        <w:t>объектов административно – делового назначения»</w:t>
      </w:r>
      <w:r>
        <w:rPr>
          <w:rFonts w:cs="Times New Roman"/>
          <w:szCs w:val="28"/>
        </w:rPr>
        <w:t xml:space="preserve">, условно разрешенный </w:t>
      </w:r>
      <w:r>
        <w:rPr>
          <w:rFonts w:cs="Times New Roman"/>
          <w:szCs w:val="28"/>
        </w:rPr>
        <w:br/>
        <w:t xml:space="preserve">вид – магазины (код 4.4), общественное питание (код 4.6), гостиничное обслуживание (код 4.7) для продления срока договора аренды земельного участка </w:t>
      </w:r>
      <w:r>
        <w:rPr>
          <w:rFonts w:cs="Times New Roman"/>
          <w:szCs w:val="28"/>
        </w:rPr>
        <w:br/>
      </w:r>
      <w:r>
        <w:rPr>
          <w:rFonts w:eastAsia="Calibri" w:cs="Times New Roman"/>
          <w:szCs w:val="26"/>
        </w:rPr>
        <w:t>(далее – проект).</w:t>
      </w:r>
    </w:p>
    <w:p w:rsidR="00892DD6" w:rsidRDefault="00892DD6" w:rsidP="00892DD6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19.07.2021, время начала проведения публичных слушаний ‒ 18.00.</w:t>
      </w:r>
    </w:p>
    <w:p w:rsidR="00892DD6" w:rsidRDefault="00892DD6" w:rsidP="00892DD6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892DD6" w:rsidRDefault="00892DD6" w:rsidP="00892DD6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>
        <w:rPr>
          <w:rFonts w:cs="Times New Roman"/>
          <w:spacing w:val="-4"/>
          <w:szCs w:val="28"/>
        </w:rPr>
        <w:t xml:space="preserve">4. </w:t>
      </w:r>
      <w:r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892DD6" w:rsidRDefault="00892DD6" w:rsidP="00892D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19.07.2021 включительно.</w:t>
      </w:r>
    </w:p>
    <w:p w:rsidR="00892DD6" w:rsidRDefault="00892DD6" w:rsidP="00892D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892DD6" w:rsidRDefault="00892DD6" w:rsidP="00892D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892DD6" w:rsidRDefault="00892DD6" w:rsidP="00892D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892DD6" w:rsidRDefault="00892DD6" w:rsidP="00892DD6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Cs w:val="28"/>
        </w:rPr>
        <w:t>6. Установить, что у</w:t>
      </w:r>
      <w:r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zCs w:val="28"/>
        </w:rPr>
        <w:br/>
        <w:t>удостоверяющего личность</w:t>
      </w:r>
      <w:r>
        <w:rPr>
          <w:rFonts w:eastAsia="Calibri" w:cs="Times New Roman"/>
          <w:szCs w:val="28"/>
        </w:rPr>
        <w:t xml:space="preserve">. Ознакомиться с материалами по проекту, </w:t>
      </w:r>
      <w:r>
        <w:rPr>
          <w:rFonts w:eastAsia="Calibri" w:cs="Times New Roman"/>
          <w:szCs w:val="28"/>
        </w:rPr>
        <w:br/>
        <w:t xml:space="preserve">указанному в пункте 1, </w:t>
      </w:r>
      <w:r>
        <w:rPr>
          <w:rFonts w:eastAsia="Calibri" w:cs="Times New Roman"/>
          <w:bCs/>
          <w:szCs w:val="28"/>
        </w:rPr>
        <w:t>возможно по</w:t>
      </w:r>
      <w:r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с 09:00 до 17:00, телефоны</w:t>
      </w:r>
      <w:r>
        <w:rPr>
          <w:rFonts w:eastAsia="Calibri" w:cs="Times New Roman"/>
          <w:szCs w:val="28"/>
        </w:rPr>
        <w:t xml:space="preserve">: 8 (3462) 52-82-55, 52-82-66, или на официальном портале Администрации города: </w:t>
      </w:r>
      <w:r w:rsidRPr="00892DD6"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szCs w:val="28"/>
        </w:rPr>
        <w:t>.</w:t>
      </w:r>
    </w:p>
    <w:p w:rsidR="00892DD6" w:rsidRDefault="00892DD6" w:rsidP="00892DD6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 w:cs="Calibri"/>
          <w:szCs w:val="28"/>
        </w:rPr>
        <w:br/>
        <w:t>и замечания, касающиеся проекта: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zCs w:val="28"/>
        </w:rPr>
        <w:br/>
        <w:t>8 (3462) 52-82-55, 52-82-66)</w:t>
      </w:r>
      <w:r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r w:rsidRPr="00892DD6">
        <w:rPr>
          <w:rFonts w:eastAsia="Calibri" w:cs="Times New Roman"/>
          <w:szCs w:val="28"/>
        </w:rPr>
        <w:t>dag@admsurgut.r</w:t>
      </w:r>
      <w:r w:rsidRPr="00892DD6">
        <w:rPr>
          <w:rFonts w:eastAsia="Calibri" w:cs="Times New Roman"/>
          <w:szCs w:val="28"/>
          <w:lang w:val="en-US"/>
        </w:rPr>
        <w:t>u</w:t>
      </w:r>
      <w:r>
        <w:rPr>
          <w:rFonts w:eastAsia="Calibri" w:cs="Times New Roman"/>
          <w:szCs w:val="28"/>
        </w:rPr>
        <w:t xml:space="preserve">. 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zCs w:val="28"/>
        </w:rPr>
        <w:br/>
        <w:t xml:space="preserve">портале Администрации города: </w:t>
      </w:r>
      <w:r w:rsidRPr="00892DD6">
        <w:rPr>
          <w:rFonts w:eastAsia="Calibri" w:cs="Times New Roman"/>
          <w:szCs w:val="28"/>
        </w:rPr>
        <w:t>www.</w:t>
      </w:r>
      <w:r w:rsidRPr="00892DD6">
        <w:rPr>
          <w:rFonts w:eastAsia="Calibri" w:cs="Times New Roman"/>
          <w:szCs w:val="28"/>
          <w:lang w:val="en-US"/>
        </w:rPr>
        <w:t>admsurgut</w:t>
      </w:r>
      <w:r w:rsidRPr="00892DD6">
        <w:rPr>
          <w:rFonts w:eastAsia="Calibri" w:cs="Times New Roman"/>
          <w:szCs w:val="28"/>
        </w:rPr>
        <w:t>.</w:t>
      </w:r>
      <w:r w:rsidRPr="00892DD6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: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 04.07.2021 настоящее постановление;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  <w:t>10 дней после его подписания.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br/>
        <w:t>в газете «Сургутские ведомости»: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 04.07.2021 настоящее постановление;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  <w:t>10 дней после его подписания.</w:t>
      </w:r>
    </w:p>
    <w:p w:rsidR="00892DD6" w:rsidRDefault="00892DD6" w:rsidP="00892DD6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892DD6" w:rsidRDefault="00892DD6" w:rsidP="00892DD6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11. Контроль за выполнением постановления возложить на заместителя Главы города, курирующего сферу архитектуры, градостроительства, </w:t>
      </w:r>
      <w:r>
        <w:rPr>
          <w:rFonts w:eastAsia="Calibri" w:cs="Times New Roman"/>
          <w:szCs w:val="28"/>
        </w:rPr>
        <w:br/>
        <w:t>управления земельными ресурсами городского округа.</w:t>
      </w:r>
    </w:p>
    <w:p w:rsidR="00892DD6" w:rsidRDefault="00892DD6" w:rsidP="00892DD6">
      <w:pPr>
        <w:spacing w:line="240" w:lineRule="auto"/>
        <w:jc w:val="both"/>
        <w:rPr>
          <w:rFonts w:eastAsia="Calibri" w:cs="Times New Roman"/>
          <w:sz w:val="27"/>
          <w:szCs w:val="27"/>
        </w:rPr>
      </w:pPr>
    </w:p>
    <w:p w:rsidR="00892DD6" w:rsidRDefault="00892DD6" w:rsidP="00892DD6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892DD6" w:rsidRDefault="00892DD6" w:rsidP="00892DD6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892DD6" w:rsidRDefault="00892DD6" w:rsidP="00892DD6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892DD6" w:rsidRDefault="00892DD6" w:rsidP="00892DD6">
      <w:pPr>
        <w:spacing w:line="240" w:lineRule="auto"/>
        <w:jc w:val="both"/>
        <w:rPr>
          <w:rFonts w:eastAsia="Calibri" w:cs="Calibri"/>
          <w:sz w:val="27"/>
          <w:szCs w:val="27"/>
        </w:rPr>
      </w:pPr>
    </w:p>
    <w:p w:rsidR="00236616" w:rsidRPr="00892DD6" w:rsidRDefault="00892DD6" w:rsidP="00892DD6">
      <w:pPr>
        <w:spacing w:line="240" w:lineRule="auto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sectPr w:rsidR="00236616" w:rsidRPr="00892DD6" w:rsidSect="0089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72" w:rsidRDefault="00586272">
      <w:pPr>
        <w:spacing w:line="240" w:lineRule="auto"/>
      </w:pPr>
      <w:r>
        <w:separator/>
      </w:r>
    </w:p>
  </w:endnote>
  <w:endnote w:type="continuationSeparator" w:id="0">
    <w:p w:rsidR="00586272" w:rsidRDefault="0058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0D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0D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0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72" w:rsidRDefault="00586272">
      <w:pPr>
        <w:spacing w:line="240" w:lineRule="auto"/>
      </w:pPr>
      <w:r>
        <w:separator/>
      </w:r>
    </w:p>
  </w:footnote>
  <w:footnote w:type="continuationSeparator" w:id="0">
    <w:p w:rsidR="00586272" w:rsidRDefault="00586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0D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A2EB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0D4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2D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2D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2DD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D0D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D0D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6"/>
    <w:rsid w:val="00236616"/>
    <w:rsid w:val="00266EB0"/>
    <w:rsid w:val="00586272"/>
    <w:rsid w:val="00892DD6"/>
    <w:rsid w:val="009F2645"/>
    <w:rsid w:val="00AA2EB8"/>
    <w:rsid w:val="00B02C20"/>
    <w:rsid w:val="00B32369"/>
    <w:rsid w:val="00BD0D47"/>
    <w:rsid w:val="00F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6793-375E-4F04-8CD6-11C2EF6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2DD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92D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2D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DD6"/>
    <w:rPr>
      <w:rFonts w:ascii="Times New Roman" w:hAnsi="Times New Roman"/>
      <w:sz w:val="28"/>
    </w:rPr>
  </w:style>
  <w:style w:type="character" w:styleId="a8">
    <w:name w:val="page number"/>
    <w:basedOn w:val="a0"/>
    <w:rsid w:val="00892DD6"/>
  </w:style>
  <w:style w:type="character" w:customStyle="1" w:styleId="a9">
    <w:name w:val="Без интервала Знак"/>
    <w:aliases w:val="Кр. строка Знак"/>
    <w:link w:val="aa"/>
    <w:locked/>
    <w:rsid w:val="00892DD6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892DD6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892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2021-05-28T09:38:00Z</cp:lastPrinted>
  <dcterms:created xsi:type="dcterms:W3CDTF">2021-06-04T07:40:00Z</dcterms:created>
  <dcterms:modified xsi:type="dcterms:W3CDTF">2021-06-04T07:40:00Z</dcterms:modified>
</cp:coreProperties>
</file>