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97" w:rsidRDefault="002150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5097" w:rsidRDefault="00215097" w:rsidP="00656C1A">
      <w:pPr>
        <w:spacing w:line="120" w:lineRule="atLeast"/>
        <w:jc w:val="center"/>
        <w:rPr>
          <w:sz w:val="24"/>
          <w:szCs w:val="24"/>
        </w:rPr>
      </w:pPr>
    </w:p>
    <w:p w:rsidR="00215097" w:rsidRPr="00852378" w:rsidRDefault="00215097" w:rsidP="00656C1A">
      <w:pPr>
        <w:spacing w:line="120" w:lineRule="atLeast"/>
        <w:jc w:val="center"/>
        <w:rPr>
          <w:sz w:val="10"/>
          <w:szCs w:val="10"/>
        </w:rPr>
      </w:pPr>
    </w:p>
    <w:p w:rsidR="00215097" w:rsidRDefault="00215097" w:rsidP="00656C1A">
      <w:pPr>
        <w:spacing w:line="120" w:lineRule="atLeast"/>
        <w:jc w:val="center"/>
        <w:rPr>
          <w:sz w:val="10"/>
          <w:szCs w:val="24"/>
        </w:rPr>
      </w:pPr>
    </w:p>
    <w:p w:rsidR="00215097" w:rsidRPr="005541F0" w:rsidRDefault="002150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5097" w:rsidRDefault="002150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5097" w:rsidRPr="005541F0" w:rsidRDefault="002150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5097" w:rsidRPr="005649E4" w:rsidRDefault="00215097" w:rsidP="00656C1A">
      <w:pPr>
        <w:spacing w:line="120" w:lineRule="atLeast"/>
        <w:jc w:val="center"/>
        <w:rPr>
          <w:sz w:val="18"/>
          <w:szCs w:val="24"/>
        </w:rPr>
      </w:pPr>
    </w:p>
    <w:p w:rsidR="00215097" w:rsidRPr="001D25B0" w:rsidRDefault="0021509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15097" w:rsidRPr="005541F0" w:rsidRDefault="00215097" w:rsidP="00656C1A">
      <w:pPr>
        <w:spacing w:line="120" w:lineRule="atLeast"/>
        <w:jc w:val="center"/>
        <w:rPr>
          <w:sz w:val="18"/>
          <w:szCs w:val="24"/>
        </w:rPr>
      </w:pPr>
    </w:p>
    <w:p w:rsidR="00215097" w:rsidRPr="005541F0" w:rsidRDefault="00215097" w:rsidP="00656C1A">
      <w:pPr>
        <w:spacing w:line="120" w:lineRule="atLeast"/>
        <w:jc w:val="center"/>
        <w:rPr>
          <w:sz w:val="20"/>
          <w:szCs w:val="24"/>
        </w:rPr>
      </w:pPr>
    </w:p>
    <w:p w:rsidR="00215097" w:rsidRPr="001D25B0" w:rsidRDefault="0021509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15097" w:rsidRDefault="00215097" w:rsidP="00656C1A">
      <w:pPr>
        <w:spacing w:line="120" w:lineRule="atLeast"/>
        <w:jc w:val="center"/>
        <w:rPr>
          <w:sz w:val="30"/>
          <w:szCs w:val="24"/>
        </w:rPr>
      </w:pPr>
    </w:p>
    <w:p w:rsidR="00215097" w:rsidRPr="00656C1A" w:rsidRDefault="0021509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1509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5097" w:rsidRPr="00F8214F" w:rsidRDefault="002150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15097" w:rsidRPr="00F8214F" w:rsidRDefault="0036206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5097" w:rsidRPr="00F8214F" w:rsidRDefault="002150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15097" w:rsidRPr="00F8214F" w:rsidRDefault="0036206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15097" w:rsidRPr="00A63FB0" w:rsidRDefault="002150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15097" w:rsidRPr="00A3761A" w:rsidRDefault="0036206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15097" w:rsidRPr="00F8214F" w:rsidRDefault="0021509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15097" w:rsidRPr="00F8214F" w:rsidRDefault="0021509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15097" w:rsidRPr="00AB4194" w:rsidRDefault="002150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15097" w:rsidRPr="00F8214F" w:rsidRDefault="0036206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215097" w:rsidRPr="00C725A6" w:rsidRDefault="00215097" w:rsidP="00C725A6">
      <w:pPr>
        <w:rPr>
          <w:rFonts w:cs="Times New Roman"/>
          <w:szCs w:val="28"/>
        </w:rPr>
      </w:pPr>
    </w:p>
    <w:p w:rsidR="00215097" w:rsidRDefault="00215097" w:rsidP="00215097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слушаний по проекту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планировки и проекту межевания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территории для размещения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линейного объекта «Объездная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автомобильная дорога г. Сургута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(Восточная объездная дорога. 2 очередь). 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Съезд на </w:t>
      </w:r>
      <w:proofErr w:type="spellStart"/>
      <w:r>
        <w:rPr>
          <w:szCs w:val="28"/>
        </w:rPr>
        <w:t>Нижневартовское</w:t>
      </w:r>
      <w:proofErr w:type="spellEnd"/>
      <w:r>
        <w:rPr>
          <w:szCs w:val="28"/>
        </w:rPr>
        <w:t xml:space="preserve"> шоссе».</w:t>
      </w:r>
    </w:p>
    <w:p w:rsidR="00215097" w:rsidRDefault="00215097" w:rsidP="00215097">
      <w:pPr>
        <w:spacing w:line="240" w:lineRule="auto"/>
        <w:jc w:val="both"/>
        <w:rPr>
          <w:szCs w:val="28"/>
        </w:rPr>
      </w:pPr>
    </w:p>
    <w:p w:rsidR="00215097" w:rsidRDefault="00215097" w:rsidP="00215097">
      <w:pPr>
        <w:spacing w:line="240" w:lineRule="auto"/>
        <w:jc w:val="both"/>
        <w:rPr>
          <w:szCs w:val="28"/>
        </w:rPr>
      </w:pPr>
    </w:p>
    <w:p w:rsidR="00215097" w:rsidRDefault="00215097" w:rsidP="00215097">
      <w:pPr>
        <w:spacing w:line="240" w:lineRule="auto"/>
        <w:ind w:firstLine="709"/>
        <w:jc w:val="both"/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 xml:space="preserve">принципах организации местного самоуправления в Российской Федерации», Уставом </w:t>
      </w:r>
      <w:r w:rsidR="003F736A">
        <w:t>муниципального образования городской округ</w:t>
      </w:r>
      <w:r>
        <w:t xml:space="preserve"> Сургут Ханты-</w:t>
      </w:r>
      <w:r w:rsidR="003F736A">
        <w:br/>
      </w:r>
      <w:r>
        <w:t xml:space="preserve">Мансийского автономного округа – Югры, решениями Думы города </w:t>
      </w:r>
      <w:r w:rsidR="003F736A">
        <w:br/>
      </w:r>
      <w: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</w:t>
      </w:r>
      <w:r w:rsidR="003F736A">
        <w:t xml:space="preserve">еятельности в городе Сургуте», </w:t>
      </w:r>
      <w:r>
        <w:t xml:space="preserve">от 24.03.2017 № 77-VI ДГ </w:t>
      </w:r>
      <w:r w:rsidR="003F736A">
        <w:br/>
      </w:r>
      <w:r>
        <w:t xml:space="preserve">«Об утверждении Порядка организации и проведения публичных слушаний </w:t>
      </w:r>
      <w:r w:rsidR="003F736A">
        <w:br/>
      </w:r>
      <w:r>
        <w:t xml:space="preserve">в городе Сургуте», от 10.12.2020 № 675-VI ДГ «О назначении исполняющего обязанности Главы </w:t>
      </w:r>
      <w:r w:rsidR="003F736A">
        <w:t xml:space="preserve">города Сургута», распоряжением </w:t>
      </w:r>
      <w:r>
        <w:t xml:space="preserve">Администрации города </w:t>
      </w:r>
      <w:r w:rsidR="003F736A">
        <w:br/>
      </w:r>
      <w:r>
        <w:t>от 30.12.2005 № 3686 «Об утвер</w:t>
      </w:r>
      <w:r w:rsidR="003F736A">
        <w:t xml:space="preserve">ждении Регламента </w:t>
      </w:r>
      <w:r>
        <w:t xml:space="preserve">Администрации города», </w:t>
      </w:r>
      <w:r w:rsidR="003F736A">
        <w:br/>
      </w:r>
      <w:r>
        <w:t>заявлением обще</w:t>
      </w:r>
      <w:r w:rsidR="003F736A">
        <w:t>ства с ограниченной ответствен</w:t>
      </w:r>
      <w:r>
        <w:t>ностью «</w:t>
      </w:r>
      <w:proofErr w:type="spellStart"/>
      <w:r>
        <w:t>Сибпромстрой</w:t>
      </w:r>
      <w:proofErr w:type="spellEnd"/>
      <w:r>
        <w:t>-</w:t>
      </w:r>
      <w:r w:rsidR="003F736A">
        <w:br/>
      </w:r>
      <w:proofErr w:type="spellStart"/>
      <w:r>
        <w:t>Югория</w:t>
      </w:r>
      <w:proofErr w:type="spellEnd"/>
      <w:r>
        <w:t>» от 30.12.2020 № 1890:</w:t>
      </w:r>
    </w:p>
    <w:p w:rsidR="00215097" w:rsidRDefault="00215097" w:rsidP="00215097">
      <w:pPr>
        <w:spacing w:line="240" w:lineRule="auto"/>
        <w:ind w:firstLine="709"/>
        <w:jc w:val="both"/>
      </w:pPr>
    </w:p>
    <w:p w:rsidR="00215097" w:rsidRDefault="00215097" w:rsidP="00215097">
      <w:pPr>
        <w:spacing w:line="240" w:lineRule="auto"/>
        <w:ind w:firstLine="709"/>
        <w:jc w:val="both"/>
      </w:pPr>
      <w:r>
        <w:t xml:space="preserve">1. Назначить публичные слушания по проекту планировки и проекту </w:t>
      </w:r>
      <w:r>
        <w:br/>
        <w:t xml:space="preserve">межевания территории для размещения линейного объекта «Объездная </w:t>
      </w:r>
      <w:r>
        <w:br/>
        <w:t xml:space="preserve">автомобильная дорога г. Сургута (Восточная объездная дорога. 2 очередь). Съезд на </w:t>
      </w:r>
      <w:proofErr w:type="spellStart"/>
      <w:r>
        <w:t>Нижневартовское</w:t>
      </w:r>
      <w:proofErr w:type="spellEnd"/>
      <w:r>
        <w:t xml:space="preserve"> шоссе» (далее – проект).</w:t>
      </w:r>
    </w:p>
    <w:p w:rsidR="00215097" w:rsidRDefault="00215097" w:rsidP="00215097">
      <w:pPr>
        <w:spacing w:line="240" w:lineRule="auto"/>
        <w:ind w:firstLine="709"/>
        <w:jc w:val="both"/>
      </w:pPr>
    </w:p>
    <w:p w:rsidR="00215097" w:rsidRDefault="00215097" w:rsidP="00215097">
      <w:pPr>
        <w:spacing w:line="240" w:lineRule="auto"/>
        <w:ind w:firstLine="709"/>
        <w:jc w:val="both"/>
      </w:pPr>
      <w:r>
        <w:t>2. Провести публичные слушания 04.03.2021 в 18.00.</w:t>
      </w:r>
    </w:p>
    <w:p w:rsidR="00215097" w:rsidRDefault="00215097" w:rsidP="00215097">
      <w:pPr>
        <w:spacing w:line="240" w:lineRule="auto"/>
        <w:ind w:firstLine="709"/>
        <w:jc w:val="both"/>
      </w:pPr>
      <w:r>
        <w:lastRenderedPageBreak/>
        <w:t>3. Место проведения публичных слушаний – зал заседаний Думы города, расположенный по адресу: город Сургут, улица Восход, дом 4.</w:t>
      </w:r>
    </w:p>
    <w:p w:rsidR="00215097" w:rsidRDefault="00215097" w:rsidP="00215097">
      <w:pPr>
        <w:spacing w:line="240" w:lineRule="auto"/>
        <w:ind w:firstLine="709"/>
        <w:jc w:val="both"/>
      </w:pPr>
    </w:p>
    <w:p w:rsidR="00215097" w:rsidRDefault="00215097" w:rsidP="00215097">
      <w:pPr>
        <w:spacing w:line="240" w:lineRule="auto"/>
        <w:ind w:firstLine="709"/>
        <w:jc w:val="both"/>
      </w:pPr>
      <w:r>
        <w:t xml:space="preserve">4. Определить уполномоченным органом по проведению публичных                   слушаний департамент архитектуры и градостроительства Администрации </w:t>
      </w:r>
      <w:r>
        <w:br/>
        <w:t>города.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04.03.2021 включительно.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Экспозиция проекта проводится по адресу: город Сургут, улица Восход, дом 4.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Посещение экспозиции осуществляется в рабочие дни с 15:00 до 17:00. 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в компетенции которых относятся соответствующие вопросы, в том числе </w:t>
      </w:r>
      <w:r>
        <w:rPr>
          <w:szCs w:val="28"/>
        </w:rPr>
        <w:br/>
        <w:t>посредством телефонной и иной связи.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215097" w:rsidRDefault="00215097" w:rsidP="00215097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215097" w:rsidRPr="00215097" w:rsidRDefault="00215097" w:rsidP="00215097">
      <w:pPr>
        <w:spacing w:line="240" w:lineRule="auto"/>
        <w:ind w:firstLine="709"/>
        <w:jc w:val="both"/>
      </w:pPr>
      <w:r>
        <w:rPr>
          <w:szCs w:val="28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215097">
        <w:t>до 17.00, телефон: (3462) 52-82-32), или на адрес электронной почты: dag@admsurgut.ru.</w:t>
      </w:r>
    </w:p>
    <w:p w:rsidR="00215097" w:rsidRDefault="00215097" w:rsidP="00215097">
      <w:pPr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Управлению массовых коммуникаций Администрации города разместить на официальном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215097" w:rsidRDefault="00215097" w:rsidP="0021509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13.02.2021 настоящее постановление;</w:t>
      </w:r>
    </w:p>
    <w:p w:rsidR="00215097" w:rsidRDefault="00215097" w:rsidP="00215097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215097" w:rsidRDefault="00215097" w:rsidP="00215097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10.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215097" w:rsidRDefault="00215097" w:rsidP="00215097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- 13.02.2021 настоящее постановление;</w:t>
      </w:r>
    </w:p>
    <w:p w:rsidR="00215097" w:rsidRDefault="00215097" w:rsidP="00215097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215097" w:rsidRDefault="00215097" w:rsidP="0021509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</w:p>
    <w:p w:rsidR="00215097" w:rsidRDefault="00215097" w:rsidP="00215097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215097" w:rsidRDefault="00215097" w:rsidP="00215097">
      <w:pPr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spacing w:line="240" w:lineRule="auto"/>
        <w:ind w:firstLine="709"/>
        <w:jc w:val="both"/>
        <w:rPr>
          <w:szCs w:val="28"/>
        </w:rPr>
      </w:pPr>
    </w:p>
    <w:p w:rsidR="00215097" w:rsidRDefault="00215097" w:rsidP="00215097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36616" w:rsidRPr="00215097" w:rsidRDefault="00236616" w:rsidP="00215097"/>
    <w:sectPr w:rsidR="00236616" w:rsidRPr="00215097" w:rsidSect="00215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E1" w:rsidRDefault="00030FE1">
      <w:pPr>
        <w:spacing w:line="240" w:lineRule="auto"/>
      </w:pPr>
      <w:r>
        <w:separator/>
      </w:r>
    </w:p>
  </w:endnote>
  <w:endnote w:type="continuationSeparator" w:id="0">
    <w:p w:rsidR="00030FE1" w:rsidRDefault="00030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20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20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20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E1" w:rsidRDefault="00030FE1">
      <w:pPr>
        <w:spacing w:line="240" w:lineRule="auto"/>
      </w:pPr>
      <w:r>
        <w:separator/>
      </w:r>
    </w:p>
  </w:footnote>
  <w:footnote w:type="continuationSeparator" w:id="0">
    <w:p w:rsidR="00030FE1" w:rsidRDefault="00030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20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4B1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206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0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0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508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620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62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97"/>
    <w:rsid w:val="00030FE1"/>
    <w:rsid w:val="00054B1A"/>
    <w:rsid w:val="001F5085"/>
    <w:rsid w:val="00215097"/>
    <w:rsid w:val="00236616"/>
    <w:rsid w:val="0036206F"/>
    <w:rsid w:val="003F736A"/>
    <w:rsid w:val="00423A5C"/>
    <w:rsid w:val="00B02C20"/>
    <w:rsid w:val="00D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67184-401B-4194-8FEA-4260FEF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509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150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509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97"/>
    <w:rPr>
      <w:rFonts w:ascii="Times New Roman" w:hAnsi="Times New Roman"/>
      <w:sz w:val="28"/>
    </w:rPr>
  </w:style>
  <w:style w:type="character" w:styleId="a8">
    <w:name w:val="page number"/>
    <w:basedOn w:val="a0"/>
    <w:rsid w:val="0021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2021-02-11T08:07:00Z</cp:lastPrinted>
  <dcterms:created xsi:type="dcterms:W3CDTF">2021-02-15T11:18:00Z</dcterms:created>
  <dcterms:modified xsi:type="dcterms:W3CDTF">2021-02-15T11:18:00Z</dcterms:modified>
</cp:coreProperties>
</file>