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47" w:rsidRDefault="00D406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0647" w:rsidRDefault="00D40647" w:rsidP="00656C1A">
      <w:pPr>
        <w:spacing w:line="120" w:lineRule="atLeast"/>
        <w:jc w:val="center"/>
        <w:rPr>
          <w:sz w:val="24"/>
          <w:szCs w:val="24"/>
        </w:rPr>
      </w:pPr>
    </w:p>
    <w:p w:rsidR="00D40647" w:rsidRPr="00852378" w:rsidRDefault="00D40647" w:rsidP="00656C1A">
      <w:pPr>
        <w:spacing w:line="120" w:lineRule="atLeast"/>
        <w:jc w:val="center"/>
        <w:rPr>
          <w:sz w:val="10"/>
          <w:szCs w:val="10"/>
        </w:rPr>
      </w:pPr>
    </w:p>
    <w:p w:rsidR="00D40647" w:rsidRDefault="00D40647" w:rsidP="00656C1A">
      <w:pPr>
        <w:spacing w:line="120" w:lineRule="atLeast"/>
        <w:jc w:val="center"/>
        <w:rPr>
          <w:sz w:val="10"/>
          <w:szCs w:val="24"/>
        </w:rPr>
      </w:pPr>
    </w:p>
    <w:p w:rsidR="00D40647" w:rsidRPr="005541F0" w:rsidRDefault="00D406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0647" w:rsidRDefault="00D406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0647" w:rsidRPr="005541F0" w:rsidRDefault="00D406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0647" w:rsidRPr="005649E4" w:rsidRDefault="00D40647" w:rsidP="00656C1A">
      <w:pPr>
        <w:spacing w:line="120" w:lineRule="atLeast"/>
        <w:jc w:val="center"/>
        <w:rPr>
          <w:sz w:val="18"/>
          <w:szCs w:val="24"/>
        </w:rPr>
      </w:pPr>
    </w:p>
    <w:p w:rsidR="00D40647" w:rsidRPr="001D25B0" w:rsidRDefault="00D406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0647" w:rsidRPr="005541F0" w:rsidRDefault="00D40647" w:rsidP="00656C1A">
      <w:pPr>
        <w:spacing w:line="120" w:lineRule="atLeast"/>
        <w:jc w:val="center"/>
        <w:rPr>
          <w:sz w:val="18"/>
          <w:szCs w:val="24"/>
        </w:rPr>
      </w:pPr>
    </w:p>
    <w:p w:rsidR="00D40647" w:rsidRPr="005541F0" w:rsidRDefault="00D40647" w:rsidP="00656C1A">
      <w:pPr>
        <w:spacing w:line="120" w:lineRule="atLeast"/>
        <w:jc w:val="center"/>
        <w:rPr>
          <w:sz w:val="20"/>
          <w:szCs w:val="24"/>
        </w:rPr>
      </w:pPr>
    </w:p>
    <w:p w:rsidR="00D40647" w:rsidRPr="001D25B0" w:rsidRDefault="00D406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0647" w:rsidRDefault="00D40647" w:rsidP="00656C1A">
      <w:pPr>
        <w:spacing w:line="120" w:lineRule="atLeast"/>
        <w:jc w:val="center"/>
        <w:rPr>
          <w:sz w:val="30"/>
          <w:szCs w:val="24"/>
        </w:rPr>
      </w:pPr>
    </w:p>
    <w:p w:rsidR="00D40647" w:rsidRPr="00656C1A" w:rsidRDefault="00D406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06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0647" w:rsidRPr="00F8214F" w:rsidRDefault="00D406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0647" w:rsidRPr="00F8214F" w:rsidRDefault="00C260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0647" w:rsidRPr="00F8214F" w:rsidRDefault="00D406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0647" w:rsidRPr="00F8214F" w:rsidRDefault="00C260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0647" w:rsidRPr="00A63FB0" w:rsidRDefault="00D406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0647" w:rsidRPr="00A3761A" w:rsidRDefault="00C260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0647" w:rsidRPr="00F8214F" w:rsidRDefault="00D406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0647" w:rsidRPr="00F8214F" w:rsidRDefault="00D406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0647" w:rsidRPr="00AB4194" w:rsidRDefault="00D406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0647" w:rsidRPr="00F8214F" w:rsidRDefault="00C260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D40647" w:rsidRPr="00C725A6" w:rsidRDefault="00D40647" w:rsidP="00C725A6">
      <w:pPr>
        <w:rPr>
          <w:rFonts w:cs="Times New Roman"/>
          <w:szCs w:val="28"/>
        </w:rPr>
      </w:pP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О внесении изменений в постановление </w:t>
      </w:r>
    </w:p>
    <w:p w:rsidR="00D40647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Главы города </w:t>
      </w:r>
      <w:r>
        <w:rPr>
          <w:szCs w:val="28"/>
          <w:shd w:val="clear" w:color="auto" w:fill="FFFFFF"/>
        </w:rPr>
        <w:t xml:space="preserve">от 17.10.2013 № 92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«Об утверждении порядка размещения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сведений о доходах, </w:t>
      </w:r>
      <w:r>
        <w:rPr>
          <w:szCs w:val="28"/>
          <w:shd w:val="clear" w:color="auto" w:fill="FFFFFF"/>
        </w:rPr>
        <w:t xml:space="preserve">расходах,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об имуществе и обязательствах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имущественного характера отдельных </w:t>
      </w:r>
    </w:p>
    <w:p w:rsidR="00D40647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категорий лиц и членов их семей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на официальных сайтах органов местного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самоуправления города и предоставления </w:t>
      </w:r>
    </w:p>
    <w:p w:rsidR="00CA5C1F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этих сведений средствам массовой </w:t>
      </w:r>
    </w:p>
    <w:p w:rsidR="00D40647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  <w:r w:rsidRPr="00D40647">
        <w:rPr>
          <w:szCs w:val="28"/>
          <w:shd w:val="clear" w:color="auto" w:fill="FFFFFF"/>
        </w:rPr>
        <w:t xml:space="preserve">информации </w:t>
      </w:r>
      <w:r>
        <w:rPr>
          <w:szCs w:val="28"/>
          <w:shd w:val="clear" w:color="auto" w:fill="FFFFFF"/>
        </w:rPr>
        <w:t xml:space="preserve">для опубликования» </w:t>
      </w:r>
    </w:p>
    <w:p w:rsidR="00D40647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</w:p>
    <w:p w:rsidR="00D40647" w:rsidRDefault="00D40647" w:rsidP="00D40647">
      <w:pPr>
        <w:spacing w:line="240" w:lineRule="auto"/>
        <w:jc w:val="both"/>
        <w:rPr>
          <w:szCs w:val="28"/>
          <w:shd w:val="clear" w:color="auto" w:fill="FFFFFF"/>
        </w:rPr>
      </w:pPr>
    </w:p>
    <w:p w:rsidR="00D40647" w:rsidRPr="002730A1" w:rsidRDefault="00D40647" w:rsidP="00D406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соответствии с Федеральным законом </w:t>
      </w:r>
      <w:r w:rsidRPr="002730A1">
        <w:rPr>
          <w:szCs w:val="28"/>
          <w:shd w:val="clear" w:color="auto" w:fill="FFFFFF"/>
        </w:rPr>
        <w:t>от 25.12.2008 № 273-ФЗ</w:t>
      </w:r>
      <w:r>
        <w:rPr>
          <w:szCs w:val="28"/>
          <w:shd w:val="clear" w:color="auto" w:fill="FFFFFF"/>
        </w:rPr>
        <w:t xml:space="preserve">                      </w:t>
      </w:r>
      <w:r w:rsidRPr="002730A1">
        <w:rPr>
          <w:szCs w:val="28"/>
          <w:shd w:val="clear" w:color="auto" w:fill="FFFFFF"/>
        </w:rPr>
        <w:t xml:space="preserve">«О противодействии </w:t>
      </w:r>
      <w:r w:rsidRPr="006B4202">
        <w:rPr>
          <w:szCs w:val="28"/>
          <w:shd w:val="clear" w:color="auto" w:fill="FFFFFF"/>
        </w:rPr>
        <w:t xml:space="preserve">коррупции», </w:t>
      </w:r>
      <w:r>
        <w:rPr>
          <w:szCs w:val="28"/>
          <w:shd w:val="clear" w:color="auto" w:fill="FFFFFF"/>
        </w:rPr>
        <w:t>Федеральным</w:t>
      </w:r>
      <w:r w:rsidRPr="006B4202">
        <w:rPr>
          <w:szCs w:val="28"/>
          <w:shd w:val="clear" w:color="auto" w:fill="FFFFFF"/>
        </w:rPr>
        <w:t xml:space="preserve"> закон</w:t>
      </w:r>
      <w:r>
        <w:rPr>
          <w:szCs w:val="28"/>
          <w:shd w:val="clear" w:color="auto" w:fill="FFFFFF"/>
        </w:rPr>
        <w:t>ом</w:t>
      </w:r>
      <w:r w:rsidRPr="006B4202">
        <w:rPr>
          <w:szCs w:val="28"/>
          <w:shd w:val="clear" w:color="auto" w:fill="FFFFFF"/>
        </w:rPr>
        <w:t xml:space="preserve"> от </w:t>
      </w:r>
      <w:r>
        <w:rPr>
          <w:szCs w:val="28"/>
          <w:shd w:val="clear" w:color="auto" w:fill="FFFFFF"/>
        </w:rPr>
        <w:t>0</w:t>
      </w:r>
      <w:r w:rsidRPr="006B4202">
        <w:rPr>
          <w:szCs w:val="28"/>
          <w:shd w:val="clear" w:color="auto" w:fill="FFFFFF"/>
        </w:rPr>
        <w:t>3</w:t>
      </w:r>
      <w:r>
        <w:rPr>
          <w:szCs w:val="28"/>
          <w:shd w:val="clear" w:color="auto" w:fill="FFFFFF"/>
        </w:rPr>
        <w:t>.12.</w:t>
      </w:r>
      <w:r w:rsidRPr="006B4202">
        <w:rPr>
          <w:szCs w:val="28"/>
          <w:shd w:val="clear" w:color="auto" w:fill="FFFFFF"/>
        </w:rPr>
        <w:t xml:space="preserve">2012 </w:t>
      </w:r>
      <w:r>
        <w:rPr>
          <w:szCs w:val="28"/>
          <w:shd w:val="clear" w:color="auto" w:fill="FFFFFF"/>
        </w:rPr>
        <w:br/>
        <w:t>№ 230-ФЗ «</w:t>
      </w:r>
      <w:r w:rsidRPr="006B4202">
        <w:rPr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  <w:shd w:val="clear" w:color="auto" w:fill="FFFFFF"/>
        </w:rPr>
        <w:t>»,</w:t>
      </w:r>
      <w:r w:rsidRPr="006B420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Указом Президента </w:t>
      </w:r>
      <w:r w:rsidRPr="006B4202">
        <w:rPr>
          <w:szCs w:val="28"/>
          <w:shd w:val="clear" w:color="auto" w:fill="FFFFFF"/>
        </w:rPr>
        <w:t xml:space="preserve">Российской Федерации </w:t>
      </w:r>
      <w:r>
        <w:rPr>
          <w:szCs w:val="28"/>
          <w:shd w:val="clear" w:color="auto" w:fill="FFFFFF"/>
        </w:rPr>
        <w:t xml:space="preserve">от </w:t>
      </w:r>
      <w:r w:rsidRPr="006D6E0C">
        <w:rPr>
          <w:szCs w:val="28"/>
          <w:shd w:val="clear" w:color="auto" w:fill="FFFFFF"/>
        </w:rPr>
        <w:t>10</w:t>
      </w:r>
      <w:r>
        <w:rPr>
          <w:szCs w:val="28"/>
          <w:shd w:val="clear" w:color="auto" w:fill="FFFFFF"/>
        </w:rPr>
        <w:t>.12.</w:t>
      </w:r>
      <w:r w:rsidRPr="006D6E0C">
        <w:rPr>
          <w:szCs w:val="28"/>
          <w:shd w:val="clear" w:color="auto" w:fill="FFFFFF"/>
        </w:rPr>
        <w:t xml:space="preserve">2020 </w:t>
      </w:r>
      <w:r>
        <w:rPr>
          <w:szCs w:val="28"/>
          <w:shd w:val="clear" w:color="auto" w:fill="FFFFFF"/>
        </w:rPr>
        <w:t xml:space="preserve">№ </w:t>
      </w:r>
      <w:r w:rsidRPr="006D6E0C">
        <w:rPr>
          <w:szCs w:val="28"/>
          <w:shd w:val="clear" w:color="auto" w:fill="FFFFFF"/>
        </w:rPr>
        <w:t xml:space="preserve">778 </w:t>
      </w:r>
      <w:r>
        <w:rPr>
          <w:szCs w:val="28"/>
          <w:shd w:val="clear" w:color="auto" w:fill="FFFFFF"/>
        </w:rPr>
        <w:t>«</w:t>
      </w:r>
      <w:r w:rsidRPr="006D6E0C">
        <w:rPr>
          <w:szCs w:val="28"/>
          <w:shd w:val="clear" w:color="auto" w:fill="FFFFFF"/>
        </w:rPr>
        <w:t xml:space="preserve">О мерах по реализации отдельных положений Федерального закона </w:t>
      </w:r>
      <w:r>
        <w:rPr>
          <w:szCs w:val="28"/>
          <w:shd w:val="clear" w:color="auto" w:fill="FFFFFF"/>
        </w:rPr>
        <w:t>«</w:t>
      </w:r>
      <w:r w:rsidRPr="006D6E0C">
        <w:rPr>
          <w:szCs w:val="28"/>
          <w:shd w:val="clear" w:color="auto" w:fill="FFFFFF"/>
        </w:rPr>
        <w:t xml:space="preserve">О цифровых финансовых активах, цифровой валюте </w:t>
      </w:r>
      <w:r>
        <w:rPr>
          <w:szCs w:val="28"/>
          <w:shd w:val="clear" w:color="auto" w:fill="FFFFFF"/>
        </w:rPr>
        <w:br/>
      </w:r>
      <w:r w:rsidRPr="006D6E0C">
        <w:rPr>
          <w:szCs w:val="28"/>
          <w:shd w:val="clear" w:color="auto" w:fill="FFFFFF"/>
        </w:rPr>
        <w:t xml:space="preserve">и о внесении изменений в отдельные законодательные акты Российской </w:t>
      </w:r>
      <w:r>
        <w:rPr>
          <w:szCs w:val="28"/>
          <w:shd w:val="clear" w:color="auto" w:fill="FFFFFF"/>
        </w:rPr>
        <w:br/>
      </w:r>
      <w:r w:rsidRPr="006D6E0C">
        <w:rPr>
          <w:szCs w:val="28"/>
          <w:shd w:val="clear" w:color="auto" w:fill="FFFFFF"/>
        </w:rPr>
        <w:t>Федерации</w:t>
      </w:r>
      <w:r>
        <w:rPr>
          <w:szCs w:val="28"/>
          <w:shd w:val="clear" w:color="auto" w:fill="FFFFFF"/>
        </w:rPr>
        <w:t>»,</w:t>
      </w:r>
      <w:r w:rsidRPr="006D6E0C">
        <w:rPr>
          <w:szCs w:val="28"/>
          <w:shd w:val="clear" w:color="auto" w:fill="FFFFFF"/>
        </w:rPr>
        <w:t xml:space="preserve"> пунктом</w:t>
      </w:r>
      <w:r>
        <w:rPr>
          <w:szCs w:val="28"/>
          <w:shd w:val="clear" w:color="auto" w:fill="FFFFFF"/>
        </w:rPr>
        <w:t xml:space="preserve"> 8 </w:t>
      </w:r>
      <w:r w:rsidRPr="006D6E0C">
        <w:rPr>
          <w:szCs w:val="28"/>
          <w:shd w:val="clear" w:color="auto" w:fill="FFFFFF"/>
        </w:rPr>
        <w:t>Указа Президента Российской Федерации от 08.07.2013 № 613 «Вопросы противодействия коррупции»</w:t>
      </w:r>
      <w:r>
        <w:rPr>
          <w:szCs w:val="28"/>
          <w:shd w:val="clear" w:color="auto" w:fill="FFFFFF"/>
        </w:rPr>
        <w:t xml:space="preserve">, </w:t>
      </w:r>
      <w:r w:rsidRPr="006D6E0C">
        <w:rPr>
          <w:szCs w:val="28"/>
          <w:shd w:val="clear" w:color="auto" w:fill="FFFFFF"/>
        </w:rPr>
        <w:t>постановлением</w:t>
      </w:r>
      <w:r>
        <w:rPr>
          <w:szCs w:val="28"/>
          <w:shd w:val="clear" w:color="auto" w:fill="FFFFFF"/>
        </w:rPr>
        <w:t xml:space="preserve"> </w:t>
      </w:r>
      <w:r w:rsidRPr="006D6E0C">
        <w:rPr>
          <w:szCs w:val="28"/>
          <w:shd w:val="clear" w:color="auto" w:fill="FFFFFF"/>
        </w:rPr>
        <w:t>Губернатор</w:t>
      </w:r>
      <w:r w:rsidRPr="006B4202">
        <w:rPr>
          <w:szCs w:val="28"/>
          <w:shd w:val="clear" w:color="auto" w:fill="FFFFFF"/>
        </w:rPr>
        <w:t xml:space="preserve">а Ханты-Мансийского автономного </w:t>
      </w:r>
      <w:r>
        <w:rPr>
          <w:szCs w:val="28"/>
          <w:shd w:val="clear" w:color="auto" w:fill="FFFFFF"/>
        </w:rPr>
        <w:t>округа –</w:t>
      </w:r>
      <w:r w:rsidRPr="006B4202">
        <w:rPr>
          <w:szCs w:val="28"/>
          <w:shd w:val="clear" w:color="auto" w:fill="FFFFFF"/>
        </w:rPr>
        <w:t xml:space="preserve"> Югры от 21.08.2013 № 106 </w:t>
      </w:r>
      <w:r>
        <w:rPr>
          <w:szCs w:val="28"/>
          <w:shd w:val="clear" w:color="auto" w:fill="FFFFFF"/>
        </w:rPr>
        <w:br/>
      </w:r>
      <w:r w:rsidRPr="006B4202">
        <w:rPr>
          <w:szCs w:val="28"/>
          <w:shd w:val="clear" w:color="auto" w:fill="FFFFFF"/>
        </w:rPr>
        <w:t xml:space="preserve">«О Порядке размещения сведений о доходах, расходах, об имуществе </w:t>
      </w:r>
      <w:r>
        <w:rPr>
          <w:szCs w:val="28"/>
          <w:shd w:val="clear" w:color="auto" w:fill="FFFFFF"/>
        </w:rPr>
        <w:br/>
      </w:r>
      <w:r w:rsidRPr="006B4202">
        <w:rPr>
          <w:szCs w:val="28"/>
          <w:shd w:val="clear" w:color="auto" w:fill="FFFFFF"/>
        </w:rPr>
        <w:t>и обязательствах имущественного характера отдельных категорий лиц и членов их семей</w:t>
      </w:r>
      <w:r>
        <w:rPr>
          <w:szCs w:val="28"/>
          <w:shd w:val="clear" w:color="auto" w:fill="FFFFFF"/>
        </w:rPr>
        <w:t xml:space="preserve"> </w:t>
      </w:r>
      <w:r w:rsidRPr="006B4202">
        <w:rPr>
          <w:szCs w:val="28"/>
          <w:shd w:val="clear" w:color="auto" w:fill="FFFFFF"/>
        </w:rPr>
        <w:t>на едином</w:t>
      </w:r>
      <w:r w:rsidRPr="002730A1">
        <w:rPr>
          <w:szCs w:val="28"/>
          <w:shd w:val="clear" w:color="auto" w:fill="FFFFFF"/>
        </w:rPr>
        <w:t xml:space="preserve"> официальном сайте государственных органов Ханты-</w:t>
      </w:r>
      <w:r>
        <w:rPr>
          <w:szCs w:val="28"/>
          <w:shd w:val="clear" w:color="auto" w:fill="FFFFFF"/>
        </w:rPr>
        <w:br/>
      </w:r>
      <w:r w:rsidRPr="002730A1">
        <w:rPr>
          <w:szCs w:val="28"/>
          <w:shd w:val="clear" w:color="auto" w:fill="FFFFFF"/>
        </w:rPr>
        <w:t>Мансийского автономного окр</w:t>
      </w:r>
      <w:r>
        <w:rPr>
          <w:szCs w:val="28"/>
          <w:shd w:val="clear" w:color="auto" w:fill="FFFFFF"/>
        </w:rPr>
        <w:t>уга –</w:t>
      </w:r>
      <w:r w:rsidRPr="002730A1">
        <w:rPr>
          <w:szCs w:val="28"/>
          <w:shd w:val="clear" w:color="auto" w:fill="FFFFFF"/>
        </w:rPr>
        <w:t xml:space="preserve"> Югры и предоставления этих сведений </w:t>
      </w:r>
      <w:r>
        <w:rPr>
          <w:szCs w:val="28"/>
          <w:shd w:val="clear" w:color="auto" w:fill="FFFFFF"/>
        </w:rPr>
        <w:br/>
      </w:r>
      <w:r w:rsidRPr="002730A1">
        <w:rPr>
          <w:szCs w:val="28"/>
          <w:shd w:val="clear" w:color="auto" w:fill="FFFFFF"/>
        </w:rPr>
        <w:t>общероссийским и окружным средствам массовой информации для опубли</w:t>
      </w: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br/>
      </w:r>
      <w:r w:rsidRPr="002730A1">
        <w:rPr>
          <w:szCs w:val="28"/>
          <w:shd w:val="clear" w:color="auto" w:fill="FFFFFF"/>
        </w:rPr>
        <w:t>кования</w:t>
      </w:r>
      <w:r>
        <w:rPr>
          <w:szCs w:val="28"/>
          <w:shd w:val="clear" w:color="auto" w:fill="FFFFFF"/>
        </w:rPr>
        <w:t>»</w:t>
      </w:r>
      <w:r w:rsidRPr="002730A1">
        <w:rPr>
          <w:szCs w:val="28"/>
        </w:rPr>
        <w:t xml:space="preserve">, </w:t>
      </w:r>
      <w:r>
        <w:rPr>
          <w:szCs w:val="28"/>
        </w:rPr>
        <w:t xml:space="preserve">решением Думы города от 10.12.2020 </w:t>
      </w:r>
      <w:r w:rsidRPr="00A72A73">
        <w:rPr>
          <w:szCs w:val="28"/>
        </w:rPr>
        <w:t xml:space="preserve">№ </w:t>
      </w:r>
      <w:r w:rsidRPr="00A72A73">
        <w:rPr>
          <w:szCs w:val="28"/>
          <w:shd w:val="clear" w:color="auto" w:fill="FFFFFF"/>
        </w:rPr>
        <w:t>675-VI ДГ</w:t>
      </w:r>
      <w:r>
        <w:rPr>
          <w:szCs w:val="28"/>
        </w:rPr>
        <w:t xml:space="preserve"> «</w:t>
      </w:r>
      <w:r>
        <w:rPr>
          <w:szCs w:val="28"/>
          <w:shd w:val="clear" w:color="auto" w:fill="FFFFFF"/>
        </w:rPr>
        <w:t xml:space="preserve">О </w:t>
      </w:r>
      <w:r w:rsidRPr="00A72A73">
        <w:rPr>
          <w:rStyle w:val="a9"/>
          <w:bCs/>
          <w:i w:val="0"/>
          <w:iCs w:val="0"/>
          <w:szCs w:val="28"/>
          <w:shd w:val="clear" w:color="auto" w:fill="FFFFFF"/>
        </w:rPr>
        <w:t xml:space="preserve">назначении </w:t>
      </w:r>
      <w:r>
        <w:rPr>
          <w:rStyle w:val="a9"/>
          <w:bCs/>
          <w:i w:val="0"/>
          <w:iCs w:val="0"/>
          <w:szCs w:val="28"/>
          <w:shd w:val="clear" w:color="auto" w:fill="FFFFFF"/>
        </w:rPr>
        <w:br/>
      </w:r>
      <w:r w:rsidRPr="00A72A73">
        <w:rPr>
          <w:rStyle w:val="a9"/>
          <w:bCs/>
          <w:i w:val="0"/>
          <w:iCs w:val="0"/>
          <w:szCs w:val="28"/>
          <w:shd w:val="clear" w:color="auto" w:fill="FFFFFF"/>
        </w:rPr>
        <w:t>исполняющего обязанности Главы города</w:t>
      </w:r>
      <w:r>
        <w:rPr>
          <w:rStyle w:val="a9"/>
          <w:bCs/>
          <w:i w:val="0"/>
          <w:iCs w:val="0"/>
          <w:szCs w:val="28"/>
          <w:shd w:val="clear" w:color="auto" w:fill="FFFFFF"/>
        </w:rPr>
        <w:t xml:space="preserve"> </w:t>
      </w:r>
      <w:r w:rsidRPr="00A72A73">
        <w:rPr>
          <w:rStyle w:val="a9"/>
          <w:bCs/>
          <w:i w:val="0"/>
          <w:iCs w:val="0"/>
          <w:szCs w:val="28"/>
          <w:shd w:val="clear" w:color="auto" w:fill="FFFFFF"/>
        </w:rPr>
        <w:t>Сургута</w:t>
      </w:r>
      <w:r>
        <w:rPr>
          <w:szCs w:val="28"/>
          <w:shd w:val="clear" w:color="auto" w:fill="FFFFFF"/>
        </w:rPr>
        <w:t xml:space="preserve">», </w:t>
      </w:r>
      <w:r w:rsidRPr="00A72A73">
        <w:rPr>
          <w:szCs w:val="28"/>
        </w:rPr>
        <w:t>распоряже</w:t>
      </w:r>
      <w:r w:rsidRPr="002730A1">
        <w:rPr>
          <w:szCs w:val="28"/>
        </w:rPr>
        <w:t>нием Администрации города</w:t>
      </w:r>
      <w:r>
        <w:rPr>
          <w:szCs w:val="28"/>
        </w:rPr>
        <w:t xml:space="preserve"> </w:t>
      </w:r>
      <w:r w:rsidRPr="002730A1">
        <w:rPr>
          <w:szCs w:val="28"/>
        </w:rPr>
        <w:t>от 30.12.2005 № 3686 «Об утверждении Регламента Админи</w:t>
      </w:r>
      <w:r>
        <w:rPr>
          <w:szCs w:val="28"/>
        </w:rPr>
        <w:t>-</w:t>
      </w:r>
      <w:r w:rsidRPr="002730A1">
        <w:rPr>
          <w:szCs w:val="28"/>
        </w:rPr>
        <w:t>страции города»:</w:t>
      </w:r>
    </w:p>
    <w:p w:rsidR="00D40647" w:rsidRDefault="00D40647" w:rsidP="00D40647">
      <w:pPr>
        <w:spacing w:line="240" w:lineRule="auto"/>
        <w:ind w:firstLine="709"/>
        <w:jc w:val="both"/>
        <w:rPr>
          <w:szCs w:val="28"/>
        </w:rPr>
      </w:pPr>
      <w:r w:rsidRPr="002730A1">
        <w:rPr>
          <w:szCs w:val="28"/>
        </w:rPr>
        <w:lastRenderedPageBreak/>
        <w:t xml:space="preserve">1. Внести в </w:t>
      </w:r>
      <w:r w:rsidRPr="008904AC">
        <w:rPr>
          <w:szCs w:val="28"/>
        </w:rPr>
        <w:t>п</w:t>
      </w:r>
      <w:r w:rsidRPr="008904AC">
        <w:rPr>
          <w:szCs w:val="28"/>
          <w:shd w:val="clear" w:color="auto" w:fill="FFFFFF"/>
        </w:rPr>
        <w:t>остановление Главы г</w:t>
      </w:r>
      <w:r>
        <w:rPr>
          <w:szCs w:val="28"/>
          <w:shd w:val="clear" w:color="auto" w:fill="FFFFFF"/>
        </w:rPr>
        <w:t>орода</w:t>
      </w:r>
      <w:r w:rsidRPr="008904AC">
        <w:rPr>
          <w:szCs w:val="28"/>
          <w:shd w:val="clear" w:color="auto" w:fill="FFFFFF"/>
        </w:rPr>
        <w:t xml:space="preserve"> от 17</w:t>
      </w:r>
      <w:r>
        <w:rPr>
          <w:szCs w:val="28"/>
          <w:shd w:val="clear" w:color="auto" w:fill="FFFFFF"/>
        </w:rPr>
        <w:t>.10.</w:t>
      </w:r>
      <w:r w:rsidRPr="008904AC">
        <w:rPr>
          <w:szCs w:val="28"/>
          <w:shd w:val="clear" w:color="auto" w:fill="FFFFFF"/>
        </w:rPr>
        <w:t>2013</w:t>
      </w:r>
      <w:r>
        <w:rPr>
          <w:szCs w:val="28"/>
          <w:shd w:val="clear" w:color="auto" w:fill="FFFFFF"/>
        </w:rPr>
        <w:t xml:space="preserve"> №</w:t>
      </w:r>
      <w:r w:rsidRPr="008904AC">
        <w:rPr>
          <w:szCs w:val="28"/>
          <w:shd w:val="clear" w:color="auto" w:fill="FFFFFF"/>
        </w:rPr>
        <w:t xml:space="preserve"> 92 </w:t>
      </w:r>
      <w:r>
        <w:rPr>
          <w:szCs w:val="28"/>
          <w:shd w:val="clear" w:color="auto" w:fill="FFFFFF"/>
        </w:rPr>
        <w:t>«</w:t>
      </w:r>
      <w:r w:rsidRPr="008904AC">
        <w:rPr>
          <w:szCs w:val="28"/>
          <w:shd w:val="clear" w:color="auto" w:fill="FFFFFF"/>
        </w:rPr>
        <w:t xml:space="preserve">Об </w:t>
      </w:r>
      <w:r w:rsidRPr="002730A1">
        <w:rPr>
          <w:szCs w:val="28"/>
          <w:shd w:val="clear" w:color="auto" w:fill="FFFFFF"/>
        </w:rPr>
        <w:t>утверж</w:t>
      </w:r>
      <w:r>
        <w:rPr>
          <w:szCs w:val="28"/>
          <w:shd w:val="clear" w:color="auto" w:fill="FFFFFF"/>
        </w:rPr>
        <w:t>-</w:t>
      </w:r>
      <w:r w:rsidRPr="002730A1">
        <w:rPr>
          <w:szCs w:val="28"/>
          <w:shd w:val="clear" w:color="auto" w:fill="FFFFFF"/>
        </w:rPr>
        <w:t>дении порядка размещения</w:t>
      </w:r>
      <w:r>
        <w:rPr>
          <w:szCs w:val="28"/>
          <w:shd w:val="clear" w:color="auto" w:fill="FFFFFF"/>
        </w:rPr>
        <w:t xml:space="preserve"> сведений о доходах, расходах, </w:t>
      </w:r>
      <w:r w:rsidRPr="002730A1">
        <w:rPr>
          <w:szCs w:val="28"/>
          <w:shd w:val="clear" w:color="auto" w:fill="FFFFFF"/>
        </w:rPr>
        <w:t xml:space="preserve">об имуществе </w:t>
      </w:r>
      <w:r>
        <w:rPr>
          <w:szCs w:val="28"/>
          <w:shd w:val="clear" w:color="auto" w:fill="FFFFFF"/>
        </w:rPr>
        <w:br/>
      </w:r>
      <w:r w:rsidRPr="002730A1">
        <w:rPr>
          <w:szCs w:val="28"/>
          <w:shd w:val="clear" w:color="auto" w:fill="FFFFFF"/>
        </w:rPr>
        <w:t xml:space="preserve">и обязательствах имущественного характера отдельных категорий лиц и членов их семей на официальных сайтах органов местного самоуправления города </w:t>
      </w:r>
      <w:r>
        <w:rPr>
          <w:szCs w:val="28"/>
          <w:shd w:val="clear" w:color="auto" w:fill="FFFFFF"/>
        </w:rPr>
        <w:br/>
      </w:r>
      <w:r w:rsidRPr="002730A1">
        <w:rPr>
          <w:szCs w:val="28"/>
          <w:shd w:val="clear" w:color="auto" w:fill="FFFFFF"/>
        </w:rPr>
        <w:t>и предоставления этих сведений средствам массовой информации для опубли</w:t>
      </w:r>
      <w:r>
        <w:rPr>
          <w:szCs w:val="28"/>
          <w:shd w:val="clear" w:color="auto" w:fill="FFFFFF"/>
        </w:rPr>
        <w:t>-</w:t>
      </w:r>
      <w:r w:rsidRPr="002730A1">
        <w:rPr>
          <w:szCs w:val="28"/>
          <w:shd w:val="clear" w:color="auto" w:fill="FFFFFF"/>
        </w:rPr>
        <w:t>кования</w:t>
      </w:r>
      <w:r w:rsidRPr="002730A1">
        <w:rPr>
          <w:szCs w:val="28"/>
        </w:rPr>
        <w:t xml:space="preserve">» (с изменениями </w:t>
      </w:r>
      <w:r w:rsidRPr="002730A1">
        <w:rPr>
          <w:szCs w:val="28"/>
          <w:shd w:val="clear" w:color="auto" w:fill="FFFFFF"/>
        </w:rPr>
        <w:t>от 24.04.2014 № 52, 26.02.2016</w:t>
      </w:r>
      <w:r>
        <w:rPr>
          <w:szCs w:val="28"/>
          <w:shd w:val="clear" w:color="auto" w:fill="FFFFFF"/>
        </w:rPr>
        <w:t xml:space="preserve"> № 19, 05.07.2016 № 72, </w:t>
      </w:r>
      <w:r w:rsidRPr="002730A1">
        <w:rPr>
          <w:szCs w:val="28"/>
          <w:shd w:val="clear" w:color="auto" w:fill="FFFFFF"/>
        </w:rPr>
        <w:t>25.07.2018 № 125</w:t>
      </w:r>
      <w:r w:rsidRPr="002730A1">
        <w:rPr>
          <w:szCs w:val="28"/>
        </w:rPr>
        <w:t>) следующие изменения</w:t>
      </w:r>
      <w:r>
        <w:rPr>
          <w:szCs w:val="28"/>
        </w:rPr>
        <w:t>:</w:t>
      </w:r>
    </w:p>
    <w:p w:rsidR="00D40647" w:rsidRPr="00AC6A35" w:rsidRDefault="00D40647" w:rsidP="00D406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Подп</w:t>
      </w:r>
      <w:r w:rsidRPr="00AC6A35">
        <w:rPr>
          <w:szCs w:val="28"/>
        </w:rPr>
        <w:t xml:space="preserve">ункт 3.4 </w:t>
      </w:r>
      <w:r w:rsidR="00CA5C1F">
        <w:rPr>
          <w:szCs w:val="28"/>
        </w:rPr>
        <w:t>пункта 3</w:t>
      </w:r>
      <w:r>
        <w:rPr>
          <w:szCs w:val="28"/>
        </w:rPr>
        <w:t xml:space="preserve"> </w:t>
      </w:r>
      <w:r w:rsidRPr="00AC6A35">
        <w:rPr>
          <w:szCs w:val="28"/>
        </w:rPr>
        <w:t>приложени</w:t>
      </w:r>
      <w:r>
        <w:rPr>
          <w:szCs w:val="28"/>
        </w:rPr>
        <w:t>я</w:t>
      </w:r>
      <w:r w:rsidRPr="00AC6A35">
        <w:rPr>
          <w:szCs w:val="28"/>
        </w:rPr>
        <w:t xml:space="preserve"> к постановлению изложить </w:t>
      </w:r>
      <w:r>
        <w:rPr>
          <w:szCs w:val="28"/>
        </w:rPr>
        <w:br/>
      </w:r>
      <w:r w:rsidRPr="00AC6A35">
        <w:rPr>
          <w:szCs w:val="28"/>
        </w:rPr>
        <w:t>в следующей редакции:</w:t>
      </w:r>
    </w:p>
    <w:p w:rsidR="00D40647" w:rsidRPr="00433D3E" w:rsidRDefault="00D40647" w:rsidP="00D406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C6A35">
        <w:rPr>
          <w:sz w:val="28"/>
          <w:szCs w:val="28"/>
        </w:rPr>
        <w:t>«3.4.</w:t>
      </w:r>
      <w:r w:rsidRPr="00AC6A35">
        <w:rPr>
          <w:sz w:val="28"/>
          <w:szCs w:val="28"/>
          <w:shd w:val="clear" w:color="auto" w:fill="FFFFFF"/>
        </w:rPr>
        <w:t xml:space="preserve"> Сведения об источниках получения средств, за счет которых </w:t>
      </w:r>
      <w:r>
        <w:rPr>
          <w:sz w:val="28"/>
          <w:szCs w:val="28"/>
          <w:shd w:val="clear" w:color="auto" w:fill="FFFFFF"/>
        </w:rPr>
        <w:br/>
      </w:r>
      <w:r w:rsidRPr="00AC6A35">
        <w:rPr>
          <w:sz w:val="28"/>
          <w:szCs w:val="28"/>
          <w:shd w:val="clear" w:color="auto" w:fill="FFFFFF"/>
        </w:rPr>
        <w:t>совершены сделки (совершена сделка) по приобретению земельного участка, другого объекта недвижимости, транс</w:t>
      </w:r>
      <w:r>
        <w:rPr>
          <w:sz w:val="28"/>
          <w:szCs w:val="28"/>
          <w:shd w:val="clear" w:color="auto" w:fill="FFFFFF"/>
        </w:rPr>
        <w:t>портного средства, ценных бумаг</w:t>
      </w:r>
      <w:r w:rsidRPr="00AC6A35">
        <w:rPr>
          <w:sz w:val="28"/>
          <w:szCs w:val="28"/>
          <w:shd w:val="clear" w:color="auto" w:fill="FFFFFF"/>
        </w:rPr>
        <w:t xml:space="preserve"> (долей участия, паев в уставных (складочных) капиталах организаций), </w:t>
      </w:r>
      <w:r>
        <w:rPr>
          <w:sz w:val="28"/>
          <w:szCs w:val="28"/>
          <w:shd w:val="clear" w:color="auto" w:fill="FFFFFF"/>
        </w:rPr>
        <w:t xml:space="preserve">цифровых </w:t>
      </w:r>
      <w:r>
        <w:rPr>
          <w:sz w:val="28"/>
          <w:szCs w:val="28"/>
          <w:shd w:val="clear" w:color="auto" w:fill="FFFFFF"/>
        </w:rPr>
        <w:br/>
        <w:t xml:space="preserve">финансовых активов, цифровой валюты, </w:t>
      </w:r>
      <w:r w:rsidRPr="00AC6A35">
        <w:rPr>
          <w:sz w:val="28"/>
          <w:szCs w:val="28"/>
          <w:shd w:val="clear" w:color="auto" w:fill="FFFFFF"/>
        </w:rPr>
        <w:t xml:space="preserve">если общая сумма таких </w:t>
      </w:r>
      <w:r w:rsidRPr="00433D3E">
        <w:rPr>
          <w:sz w:val="28"/>
          <w:szCs w:val="28"/>
          <w:shd w:val="clear" w:color="auto" w:fill="FFFFFF"/>
        </w:rPr>
        <w:t xml:space="preserve">сделок </w:t>
      </w:r>
      <w:r>
        <w:rPr>
          <w:sz w:val="28"/>
          <w:szCs w:val="28"/>
          <w:shd w:val="clear" w:color="auto" w:fill="FFFFFF"/>
        </w:rPr>
        <w:br/>
      </w:r>
      <w:r w:rsidRPr="00433D3E">
        <w:rPr>
          <w:sz w:val="28"/>
          <w:szCs w:val="28"/>
          <w:shd w:val="clear" w:color="auto" w:fill="FFFFFF"/>
        </w:rPr>
        <w:t>превышает общий доход лица,</w:t>
      </w:r>
      <w:r>
        <w:rPr>
          <w:sz w:val="28"/>
          <w:szCs w:val="28"/>
          <w:shd w:val="clear" w:color="auto" w:fill="FFFFFF"/>
        </w:rPr>
        <w:t xml:space="preserve"> указанного в пункте 1 </w:t>
      </w:r>
      <w:r w:rsidRPr="00433D3E">
        <w:rPr>
          <w:sz w:val="28"/>
          <w:szCs w:val="28"/>
          <w:shd w:val="clear" w:color="auto" w:fill="FFFFFF"/>
        </w:rPr>
        <w:t xml:space="preserve">настоящего порядка, </w:t>
      </w:r>
      <w:r>
        <w:rPr>
          <w:sz w:val="28"/>
          <w:szCs w:val="28"/>
          <w:shd w:val="clear" w:color="auto" w:fill="FFFFFF"/>
        </w:rPr>
        <w:br/>
      </w:r>
      <w:r w:rsidRPr="00433D3E">
        <w:rPr>
          <w:sz w:val="28"/>
          <w:szCs w:val="28"/>
          <w:shd w:val="clear" w:color="auto" w:fill="FFFFFF"/>
        </w:rPr>
        <w:t xml:space="preserve">и его супруги (супруга) за три последних года, предшествующих отчетному </w:t>
      </w:r>
      <w:r>
        <w:rPr>
          <w:sz w:val="28"/>
          <w:szCs w:val="28"/>
          <w:shd w:val="clear" w:color="auto" w:fill="FFFFFF"/>
        </w:rPr>
        <w:br/>
      </w:r>
      <w:r w:rsidRPr="00433D3E">
        <w:rPr>
          <w:sz w:val="28"/>
          <w:szCs w:val="28"/>
          <w:shd w:val="clear" w:color="auto" w:fill="FFFFFF"/>
        </w:rPr>
        <w:t>периоду</w:t>
      </w:r>
      <w:r>
        <w:rPr>
          <w:sz w:val="28"/>
          <w:szCs w:val="28"/>
          <w:shd w:val="clear" w:color="auto" w:fill="FFFFFF"/>
        </w:rPr>
        <w:t>».</w:t>
      </w:r>
    </w:p>
    <w:p w:rsidR="00D40647" w:rsidRPr="00433D3E" w:rsidRDefault="00D40647" w:rsidP="00D406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1.2. П</w:t>
      </w:r>
      <w:r w:rsidRPr="00321D9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21D9C">
        <w:rPr>
          <w:sz w:val="28"/>
          <w:szCs w:val="28"/>
        </w:rPr>
        <w:t xml:space="preserve"> </w:t>
      </w:r>
      <w:r w:rsidRPr="00433D3E">
        <w:rPr>
          <w:sz w:val="28"/>
          <w:szCs w:val="28"/>
          <w:shd w:val="clear" w:color="auto" w:fill="FFFFFF"/>
        </w:rPr>
        <w:t xml:space="preserve">к порядку </w:t>
      </w:r>
      <w:r w:rsidRPr="00433D3E">
        <w:rPr>
          <w:bCs/>
          <w:sz w:val="28"/>
          <w:szCs w:val="28"/>
          <w:shd w:val="clear" w:color="auto" w:fill="FFFFFF"/>
        </w:rPr>
        <w:t>размещения сведений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433D3E">
        <w:rPr>
          <w:bCs/>
          <w:sz w:val="28"/>
          <w:szCs w:val="28"/>
          <w:shd w:val="clear" w:color="auto" w:fill="FFFFFF"/>
        </w:rPr>
        <w:t xml:space="preserve">о доходах, расходах, </w:t>
      </w:r>
      <w:r>
        <w:rPr>
          <w:bCs/>
          <w:sz w:val="28"/>
          <w:szCs w:val="28"/>
          <w:shd w:val="clear" w:color="auto" w:fill="FFFFFF"/>
        </w:rPr>
        <w:br/>
      </w:r>
      <w:r w:rsidRPr="00433D3E">
        <w:rPr>
          <w:bCs/>
          <w:sz w:val="28"/>
          <w:szCs w:val="28"/>
          <w:shd w:val="clear" w:color="auto" w:fill="FFFFFF"/>
        </w:rPr>
        <w:t>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</w:t>
      </w:r>
      <w:r>
        <w:rPr>
          <w:bCs/>
          <w:sz w:val="28"/>
          <w:szCs w:val="28"/>
        </w:rPr>
        <w:t xml:space="preserve"> </w:t>
      </w:r>
      <w:r w:rsidRPr="00433D3E">
        <w:rPr>
          <w:bCs/>
          <w:sz w:val="28"/>
          <w:szCs w:val="28"/>
          <w:shd w:val="clear" w:color="auto" w:fill="FFFFFF"/>
        </w:rPr>
        <w:t xml:space="preserve">массовой информации </w:t>
      </w:r>
      <w:r>
        <w:rPr>
          <w:bCs/>
          <w:sz w:val="28"/>
          <w:szCs w:val="28"/>
          <w:shd w:val="clear" w:color="auto" w:fill="FFFFFF"/>
        </w:rPr>
        <w:br/>
      </w:r>
      <w:r w:rsidRPr="00433D3E">
        <w:rPr>
          <w:bCs/>
          <w:sz w:val="28"/>
          <w:szCs w:val="28"/>
          <w:shd w:val="clear" w:color="auto" w:fill="FFFFFF"/>
        </w:rPr>
        <w:t>для опубликования</w:t>
      </w:r>
      <w:r w:rsidRPr="00CF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</w:t>
      </w:r>
      <w:hyperlink r:id="rId7" w:history="1">
        <w:r w:rsidRPr="00015320">
          <w:rPr>
            <w:sz w:val="28"/>
            <w:szCs w:val="28"/>
          </w:rPr>
          <w:t>приложени</w:t>
        </w:r>
      </w:hyperlink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br/>
        <w:t xml:space="preserve">к настоящему постановлению. 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3D3E">
        <w:rPr>
          <w:szCs w:val="28"/>
        </w:rPr>
        <w:t>2. Управлению</w:t>
      </w:r>
      <w:r w:rsidRPr="00433D3E">
        <w:rPr>
          <w:spacing w:val="-2"/>
          <w:szCs w:val="28"/>
        </w:rPr>
        <w:t xml:space="preserve"> </w:t>
      </w:r>
      <w:r w:rsidRPr="00433D3E">
        <w:rPr>
          <w:szCs w:val="28"/>
        </w:rPr>
        <w:t>массовых коммуникаций разместить настоящее постановление на официальном портале Администрации города:</w:t>
      </w:r>
      <w:r>
        <w:rPr>
          <w:szCs w:val="28"/>
        </w:rPr>
        <w:t xml:space="preserve">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 и распространяет свое действие на правоотношения, возникшие</w:t>
      </w:r>
      <w:r w:rsidRPr="00CE4F37">
        <w:rPr>
          <w:szCs w:val="28"/>
        </w:rPr>
        <w:t xml:space="preserve"> </w:t>
      </w:r>
      <w:r>
        <w:rPr>
          <w:szCs w:val="28"/>
        </w:rPr>
        <w:t>с 01.01.2021.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D40647" w:rsidRDefault="00D40647" w:rsidP="00D4064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D40647" w:rsidRPr="00CD2723" w:rsidRDefault="00D40647" w:rsidP="00D40647">
      <w:pPr>
        <w:spacing w:line="240" w:lineRule="auto"/>
        <w:jc w:val="both"/>
        <w:rPr>
          <w:szCs w:val="28"/>
        </w:rPr>
      </w:pPr>
    </w:p>
    <w:p w:rsidR="00D40647" w:rsidRPr="00CD2723" w:rsidRDefault="00D40647" w:rsidP="00D40647">
      <w:pPr>
        <w:spacing w:line="240" w:lineRule="auto"/>
        <w:jc w:val="both"/>
        <w:rPr>
          <w:szCs w:val="28"/>
        </w:rPr>
      </w:pPr>
    </w:p>
    <w:p w:rsidR="00D40647" w:rsidRPr="00CD2723" w:rsidRDefault="00D40647" w:rsidP="00D40647">
      <w:pPr>
        <w:spacing w:line="240" w:lineRule="auto"/>
        <w:jc w:val="both"/>
        <w:rPr>
          <w:szCs w:val="28"/>
        </w:rPr>
      </w:pPr>
      <w:r w:rsidRPr="00335901">
        <w:rPr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 xml:space="preserve">  </w:t>
      </w:r>
      <w:r w:rsidRPr="00335901">
        <w:rPr>
          <w:szCs w:val="28"/>
        </w:rPr>
        <w:t>А.Н. Томазова</w:t>
      </w:r>
    </w:p>
    <w:p w:rsidR="00D40647" w:rsidRDefault="00D40647" w:rsidP="00D40647">
      <w:pPr>
        <w:sectPr w:rsidR="00D40647" w:rsidSect="00CA5C1F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D40647" w:rsidRDefault="00D40647" w:rsidP="00D40647">
      <w:pPr>
        <w:spacing w:line="240" w:lineRule="auto"/>
        <w:ind w:left="1105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40647" w:rsidRDefault="00D40647" w:rsidP="00D40647">
      <w:pPr>
        <w:spacing w:line="240" w:lineRule="auto"/>
        <w:ind w:left="11057"/>
        <w:rPr>
          <w:szCs w:val="28"/>
          <w:shd w:val="clear" w:color="auto" w:fill="FFFFFF"/>
        </w:rPr>
      </w:pPr>
      <w:r>
        <w:rPr>
          <w:szCs w:val="28"/>
        </w:rPr>
        <w:t xml:space="preserve">к </w:t>
      </w:r>
      <w:r w:rsidRPr="008904AC">
        <w:rPr>
          <w:szCs w:val="28"/>
        </w:rPr>
        <w:t>п</w:t>
      </w:r>
      <w:r w:rsidRPr="008904AC">
        <w:rPr>
          <w:szCs w:val="28"/>
          <w:shd w:val="clear" w:color="auto" w:fill="FFFFFF"/>
        </w:rPr>
        <w:t>остановлени</w:t>
      </w:r>
      <w:r>
        <w:rPr>
          <w:szCs w:val="28"/>
          <w:shd w:val="clear" w:color="auto" w:fill="FFFFFF"/>
        </w:rPr>
        <w:t>ю</w:t>
      </w:r>
      <w:r w:rsidRPr="008904AC">
        <w:rPr>
          <w:szCs w:val="28"/>
          <w:shd w:val="clear" w:color="auto" w:fill="FFFFFF"/>
        </w:rPr>
        <w:t xml:space="preserve"> </w:t>
      </w:r>
    </w:p>
    <w:p w:rsidR="00D40647" w:rsidRPr="00A66B3E" w:rsidRDefault="00D40647" w:rsidP="00D40647">
      <w:pPr>
        <w:spacing w:line="240" w:lineRule="auto"/>
        <w:ind w:left="11057"/>
        <w:rPr>
          <w:szCs w:val="28"/>
        </w:rPr>
      </w:pPr>
      <w:r w:rsidRPr="008904AC">
        <w:rPr>
          <w:szCs w:val="28"/>
          <w:shd w:val="clear" w:color="auto" w:fill="FFFFFF"/>
        </w:rPr>
        <w:t xml:space="preserve">Главы </w:t>
      </w:r>
      <w:r w:rsidRPr="00A66B3E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ород</w:t>
      </w:r>
      <w:r w:rsidRPr="00A66B3E">
        <w:rPr>
          <w:szCs w:val="28"/>
          <w:shd w:val="clear" w:color="auto" w:fill="FFFFFF"/>
        </w:rPr>
        <w:t xml:space="preserve">а </w:t>
      </w:r>
      <w:r w:rsidRPr="00A66B3E">
        <w:rPr>
          <w:szCs w:val="28"/>
          <w:shd w:val="clear" w:color="auto" w:fill="FFFFFF"/>
        </w:rPr>
        <w:br/>
      </w:r>
      <w:r w:rsidRPr="00A66B3E">
        <w:rPr>
          <w:szCs w:val="28"/>
        </w:rPr>
        <w:t>от __________</w:t>
      </w:r>
      <w:r>
        <w:rPr>
          <w:szCs w:val="28"/>
        </w:rPr>
        <w:t>__ № _______</w:t>
      </w:r>
    </w:p>
    <w:p w:rsidR="00D40647" w:rsidRDefault="00D40647" w:rsidP="00D40647">
      <w:pPr>
        <w:spacing w:line="240" w:lineRule="auto"/>
      </w:pPr>
    </w:p>
    <w:p w:rsidR="00D40647" w:rsidRPr="00A66B3E" w:rsidRDefault="00D40647" w:rsidP="00D40647">
      <w:pPr>
        <w:spacing w:line="240" w:lineRule="auto"/>
      </w:pPr>
    </w:p>
    <w:p w:rsidR="00D40647" w:rsidRPr="00D40647" w:rsidRDefault="00D40647" w:rsidP="00D40647">
      <w:pPr>
        <w:pStyle w:val="s3"/>
        <w:shd w:val="clear" w:color="auto" w:fill="FFFFFF"/>
        <w:jc w:val="center"/>
        <w:rPr>
          <w:sz w:val="28"/>
          <w:szCs w:val="28"/>
        </w:rPr>
      </w:pPr>
      <w:r w:rsidRPr="00D40647">
        <w:rPr>
          <w:sz w:val="28"/>
          <w:szCs w:val="28"/>
        </w:rPr>
        <w:t>Сведения</w:t>
      </w:r>
      <w:r w:rsidRPr="00D40647">
        <w:rPr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D40647">
        <w:rPr>
          <w:sz w:val="28"/>
          <w:szCs w:val="28"/>
        </w:rPr>
        <w:br/>
        <w:t>_______________________________________________________________________</w:t>
      </w:r>
      <w:r w:rsidRPr="00D40647">
        <w:rPr>
          <w:sz w:val="28"/>
          <w:szCs w:val="28"/>
        </w:rPr>
        <w:br/>
        <w:t>(полное наименование должности)</w:t>
      </w:r>
      <w:r w:rsidRPr="00D40647">
        <w:rPr>
          <w:sz w:val="28"/>
          <w:szCs w:val="28"/>
        </w:rPr>
        <w:br/>
        <w:t>за период с 01 января по 31 декабря _____ года</w:t>
      </w: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2205"/>
        <w:gridCol w:w="1821"/>
        <w:gridCol w:w="1473"/>
        <w:gridCol w:w="1159"/>
        <w:gridCol w:w="1177"/>
        <w:gridCol w:w="1407"/>
        <w:gridCol w:w="1473"/>
        <w:gridCol w:w="1046"/>
        <w:gridCol w:w="1285"/>
        <w:gridCol w:w="2137"/>
      </w:tblGrid>
      <w:tr w:rsidR="00D40647" w:rsidRPr="00D40647" w:rsidTr="00D40647">
        <w:trPr>
          <w:trHeight w:val="240"/>
        </w:trPr>
        <w:tc>
          <w:tcPr>
            <w:tcW w:w="2205" w:type="dxa"/>
            <w:vMerge w:val="restart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821" w:type="dxa"/>
            <w:vMerge w:val="restart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Деклари-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рованный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годовой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доход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за отчетный год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(руб.)*</w:t>
            </w:r>
          </w:p>
        </w:tc>
        <w:tc>
          <w:tcPr>
            <w:tcW w:w="5216" w:type="dxa"/>
            <w:gridSpan w:val="4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Перечень объектов недвижимого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имущества и транспортных средств,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(источники получения средств, за счет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которых совершена сделка)**</w:t>
            </w:r>
          </w:p>
        </w:tc>
        <w:tc>
          <w:tcPr>
            <w:tcW w:w="3804" w:type="dxa"/>
            <w:gridSpan w:val="3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Перечень объектов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недвижимого имущества,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находящегося в пользовании</w:t>
            </w:r>
          </w:p>
        </w:tc>
        <w:tc>
          <w:tcPr>
            <w:tcW w:w="2137" w:type="dxa"/>
            <w:vMerge w:val="restart"/>
            <w:hideMark/>
          </w:tcPr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Сведения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об источниках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получения средств, за счет которых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</w:rPr>
              <w:t xml:space="preserve">совершены сделки (совершена сделка) по приобретению </w:t>
            </w:r>
            <w:r w:rsidRPr="00D40647">
              <w:rPr>
                <w:sz w:val="22"/>
                <w:szCs w:val="22"/>
                <w:shd w:val="clear" w:color="auto" w:fill="FFFFFF"/>
              </w:rPr>
              <w:t xml:space="preserve">ценных бумаг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 xml:space="preserve">(долей участия, паев в уставных (складочных)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 xml:space="preserve">капиталах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 xml:space="preserve">организаций),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 xml:space="preserve">цифровых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 xml:space="preserve">финансовых 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  <w:shd w:val="clear" w:color="auto" w:fill="FFFFFF"/>
              </w:rPr>
              <w:t>активов, цифровой валюты</w:t>
            </w:r>
            <w:r w:rsidRPr="00D40647">
              <w:rPr>
                <w:sz w:val="22"/>
                <w:szCs w:val="22"/>
              </w:rPr>
              <w:t>**</w:t>
            </w:r>
          </w:p>
        </w:tc>
      </w:tr>
      <w:tr w:rsidR="00D40647" w:rsidRPr="00D40647" w:rsidTr="00D40647">
        <w:tc>
          <w:tcPr>
            <w:tcW w:w="0" w:type="auto"/>
            <w:vMerge/>
            <w:hideMark/>
          </w:tcPr>
          <w:p w:rsidR="00D40647" w:rsidRPr="00D40647" w:rsidRDefault="00D40647" w:rsidP="00D40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40647" w:rsidRPr="00D40647" w:rsidRDefault="00D40647" w:rsidP="00D40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вид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объектов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недвижи-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мости</w:t>
            </w:r>
          </w:p>
        </w:tc>
        <w:tc>
          <w:tcPr>
            <w:tcW w:w="1159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площадь (кв. м)</w:t>
            </w:r>
          </w:p>
        </w:tc>
        <w:tc>
          <w:tcPr>
            <w:tcW w:w="1177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страна 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располо-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жения</w:t>
            </w:r>
          </w:p>
        </w:tc>
        <w:tc>
          <w:tcPr>
            <w:tcW w:w="1407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транс-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портные средства (вид, марка)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вид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объектов </w:t>
            </w:r>
          </w:p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недвижи-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мости</w:t>
            </w:r>
          </w:p>
        </w:tc>
        <w:tc>
          <w:tcPr>
            <w:tcW w:w="1046" w:type="dxa"/>
            <w:hideMark/>
          </w:tcPr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площадь (кв. м)</w:t>
            </w:r>
          </w:p>
        </w:tc>
        <w:tc>
          <w:tcPr>
            <w:tcW w:w="1285" w:type="dxa"/>
            <w:hideMark/>
          </w:tcPr>
          <w:p w:rsid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страна </w:t>
            </w:r>
          </w:p>
          <w:p w:rsidR="00D40647" w:rsidRPr="00D40647" w:rsidRDefault="00D40647" w:rsidP="00D4064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37" w:type="dxa"/>
            <w:vMerge/>
            <w:hideMark/>
          </w:tcPr>
          <w:p w:rsidR="00D40647" w:rsidRPr="00D40647" w:rsidRDefault="00D40647" w:rsidP="00D40647">
            <w:pPr>
              <w:jc w:val="both"/>
              <w:rPr>
                <w:sz w:val="22"/>
                <w:szCs w:val="22"/>
              </w:rPr>
            </w:pPr>
          </w:p>
        </w:tc>
      </w:tr>
      <w:tr w:rsidR="00D40647" w:rsidRPr="00D40647" w:rsidTr="00D40647">
        <w:tc>
          <w:tcPr>
            <w:tcW w:w="2205" w:type="dxa"/>
            <w:hideMark/>
          </w:tcPr>
          <w:p w:rsid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Фамилия, имя, </w:t>
            </w:r>
          </w:p>
          <w:p w:rsid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отчество лица, 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замещающего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соответствующую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должность</w:t>
            </w:r>
          </w:p>
        </w:tc>
        <w:tc>
          <w:tcPr>
            <w:tcW w:w="1821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</w:tr>
      <w:tr w:rsidR="00D40647" w:rsidRPr="00D40647" w:rsidTr="00D40647">
        <w:tc>
          <w:tcPr>
            <w:tcW w:w="2205" w:type="dxa"/>
            <w:hideMark/>
          </w:tcPr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Супруга (супруг)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(без указания</w:t>
            </w:r>
          </w:p>
          <w:p w:rsid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персональных 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данных)</w:t>
            </w:r>
          </w:p>
        </w:tc>
        <w:tc>
          <w:tcPr>
            <w:tcW w:w="1821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</w:tr>
      <w:tr w:rsidR="00D40647" w:rsidRPr="00D40647" w:rsidTr="00D40647">
        <w:tc>
          <w:tcPr>
            <w:tcW w:w="2205" w:type="dxa"/>
            <w:hideMark/>
          </w:tcPr>
          <w:p w:rsid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нолетний </w:t>
            </w:r>
            <w:r w:rsidRPr="00D40647">
              <w:rPr>
                <w:sz w:val="22"/>
                <w:szCs w:val="22"/>
              </w:rPr>
              <w:t>ребенок (без указания</w:t>
            </w:r>
          </w:p>
          <w:p w:rsid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 xml:space="preserve">персональных </w:t>
            </w:r>
          </w:p>
          <w:p w:rsidR="00D40647" w:rsidRPr="00D40647" w:rsidRDefault="00D40647" w:rsidP="00D4064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данных)</w:t>
            </w:r>
          </w:p>
        </w:tc>
        <w:tc>
          <w:tcPr>
            <w:tcW w:w="1821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hideMark/>
          </w:tcPr>
          <w:p w:rsidR="00D40647" w:rsidRPr="00D40647" w:rsidRDefault="00D40647" w:rsidP="00D40647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0647">
              <w:rPr>
                <w:sz w:val="22"/>
                <w:szCs w:val="22"/>
              </w:rPr>
              <w:t> </w:t>
            </w:r>
          </w:p>
        </w:tc>
      </w:tr>
    </w:tbl>
    <w:p w:rsidR="00D40647" w:rsidRDefault="00D40647" w:rsidP="00D40647">
      <w:pPr>
        <w:spacing w:line="240" w:lineRule="auto"/>
      </w:pPr>
    </w:p>
    <w:p w:rsidR="00D40647" w:rsidRPr="00D40647" w:rsidRDefault="00D40647" w:rsidP="00D40647">
      <w:pPr>
        <w:spacing w:line="240" w:lineRule="auto"/>
        <w:ind w:right="-598" w:firstLine="567"/>
        <w:jc w:val="both"/>
      </w:pPr>
      <w:r w:rsidRPr="00D40647">
        <w:t>Примечания:</w:t>
      </w:r>
    </w:p>
    <w:p w:rsidR="00D40647" w:rsidRPr="00D40647" w:rsidRDefault="00D40647" w:rsidP="00D40647">
      <w:pPr>
        <w:spacing w:line="240" w:lineRule="auto"/>
        <w:ind w:right="-598" w:firstLine="567"/>
        <w:jc w:val="both"/>
      </w:pPr>
      <w:r w:rsidRPr="00D40647">
        <w:t>*</w:t>
      </w:r>
      <w:r>
        <w:t xml:space="preserve"> – </w:t>
      </w:r>
      <w:r w:rsidRPr="00D40647">
        <w:t xml:space="preserve">по письменной просьбе лица, предоставляющего сведения о доходах, расходах, об имуществе и обязательствах </w:t>
      </w:r>
      <w:r>
        <w:t xml:space="preserve">          </w:t>
      </w:r>
      <w:r w:rsidRPr="00D40647">
        <w:t xml:space="preserve">имущественного характера, отдельной строкой указывается сумма дохода, полученного в том числе от продажи имущества, или иные виды доходов, указанные в сведениях в соответствии </w:t>
      </w:r>
      <w:r w:rsidR="009D5943">
        <w:t xml:space="preserve">с </w:t>
      </w:r>
      <w:r w:rsidRPr="00D40647">
        <w:t>законодательством;</w:t>
      </w:r>
    </w:p>
    <w:p w:rsidR="00D40647" w:rsidRPr="00D40647" w:rsidRDefault="00D40647" w:rsidP="00D40647">
      <w:pPr>
        <w:spacing w:line="240" w:lineRule="auto"/>
        <w:ind w:right="-598" w:firstLine="567"/>
        <w:jc w:val="both"/>
      </w:pPr>
      <w:r w:rsidRPr="00D40647">
        <w:t>**</w:t>
      </w:r>
      <w:r>
        <w:t xml:space="preserve"> – </w:t>
      </w:r>
      <w:r w:rsidRPr="00D40647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>
        <w:br/>
      </w:r>
      <w:r w:rsidRPr="00D40647">
        <w:t>превыша</w:t>
      </w:r>
      <w:r>
        <w:t xml:space="preserve">ет общий доход лиц, указанных в пункте 2 </w:t>
      </w:r>
      <w:r w:rsidRPr="00D40647">
        <w:t xml:space="preserve">настоящего порядка, и его супруги (супруга) за три последних года, </w:t>
      </w:r>
      <w:r>
        <w:br/>
      </w:r>
      <w:r w:rsidRPr="00D40647">
        <w:t>предшествующих отчетному периоду.</w:t>
      </w:r>
    </w:p>
    <w:p w:rsidR="00236616" w:rsidRPr="00D40647" w:rsidRDefault="00236616" w:rsidP="00D40647"/>
    <w:sectPr w:rsidR="00236616" w:rsidRPr="00D40647" w:rsidSect="00D40647">
      <w:pgSz w:w="16838" w:h="11906" w:orient="landscape"/>
      <w:pgMar w:top="170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95" w:rsidRDefault="000D0095" w:rsidP="00D40647">
      <w:pPr>
        <w:spacing w:line="240" w:lineRule="auto"/>
      </w:pPr>
      <w:r>
        <w:separator/>
      </w:r>
    </w:p>
  </w:endnote>
  <w:endnote w:type="continuationSeparator" w:id="0">
    <w:p w:rsidR="000D0095" w:rsidRDefault="000D0095" w:rsidP="00D40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95" w:rsidRDefault="000D0095" w:rsidP="00D40647">
      <w:pPr>
        <w:spacing w:line="240" w:lineRule="auto"/>
      </w:pPr>
      <w:r>
        <w:separator/>
      </w:r>
    </w:p>
  </w:footnote>
  <w:footnote w:type="continuationSeparator" w:id="0">
    <w:p w:rsidR="000D0095" w:rsidRDefault="000D0095" w:rsidP="00D40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664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60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1C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1C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71C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260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9194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0647" w:rsidRPr="00D40647" w:rsidRDefault="00D40647">
        <w:pPr>
          <w:pStyle w:val="a4"/>
          <w:jc w:val="center"/>
          <w:rPr>
            <w:sz w:val="20"/>
            <w:szCs w:val="20"/>
          </w:rPr>
        </w:pPr>
        <w:r w:rsidRPr="00D40647">
          <w:rPr>
            <w:sz w:val="20"/>
            <w:szCs w:val="20"/>
          </w:rPr>
          <w:fldChar w:fldCharType="begin"/>
        </w:r>
        <w:r w:rsidRPr="00D40647">
          <w:rPr>
            <w:sz w:val="20"/>
            <w:szCs w:val="20"/>
          </w:rPr>
          <w:instrText>PAGE   \* MERGEFORMAT</w:instrText>
        </w:r>
        <w:r w:rsidRPr="00D40647">
          <w:rPr>
            <w:sz w:val="20"/>
            <w:szCs w:val="20"/>
          </w:rPr>
          <w:fldChar w:fldCharType="separate"/>
        </w:r>
        <w:r w:rsidR="00C260C8">
          <w:rPr>
            <w:noProof/>
            <w:sz w:val="20"/>
            <w:szCs w:val="20"/>
          </w:rPr>
          <w:t>1</w:t>
        </w:r>
        <w:r w:rsidRPr="00D40647">
          <w:rPr>
            <w:sz w:val="20"/>
            <w:szCs w:val="20"/>
          </w:rPr>
          <w:fldChar w:fldCharType="end"/>
        </w:r>
      </w:p>
    </w:sdtContent>
  </w:sdt>
  <w:p w:rsidR="00FB0B03" w:rsidRDefault="00C260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1F"/>
    <w:multiLevelType w:val="hybridMultilevel"/>
    <w:tmpl w:val="F91A0242"/>
    <w:lvl w:ilvl="0" w:tplc="9AB49454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7"/>
    <w:rsid w:val="000A41FE"/>
    <w:rsid w:val="000D0095"/>
    <w:rsid w:val="000D6643"/>
    <w:rsid w:val="001171C7"/>
    <w:rsid w:val="00236616"/>
    <w:rsid w:val="005870CF"/>
    <w:rsid w:val="00833B53"/>
    <w:rsid w:val="009D5943"/>
    <w:rsid w:val="00B02C20"/>
    <w:rsid w:val="00BF5C10"/>
    <w:rsid w:val="00C260C8"/>
    <w:rsid w:val="00C70C7D"/>
    <w:rsid w:val="00CA5C1F"/>
    <w:rsid w:val="00D40647"/>
    <w:rsid w:val="00D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8CF4-1833-4096-8D90-CCE8D23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6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6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06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647"/>
    <w:rPr>
      <w:rFonts w:ascii="Times New Roman" w:hAnsi="Times New Roman"/>
      <w:sz w:val="28"/>
    </w:rPr>
  </w:style>
  <w:style w:type="character" w:styleId="a8">
    <w:name w:val="page number"/>
    <w:basedOn w:val="a0"/>
    <w:rsid w:val="00D40647"/>
  </w:style>
  <w:style w:type="paragraph" w:customStyle="1" w:styleId="s1">
    <w:name w:val="s_1"/>
    <w:basedOn w:val="a"/>
    <w:rsid w:val="00D40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D40647"/>
    <w:rPr>
      <w:i/>
      <w:iCs/>
    </w:rPr>
  </w:style>
  <w:style w:type="paragraph" w:styleId="aa">
    <w:name w:val="List Paragraph"/>
    <w:basedOn w:val="a"/>
    <w:uiPriority w:val="34"/>
    <w:qFormat/>
    <w:rsid w:val="00D40647"/>
    <w:pPr>
      <w:ind w:left="720"/>
      <w:contextualSpacing/>
    </w:pPr>
  </w:style>
  <w:style w:type="character" w:styleId="ab">
    <w:name w:val="Hyperlink"/>
    <w:uiPriority w:val="99"/>
    <w:unhideWhenUsed/>
    <w:rsid w:val="00D40647"/>
    <w:rPr>
      <w:color w:val="0563C1"/>
      <w:u w:val="single"/>
    </w:rPr>
  </w:style>
  <w:style w:type="paragraph" w:customStyle="1" w:styleId="s16">
    <w:name w:val="s_16"/>
    <w:basedOn w:val="a"/>
    <w:rsid w:val="00D40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40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0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D4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A7D316C5A202176DE7EFC55C6A354420BA50AE87701C0DB3813CB174DF4103AD271ECFA70CF2739E84aFr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2021-01-29T08:37:00Z</cp:lastPrinted>
  <dcterms:created xsi:type="dcterms:W3CDTF">2021-02-01T04:35:00Z</dcterms:created>
  <dcterms:modified xsi:type="dcterms:W3CDTF">2021-02-01T04:36:00Z</dcterms:modified>
</cp:coreProperties>
</file>