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60" w:rsidRDefault="00F66C6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66C60" w:rsidRDefault="00F66C60" w:rsidP="00656C1A">
      <w:pPr>
        <w:spacing w:line="120" w:lineRule="atLeast"/>
        <w:jc w:val="center"/>
        <w:rPr>
          <w:sz w:val="24"/>
          <w:szCs w:val="24"/>
        </w:rPr>
      </w:pPr>
    </w:p>
    <w:p w:rsidR="00F66C60" w:rsidRPr="00852378" w:rsidRDefault="00F66C60" w:rsidP="00656C1A">
      <w:pPr>
        <w:spacing w:line="120" w:lineRule="atLeast"/>
        <w:jc w:val="center"/>
        <w:rPr>
          <w:sz w:val="10"/>
          <w:szCs w:val="10"/>
        </w:rPr>
      </w:pPr>
    </w:p>
    <w:p w:rsidR="00F66C60" w:rsidRDefault="00F66C60" w:rsidP="00656C1A">
      <w:pPr>
        <w:spacing w:line="120" w:lineRule="atLeast"/>
        <w:jc w:val="center"/>
        <w:rPr>
          <w:sz w:val="10"/>
          <w:szCs w:val="24"/>
        </w:rPr>
      </w:pPr>
    </w:p>
    <w:p w:rsidR="00F66C60" w:rsidRPr="005541F0" w:rsidRDefault="00F66C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6C60" w:rsidRDefault="00F66C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6C60" w:rsidRPr="005541F0" w:rsidRDefault="00F66C6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66C60" w:rsidRPr="005649E4" w:rsidRDefault="00F66C60" w:rsidP="00656C1A">
      <w:pPr>
        <w:spacing w:line="120" w:lineRule="atLeast"/>
        <w:jc w:val="center"/>
        <w:rPr>
          <w:sz w:val="18"/>
          <w:szCs w:val="24"/>
        </w:rPr>
      </w:pPr>
    </w:p>
    <w:p w:rsidR="00F66C60" w:rsidRPr="001D25B0" w:rsidRDefault="00F66C6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66C60" w:rsidRPr="005541F0" w:rsidRDefault="00F66C60" w:rsidP="00656C1A">
      <w:pPr>
        <w:spacing w:line="120" w:lineRule="atLeast"/>
        <w:jc w:val="center"/>
        <w:rPr>
          <w:sz w:val="18"/>
          <w:szCs w:val="24"/>
        </w:rPr>
      </w:pPr>
    </w:p>
    <w:p w:rsidR="00F66C60" w:rsidRPr="005541F0" w:rsidRDefault="00F66C60" w:rsidP="00656C1A">
      <w:pPr>
        <w:spacing w:line="120" w:lineRule="atLeast"/>
        <w:jc w:val="center"/>
        <w:rPr>
          <w:sz w:val="20"/>
          <w:szCs w:val="24"/>
        </w:rPr>
      </w:pPr>
    </w:p>
    <w:p w:rsidR="00F66C60" w:rsidRPr="001D25B0" w:rsidRDefault="00F66C6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66C60" w:rsidRDefault="00F66C60" w:rsidP="00656C1A">
      <w:pPr>
        <w:spacing w:line="120" w:lineRule="atLeast"/>
        <w:jc w:val="center"/>
        <w:rPr>
          <w:sz w:val="30"/>
          <w:szCs w:val="24"/>
        </w:rPr>
      </w:pPr>
    </w:p>
    <w:p w:rsidR="00F66C60" w:rsidRPr="00656C1A" w:rsidRDefault="00F66C6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66C6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66C60" w:rsidRPr="00F8214F" w:rsidRDefault="00F66C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66C60" w:rsidRPr="00F8214F" w:rsidRDefault="00C10C3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66C60" w:rsidRPr="00F8214F" w:rsidRDefault="00F66C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66C60" w:rsidRPr="00F8214F" w:rsidRDefault="00C10C3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66C60" w:rsidRPr="00A63FB0" w:rsidRDefault="00F66C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66C60" w:rsidRPr="00A3761A" w:rsidRDefault="00C10C3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66C60" w:rsidRPr="00F8214F" w:rsidRDefault="00F66C6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66C60" w:rsidRPr="00F8214F" w:rsidRDefault="00F66C6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66C60" w:rsidRPr="00AB4194" w:rsidRDefault="00F66C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66C60" w:rsidRPr="00F8214F" w:rsidRDefault="00C10C3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170</w:t>
            </w:r>
          </w:p>
        </w:tc>
      </w:tr>
    </w:tbl>
    <w:p w:rsidR="00F66C60" w:rsidRPr="00C725A6" w:rsidRDefault="00F66C60" w:rsidP="00C725A6">
      <w:pPr>
        <w:rPr>
          <w:rFonts w:cs="Times New Roman"/>
          <w:szCs w:val="28"/>
        </w:rPr>
      </w:pP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города от 31.01.2017 № 10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«Об утверждении порядка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проведения антикоррупционной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экспертизы проектов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муниципальных нормативных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правовых актов и действующих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муниципальных нормативных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правовых актов Главы города,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F66C60" w:rsidRPr="00BC36D4" w:rsidRDefault="00F66C60" w:rsidP="00F66C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и ее структурных подразделений» </w:t>
      </w:r>
    </w:p>
    <w:p w:rsidR="00F66C60" w:rsidRDefault="00F66C60" w:rsidP="00F66C60">
      <w:pPr>
        <w:spacing w:line="240" w:lineRule="auto"/>
        <w:jc w:val="both"/>
        <w:rPr>
          <w:szCs w:val="28"/>
        </w:rPr>
      </w:pPr>
    </w:p>
    <w:p w:rsidR="00F66C60" w:rsidRPr="00BC36D4" w:rsidRDefault="00F66C60" w:rsidP="00F66C60">
      <w:pPr>
        <w:spacing w:line="240" w:lineRule="auto"/>
        <w:jc w:val="both"/>
        <w:rPr>
          <w:szCs w:val="28"/>
        </w:rPr>
      </w:pPr>
    </w:p>
    <w:p w:rsidR="00F66C60" w:rsidRPr="00C32D49" w:rsidRDefault="00F66C60" w:rsidP="00F66C60">
      <w:pPr>
        <w:spacing w:line="240" w:lineRule="auto"/>
        <w:ind w:firstLine="709"/>
        <w:jc w:val="both"/>
        <w:rPr>
          <w:szCs w:val="28"/>
        </w:rPr>
      </w:pPr>
      <w:r w:rsidRPr="00BC36D4">
        <w:rPr>
          <w:szCs w:val="28"/>
        </w:rPr>
        <w:t xml:space="preserve">В </w:t>
      </w:r>
      <w:r w:rsidRPr="00C32D49">
        <w:rPr>
          <w:szCs w:val="28"/>
        </w:rPr>
        <w:t xml:space="preserve">соответствии с </w:t>
      </w:r>
      <w:r>
        <w:rPr>
          <w:szCs w:val="28"/>
          <w:shd w:val="clear" w:color="auto" w:fill="FFFFFF"/>
        </w:rPr>
        <w:t xml:space="preserve">Федеральным законом </w:t>
      </w:r>
      <w:r w:rsidRPr="00C32D49">
        <w:rPr>
          <w:szCs w:val="28"/>
          <w:shd w:val="clear" w:color="auto" w:fill="FFFFFF"/>
        </w:rPr>
        <w:t xml:space="preserve">от 17.07.2009 </w:t>
      </w:r>
      <w:r>
        <w:rPr>
          <w:szCs w:val="28"/>
          <w:shd w:val="clear" w:color="auto" w:fill="FFFFFF"/>
        </w:rPr>
        <w:t xml:space="preserve">№ </w:t>
      </w:r>
      <w:r w:rsidRPr="00C32D49">
        <w:rPr>
          <w:szCs w:val="28"/>
          <w:shd w:val="clear" w:color="auto" w:fill="FFFFFF"/>
        </w:rPr>
        <w:t xml:space="preserve">172-ФЗ </w:t>
      </w:r>
      <w:r>
        <w:rPr>
          <w:szCs w:val="28"/>
          <w:shd w:val="clear" w:color="auto" w:fill="FFFFFF"/>
        </w:rPr>
        <w:br/>
      </w:r>
      <w:r w:rsidRPr="00C32D49">
        <w:rPr>
          <w:szCs w:val="28"/>
          <w:shd w:val="clear" w:color="auto" w:fill="FFFFFF"/>
        </w:rPr>
        <w:t>«Об антикоррупционной экспертизе нормативных правовых актов и проект</w:t>
      </w:r>
      <w:r>
        <w:rPr>
          <w:szCs w:val="28"/>
          <w:shd w:val="clear" w:color="auto" w:fill="FFFFFF"/>
        </w:rPr>
        <w:t xml:space="preserve">ов нормативных правовых актов», </w:t>
      </w:r>
      <w:r w:rsidRPr="00F66C60">
        <w:rPr>
          <w:szCs w:val="28"/>
        </w:rPr>
        <w:t>Уставом</w:t>
      </w:r>
      <w:r w:rsidRPr="00C32D49">
        <w:rPr>
          <w:szCs w:val="28"/>
        </w:rPr>
        <w:t xml:space="preserve"> города Сургута, </w:t>
      </w:r>
      <w:r w:rsidRPr="00F66C60">
        <w:rPr>
          <w:szCs w:val="28"/>
        </w:rPr>
        <w:t xml:space="preserve">решением Думы города от 10.12.2020 № </w:t>
      </w:r>
      <w:r>
        <w:rPr>
          <w:szCs w:val="28"/>
        </w:rPr>
        <w:t>675-VI ДГ «О назначении исполня</w:t>
      </w:r>
      <w:r w:rsidRPr="00F66C60">
        <w:rPr>
          <w:szCs w:val="28"/>
        </w:rPr>
        <w:t xml:space="preserve">ющего обязанности Главы </w:t>
      </w:r>
      <w:r>
        <w:rPr>
          <w:szCs w:val="28"/>
        </w:rPr>
        <w:br/>
      </w:r>
      <w:r w:rsidRPr="00F66C60">
        <w:rPr>
          <w:szCs w:val="28"/>
        </w:rPr>
        <w:t>города Сургута»</w:t>
      </w:r>
      <w:r>
        <w:rPr>
          <w:szCs w:val="28"/>
        </w:rPr>
        <w:t xml:space="preserve">, </w:t>
      </w:r>
      <w:r w:rsidRPr="00F66C60">
        <w:rPr>
          <w:rFonts w:eastAsia="Calibri"/>
          <w:szCs w:val="28"/>
        </w:rPr>
        <w:t>распоряжением</w:t>
      </w:r>
      <w:r w:rsidRPr="00C32D49">
        <w:rPr>
          <w:rFonts w:eastAsia="Calibri"/>
          <w:szCs w:val="28"/>
        </w:rPr>
        <w:t xml:space="preserve"> Администрации города от 30.12.2005 № 3686 «Об утверждении Регламента Администрации города»:</w:t>
      </w:r>
      <w:r w:rsidRPr="00C32D49">
        <w:rPr>
          <w:szCs w:val="28"/>
        </w:rPr>
        <w:t xml:space="preserve"> </w:t>
      </w:r>
    </w:p>
    <w:p w:rsidR="00F66C60" w:rsidRPr="006E3744" w:rsidRDefault="00F66C60" w:rsidP="00F66C60">
      <w:pPr>
        <w:spacing w:line="240" w:lineRule="auto"/>
        <w:ind w:firstLine="709"/>
        <w:jc w:val="both"/>
        <w:rPr>
          <w:szCs w:val="28"/>
          <w:shd w:val="clear" w:color="auto" w:fill="FFFFFF"/>
        </w:rPr>
      </w:pPr>
      <w:r w:rsidRPr="00C32D49">
        <w:rPr>
          <w:szCs w:val="28"/>
        </w:rPr>
        <w:t>1. Внести в постановление Главы города от 31.01.2017 № 10 «Об утверж</w:t>
      </w:r>
      <w:r>
        <w:rPr>
          <w:szCs w:val="28"/>
        </w:rPr>
        <w:t>-</w:t>
      </w:r>
      <w:r w:rsidRPr="00C32D49">
        <w:rPr>
          <w:szCs w:val="28"/>
        </w:rPr>
        <w:t>дении по</w:t>
      </w:r>
      <w:r w:rsidRPr="00BC36D4">
        <w:rPr>
          <w:szCs w:val="28"/>
        </w:rPr>
        <w:t xml:space="preserve">рядка проведения антикоррупционной экспертизы проектов муниципальных нормативных правовых актов и действующих муниципальных нормативных </w:t>
      </w:r>
      <w:r w:rsidRPr="006E3744">
        <w:rPr>
          <w:szCs w:val="28"/>
        </w:rPr>
        <w:t>правовых актов Главы города, Администрации города и ее структурных подразделений» (с изменениями от 11.10.2017 № 154, 28.12.2018 № 210, 17.02.2020 № 15, 10.08.2020 № 93) изменени</w:t>
      </w:r>
      <w:r>
        <w:rPr>
          <w:szCs w:val="28"/>
        </w:rPr>
        <w:t>е, изложив раздел</w:t>
      </w:r>
      <w:r w:rsidRPr="006E3744">
        <w:rPr>
          <w:szCs w:val="28"/>
        </w:rPr>
        <w:t xml:space="preserve"> </w:t>
      </w:r>
      <w:r w:rsidRPr="006E3744">
        <w:rPr>
          <w:szCs w:val="28"/>
          <w:lang w:val="en-US"/>
        </w:rPr>
        <w:t>IV</w:t>
      </w:r>
      <w:r w:rsidRPr="006E3744">
        <w:rPr>
          <w:szCs w:val="28"/>
        </w:rPr>
        <w:t xml:space="preserve"> приложения </w:t>
      </w:r>
      <w:r>
        <w:rPr>
          <w:szCs w:val="28"/>
        </w:rPr>
        <w:br/>
      </w:r>
      <w:r w:rsidRPr="006E3744">
        <w:rPr>
          <w:szCs w:val="28"/>
        </w:rPr>
        <w:t xml:space="preserve">к постановлению </w:t>
      </w:r>
      <w:r>
        <w:rPr>
          <w:szCs w:val="28"/>
        </w:rPr>
        <w:t>в следующей редакции:</w:t>
      </w:r>
    </w:p>
    <w:p w:rsidR="00F66C60" w:rsidRPr="00CD5674" w:rsidRDefault="00F66C60" w:rsidP="00F66C60">
      <w:pPr>
        <w:spacing w:line="240" w:lineRule="auto"/>
        <w:ind w:firstLine="709"/>
        <w:jc w:val="both"/>
        <w:rPr>
          <w:szCs w:val="28"/>
        </w:rPr>
      </w:pPr>
      <w:r w:rsidRPr="00CD5674">
        <w:rPr>
          <w:szCs w:val="28"/>
        </w:rPr>
        <w:t>«</w:t>
      </w:r>
      <w:bookmarkStart w:id="5" w:name="sub_1004"/>
      <w:r w:rsidRPr="00CD5674">
        <w:rPr>
          <w:szCs w:val="28"/>
        </w:rPr>
        <w:t>Раздел IV. Раз</w:t>
      </w:r>
      <w:r>
        <w:rPr>
          <w:szCs w:val="28"/>
        </w:rPr>
        <w:t xml:space="preserve">мещение проектов муниципальных </w:t>
      </w:r>
      <w:r w:rsidRPr="00CD5674">
        <w:rPr>
          <w:szCs w:val="28"/>
        </w:rPr>
        <w:t xml:space="preserve">нормативных правовых актов Главы города, Администрации города и ее структурных подразделений </w:t>
      </w:r>
      <w:r>
        <w:rPr>
          <w:szCs w:val="28"/>
        </w:rPr>
        <w:br/>
      </w:r>
      <w:r w:rsidRPr="00CD5674">
        <w:rPr>
          <w:szCs w:val="28"/>
        </w:rPr>
        <w:t>на официальном портале Администрации города</w:t>
      </w:r>
      <w:bookmarkEnd w:id="5"/>
    </w:p>
    <w:p w:rsidR="00F66C60" w:rsidRDefault="00F66C60" w:rsidP="00F66C60">
      <w:pPr>
        <w:spacing w:line="240" w:lineRule="auto"/>
        <w:ind w:firstLine="709"/>
        <w:jc w:val="both"/>
        <w:rPr>
          <w:szCs w:val="28"/>
        </w:rPr>
      </w:pPr>
      <w:r w:rsidRPr="00CD5674">
        <w:rPr>
          <w:szCs w:val="28"/>
        </w:rPr>
        <w:lastRenderedPageBreak/>
        <w:t xml:space="preserve">1. </w:t>
      </w:r>
      <w:r>
        <w:rPr>
          <w:szCs w:val="28"/>
        </w:rPr>
        <w:t>Электронная версия п</w:t>
      </w:r>
      <w:r w:rsidRPr="00CD5674">
        <w:rPr>
          <w:szCs w:val="28"/>
        </w:rPr>
        <w:t>роект</w:t>
      </w:r>
      <w:r>
        <w:rPr>
          <w:szCs w:val="28"/>
        </w:rPr>
        <w:t>а</w:t>
      </w:r>
      <w:r w:rsidRPr="00CD5674">
        <w:rPr>
          <w:szCs w:val="28"/>
        </w:rPr>
        <w:t xml:space="preserve"> муниципального нормативного правового акта Главы города или</w:t>
      </w:r>
      <w:r>
        <w:rPr>
          <w:szCs w:val="28"/>
        </w:rPr>
        <w:t xml:space="preserve"> Администрации города, прошедшего</w:t>
      </w:r>
      <w:r w:rsidRPr="00CD5674">
        <w:rPr>
          <w:szCs w:val="28"/>
        </w:rPr>
        <w:t xml:space="preserve"> процедуру согласования в соответствии с </w:t>
      </w:r>
      <w:r w:rsidRPr="00F66C60">
        <w:rPr>
          <w:rStyle w:val="ab"/>
          <w:color w:val="auto"/>
          <w:szCs w:val="28"/>
        </w:rPr>
        <w:t>пунктом 11 статьи 11</w:t>
      </w:r>
      <w:r w:rsidRPr="00F66C60">
        <w:rPr>
          <w:szCs w:val="28"/>
        </w:rPr>
        <w:t xml:space="preserve"> </w:t>
      </w:r>
      <w:r w:rsidRPr="00CD5674">
        <w:rPr>
          <w:szCs w:val="28"/>
        </w:rPr>
        <w:t xml:space="preserve">Регламента Администрации города, </w:t>
      </w:r>
      <w:r>
        <w:rPr>
          <w:szCs w:val="28"/>
        </w:rPr>
        <w:t xml:space="preserve">направляется его исполнителем в течение одного рабочего дня после завершения процедуры согласования в управление документационного и организационного обеспечения. </w:t>
      </w:r>
    </w:p>
    <w:p w:rsidR="00F66C60" w:rsidRPr="00CD5674" w:rsidRDefault="00F66C60" w:rsidP="00F66C6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Управление документационного и организационного обеспечения </w:t>
      </w:r>
      <w:r>
        <w:rPr>
          <w:szCs w:val="28"/>
        </w:rPr>
        <w:br/>
        <w:t xml:space="preserve">в течение одного рабочего дня со дня получения от исполнителя окончательной редакции электронной версии проекта сверяет его с оригиналом и направляет </w:t>
      </w:r>
      <w:r>
        <w:rPr>
          <w:szCs w:val="28"/>
        </w:rPr>
        <w:br/>
        <w:t xml:space="preserve">его в управление массовых коммуникаций для размещения </w:t>
      </w:r>
      <w:r w:rsidRPr="00CD5674">
        <w:rPr>
          <w:szCs w:val="28"/>
        </w:rPr>
        <w:t xml:space="preserve">на официальном </w:t>
      </w:r>
      <w:r>
        <w:rPr>
          <w:szCs w:val="28"/>
        </w:rPr>
        <w:br/>
      </w:r>
      <w:r w:rsidRPr="00CD5674">
        <w:rPr>
          <w:szCs w:val="28"/>
        </w:rPr>
        <w:t>портале Администрации города.</w:t>
      </w:r>
    </w:p>
    <w:p w:rsidR="00F66C60" w:rsidRPr="00CD5674" w:rsidRDefault="00F66C60" w:rsidP="00F66C6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r w:rsidRPr="00CD5674">
        <w:rPr>
          <w:szCs w:val="28"/>
        </w:rPr>
        <w:t xml:space="preserve">размещается управлением </w:t>
      </w:r>
      <w:r>
        <w:rPr>
          <w:szCs w:val="28"/>
        </w:rPr>
        <w:t>массовых коммуникаций</w:t>
      </w:r>
      <w:r w:rsidRPr="00CD5674">
        <w:rPr>
          <w:szCs w:val="28"/>
        </w:rPr>
        <w:t xml:space="preserve"> на офици</w:t>
      </w:r>
      <w:r>
        <w:rPr>
          <w:szCs w:val="28"/>
        </w:rPr>
        <w:t>-</w:t>
      </w:r>
      <w:r>
        <w:rPr>
          <w:szCs w:val="28"/>
        </w:rPr>
        <w:br/>
      </w:r>
      <w:r w:rsidRPr="00CD5674">
        <w:rPr>
          <w:szCs w:val="28"/>
        </w:rPr>
        <w:t>альном портале Администрации города</w:t>
      </w:r>
      <w:r>
        <w:rPr>
          <w:szCs w:val="28"/>
        </w:rPr>
        <w:t xml:space="preserve"> в течение одного рабочего дня со дня </w:t>
      </w:r>
      <w:r>
        <w:rPr>
          <w:szCs w:val="28"/>
        </w:rPr>
        <w:br/>
        <w:t>его получения</w:t>
      </w:r>
      <w:r w:rsidRPr="00CD5674">
        <w:rPr>
          <w:szCs w:val="28"/>
        </w:rPr>
        <w:t>.</w:t>
      </w:r>
    </w:p>
    <w:p w:rsidR="00F66C60" w:rsidRDefault="00F66C60" w:rsidP="00F66C6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 Электронная версия п</w:t>
      </w:r>
      <w:r w:rsidRPr="00CD5674">
        <w:rPr>
          <w:szCs w:val="28"/>
        </w:rPr>
        <w:t>роект</w:t>
      </w:r>
      <w:r>
        <w:rPr>
          <w:szCs w:val="28"/>
        </w:rPr>
        <w:t>а</w:t>
      </w:r>
      <w:r w:rsidRPr="00CD5674">
        <w:rPr>
          <w:szCs w:val="28"/>
        </w:rPr>
        <w:t xml:space="preserve"> муниципального нормативного правового акта структурного подразделения Администр</w:t>
      </w:r>
      <w:r>
        <w:rPr>
          <w:szCs w:val="28"/>
        </w:rPr>
        <w:t xml:space="preserve">ации города (приказа), прошедшего процедуру согласования, </w:t>
      </w:r>
      <w:r w:rsidRPr="00CD5674">
        <w:rPr>
          <w:szCs w:val="28"/>
        </w:rPr>
        <w:t xml:space="preserve">направляется </w:t>
      </w:r>
      <w:r>
        <w:rPr>
          <w:szCs w:val="28"/>
        </w:rPr>
        <w:t>его исполнителем</w:t>
      </w:r>
      <w:r w:rsidRPr="00CD5674">
        <w:rPr>
          <w:szCs w:val="28"/>
        </w:rPr>
        <w:t xml:space="preserve"> </w:t>
      </w:r>
      <w:r>
        <w:rPr>
          <w:szCs w:val="28"/>
        </w:rPr>
        <w:t xml:space="preserve">в течение одного </w:t>
      </w:r>
      <w:r>
        <w:rPr>
          <w:szCs w:val="28"/>
        </w:rPr>
        <w:br/>
        <w:t>рабочего дня после завершения процедуры согласования в управление массовых коммуникаций</w:t>
      </w:r>
      <w:r w:rsidRPr="00CD5674">
        <w:rPr>
          <w:szCs w:val="28"/>
        </w:rPr>
        <w:t xml:space="preserve"> для размещения на официальном портале Администрации </w:t>
      </w:r>
      <w:r>
        <w:rPr>
          <w:szCs w:val="28"/>
        </w:rPr>
        <w:br/>
      </w:r>
      <w:r w:rsidRPr="00CD5674">
        <w:rPr>
          <w:szCs w:val="28"/>
        </w:rPr>
        <w:t>города.</w:t>
      </w:r>
    </w:p>
    <w:p w:rsidR="00F66C60" w:rsidRPr="00CD5674" w:rsidRDefault="00F66C60" w:rsidP="00F66C6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r w:rsidRPr="00CD5674">
        <w:rPr>
          <w:szCs w:val="28"/>
        </w:rPr>
        <w:t xml:space="preserve">размещается управлением </w:t>
      </w:r>
      <w:r>
        <w:rPr>
          <w:szCs w:val="28"/>
        </w:rPr>
        <w:t>массовых коммуникаций</w:t>
      </w:r>
      <w:r w:rsidRPr="00CD5674">
        <w:rPr>
          <w:szCs w:val="28"/>
        </w:rPr>
        <w:t xml:space="preserve"> на</w:t>
      </w:r>
      <w:r>
        <w:rPr>
          <w:szCs w:val="28"/>
        </w:rPr>
        <w:t xml:space="preserve"> </w:t>
      </w:r>
      <w:r w:rsidRPr="00CD5674">
        <w:rPr>
          <w:szCs w:val="28"/>
        </w:rPr>
        <w:t>офици</w:t>
      </w:r>
      <w:r>
        <w:rPr>
          <w:szCs w:val="28"/>
        </w:rPr>
        <w:t>-</w:t>
      </w:r>
      <w:r>
        <w:rPr>
          <w:szCs w:val="28"/>
        </w:rPr>
        <w:br/>
      </w:r>
      <w:r w:rsidRPr="00CD5674">
        <w:rPr>
          <w:szCs w:val="28"/>
        </w:rPr>
        <w:t>альном портале Администрации города</w:t>
      </w:r>
      <w:r>
        <w:rPr>
          <w:szCs w:val="28"/>
        </w:rPr>
        <w:t xml:space="preserve"> в течение одного рабочего дня со дня получения</w:t>
      </w:r>
      <w:r w:rsidRPr="00CD5674">
        <w:rPr>
          <w:szCs w:val="28"/>
        </w:rPr>
        <w:t>.</w:t>
      </w:r>
    </w:p>
    <w:p w:rsidR="00F66C60" w:rsidRPr="006E3744" w:rsidRDefault="00F66C60" w:rsidP="00F66C60">
      <w:pPr>
        <w:spacing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3</w:t>
      </w:r>
      <w:r w:rsidRPr="00CD5674">
        <w:rPr>
          <w:szCs w:val="28"/>
        </w:rPr>
        <w:t xml:space="preserve">. </w:t>
      </w:r>
      <w:bookmarkStart w:id="6" w:name="sub_1043"/>
      <w:r w:rsidRPr="006E3744">
        <w:rPr>
          <w:szCs w:val="28"/>
          <w:shd w:val="clear" w:color="auto" w:fill="FFFFFF"/>
        </w:rPr>
        <w:t xml:space="preserve">Срок размещения проектов </w:t>
      </w:r>
      <w:r>
        <w:rPr>
          <w:szCs w:val="28"/>
          <w:shd w:val="clear" w:color="auto" w:fill="FFFFFF"/>
        </w:rPr>
        <w:t>н</w:t>
      </w:r>
      <w:r w:rsidRPr="006E3744">
        <w:rPr>
          <w:szCs w:val="28"/>
          <w:shd w:val="clear" w:color="auto" w:fill="FFFFFF"/>
        </w:rPr>
        <w:t>ормативных правовых актов на офици</w:t>
      </w:r>
      <w:r>
        <w:rPr>
          <w:szCs w:val="28"/>
          <w:shd w:val="clear" w:color="auto" w:fill="FFFFFF"/>
        </w:rPr>
        <w:t>-</w:t>
      </w:r>
      <w:r>
        <w:rPr>
          <w:szCs w:val="28"/>
          <w:shd w:val="clear" w:color="auto" w:fill="FFFFFF"/>
        </w:rPr>
        <w:br/>
      </w:r>
      <w:r w:rsidRPr="006E3744">
        <w:rPr>
          <w:szCs w:val="28"/>
          <w:shd w:val="clear" w:color="auto" w:fill="FFFFFF"/>
        </w:rPr>
        <w:t xml:space="preserve">альном портале Администрации города составляет пять календарных дней. Срок размещения проектов нормативных правовых актов, разработанных в целях </w:t>
      </w:r>
      <w:r>
        <w:rPr>
          <w:szCs w:val="28"/>
          <w:shd w:val="clear" w:color="auto" w:fill="FFFFFF"/>
        </w:rPr>
        <w:br/>
      </w:r>
      <w:r w:rsidRPr="006E3744">
        <w:rPr>
          <w:szCs w:val="28"/>
          <w:shd w:val="clear" w:color="auto" w:fill="FFFFFF"/>
        </w:rPr>
        <w:t>предупреждения и (или) ликвидации последствий чрезвычайных ситуаций</w:t>
      </w:r>
      <w:r>
        <w:rPr>
          <w:szCs w:val="28"/>
          <w:shd w:val="clear" w:color="auto" w:fill="FFFFFF"/>
        </w:rPr>
        <w:t>,</w:t>
      </w:r>
      <w:r w:rsidRPr="006E374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br/>
        <w:t xml:space="preserve">составляет три календарных дня. </w:t>
      </w:r>
    </w:p>
    <w:p w:rsidR="00F66C60" w:rsidRDefault="00F66C60" w:rsidP="00F66C60">
      <w:pPr>
        <w:spacing w:line="240" w:lineRule="auto"/>
        <w:ind w:firstLine="709"/>
        <w:jc w:val="both"/>
        <w:rPr>
          <w:szCs w:val="28"/>
          <w:shd w:val="clear" w:color="auto" w:fill="FFFFFF"/>
        </w:rPr>
      </w:pPr>
      <w:r w:rsidRPr="006E3744">
        <w:rPr>
          <w:szCs w:val="28"/>
          <w:shd w:val="clear" w:color="auto" w:fill="FFFFFF"/>
        </w:rPr>
        <w:t xml:space="preserve">Размещение проектов нормативных правовых актов на официальном </w:t>
      </w:r>
      <w:r>
        <w:rPr>
          <w:szCs w:val="28"/>
          <w:shd w:val="clear" w:color="auto" w:fill="FFFFFF"/>
        </w:rPr>
        <w:br/>
      </w:r>
      <w:r w:rsidRPr="006E3744">
        <w:rPr>
          <w:szCs w:val="28"/>
          <w:shd w:val="clear" w:color="auto" w:fill="FFFFFF"/>
        </w:rPr>
        <w:t xml:space="preserve">портале Администрации города не приостанавливает процедуру их подписания и издания, если указанные проекты </w:t>
      </w:r>
      <w:r w:rsidRPr="006C7969">
        <w:rPr>
          <w:szCs w:val="28"/>
          <w:shd w:val="clear" w:color="auto" w:fill="FFFFFF"/>
        </w:rPr>
        <w:t xml:space="preserve">разработаны исключительно во исполнение требований федеральных законов, иных нормативных правовых актов </w:t>
      </w:r>
      <w:r>
        <w:rPr>
          <w:szCs w:val="28"/>
          <w:shd w:val="clear" w:color="auto" w:fill="FFFFFF"/>
        </w:rPr>
        <w:br/>
      </w:r>
      <w:r w:rsidRPr="006C7969">
        <w:rPr>
          <w:szCs w:val="28"/>
          <w:shd w:val="clear" w:color="auto" w:fill="FFFFFF"/>
        </w:rPr>
        <w:t>Российской Федерации, законов, иных нормативных правовых актов Ханты-</w:t>
      </w:r>
      <w:r>
        <w:rPr>
          <w:szCs w:val="28"/>
          <w:shd w:val="clear" w:color="auto" w:fill="FFFFFF"/>
        </w:rPr>
        <w:t>Мансийского автономного округа –</w:t>
      </w:r>
      <w:r w:rsidRPr="006C7969">
        <w:rPr>
          <w:szCs w:val="28"/>
          <w:shd w:val="clear" w:color="auto" w:fill="FFFFFF"/>
        </w:rPr>
        <w:t xml:space="preserve"> Югры и (или) в целях приведения муниципальных правовых актов в соответствии с этими нормативными правовыми </w:t>
      </w:r>
      <w:r>
        <w:rPr>
          <w:szCs w:val="28"/>
          <w:shd w:val="clear" w:color="auto" w:fill="FFFFFF"/>
        </w:rPr>
        <w:br/>
      </w:r>
      <w:r w:rsidRPr="006C7969">
        <w:rPr>
          <w:szCs w:val="28"/>
          <w:shd w:val="clear" w:color="auto" w:fill="FFFFFF"/>
        </w:rPr>
        <w:t>актами.</w:t>
      </w:r>
      <w:r>
        <w:rPr>
          <w:szCs w:val="28"/>
          <w:shd w:val="clear" w:color="auto" w:fill="FFFFFF"/>
        </w:rPr>
        <w:t xml:space="preserve"> </w:t>
      </w:r>
    </w:p>
    <w:p w:rsidR="00F66C60" w:rsidRPr="006C7969" w:rsidRDefault="00F66C60" w:rsidP="00F66C60">
      <w:pPr>
        <w:spacing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Указанные обстоятельства отражаются</w:t>
      </w:r>
      <w:r w:rsidRPr="006C7969">
        <w:rPr>
          <w:szCs w:val="28"/>
          <w:shd w:val="clear" w:color="auto" w:fill="FFFFFF"/>
        </w:rPr>
        <w:t xml:space="preserve"> в заключении о</w:t>
      </w:r>
      <w:r w:rsidRPr="006C7969">
        <w:rPr>
          <w:szCs w:val="28"/>
        </w:rPr>
        <w:t xml:space="preserve"> проведенной </w:t>
      </w:r>
      <w:r>
        <w:rPr>
          <w:szCs w:val="28"/>
        </w:rPr>
        <w:br/>
      </w:r>
      <w:r w:rsidRPr="006C7969">
        <w:rPr>
          <w:szCs w:val="28"/>
        </w:rPr>
        <w:t>антикоррупционной экспертизе проекта муниципального нормативного правового акта.</w:t>
      </w:r>
    </w:p>
    <w:p w:rsidR="00F66C60" w:rsidRPr="001E5C9A" w:rsidRDefault="00F66C60" w:rsidP="00F66C60">
      <w:pPr>
        <w:spacing w:line="240" w:lineRule="auto"/>
        <w:ind w:firstLine="709"/>
        <w:jc w:val="both"/>
        <w:rPr>
          <w:szCs w:val="28"/>
        </w:rPr>
      </w:pPr>
      <w:r w:rsidRPr="006C7969">
        <w:rPr>
          <w:szCs w:val="28"/>
        </w:rPr>
        <w:t>4. При размещении проектов нормативных правовых актов на офици</w:t>
      </w:r>
      <w:r>
        <w:rPr>
          <w:szCs w:val="28"/>
        </w:rPr>
        <w:t>-</w:t>
      </w:r>
      <w:r>
        <w:rPr>
          <w:szCs w:val="28"/>
        </w:rPr>
        <w:br/>
      </w:r>
      <w:r w:rsidRPr="006C7969">
        <w:rPr>
          <w:szCs w:val="28"/>
        </w:rPr>
        <w:t>альном портале Администрации города указывается дата размещения проектов.</w:t>
      </w:r>
      <w:bookmarkStart w:id="7" w:name="sub_1044"/>
      <w:bookmarkEnd w:id="6"/>
      <w:r w:rsidRPr="006C7969">
        <w:rPr>
          <w:szCs w:val="28"/>
        </w:rPr>
        <w:t xml:space="preserve"> С</w:t>
      </w:r>
      <w:r w:rsidRPr="00624985">
        <w:rPr>
          <w:rFonts w:eastAsia="Calibri"/>
          <w:szCs w:val="28"/>
        </w:rPr>
        <w:t xml:space="preserve">рок </w:t>
      </w:r>
      <w:r w:rsidRPr="006C7969">
        <w:rPr>
          <w:szCs w:val="28"/>
        </w:rPr>
        <w:t>размещении проектов нормативных</w:t>
      </w:r>
      <w:r w:rsidRPr="001E5C9A">
        <w:rPr>
          <w:szCs w:val="28"/>
        </w:rPr>
        <w:t xml:space="preserve"> правовых актов</w:t>
      </w:r>
      <w:r>
        <w:rPr>
          <w:szCs w:val="28"/>
        </w:rPr>
        <w:t xml:space="preserve"> </w:t>
      </w:r>
      <w:r w:rsidRPr="001E5C9A">
        <w:rPr>
          <w:szCs w:val="28"/>
        </w:rPr>
        <w:t xml:space="preserve">на официальном </w:t>
      </w:r>
      <w:r>
        <w:rPr>
          <w:szCs w:val="28"/>
        </w:rPr>
        <w:br/>
      </w:r>
      <w:r w:rsidRPr="001E5C9A">
        <w:rPr>
          <w:szCs w:val="28"/>
        </w:rPr>
        <w:t>портале Администрации города</w:t>
      </w:r>
      <w:r w:rsidRPr="001E5C9A">
        <w:rPr>
          <w:rFonts w:eastAsia="Calibri"/>
          <w:szCs w:val="28"/>
        </w:rPr>
        <w:t xml:space="preserve"> </w:t>
      </w:r>
      <w:r w:rsidRPr="00624985">
        <w:rPr>
          <w:rFonts w:eastAsia="Calibri"/>
          <w:szCs w:val="28"/>
        </w:rPr>
        <w:t xml:space="preserve">исчисляется со дня, следующего за днем </w:t>
      </w:r>
      <w:r w:rsidRPr="001E5C9A">
        <w:rPr>
          <w:rFonts w:eastAsia="Calibri"/>
          <w:szCs w:val="28"/>
        </w:rPr>
        <w:t xml:space="preserve">такого </w:t>
      </w:r>
      <w:r w:rsidRPr="00624985">
        <w:rPr>
          <w:rFonts w:eastAsia="Calibri"/>
          <w:szCs w:val="28"/>
        </w:rPr>
        <w:t>размещения</w:t>
      </w:r>
      <w:r w:rsidRPr="001E5C9A">
        <w:rPr>
          <w:rFonts w:eastAsia="Calibri"/>
          <w:szCs w:val="28"/>
        </w:rPr>
        <w:t>.</w:t>
      </w:r>
      <w:r w:rsidRPr="00624985">
        <w:rPr>
          <w:rFonts w:eastAsia="Calibri"/>
          <w:szCs w:val="28"/>
        </w:rPr>
        <w:t xml:space="preserve"> </w:t>
      </w:r>
    </w:p>
    <w:p w:rsidR="00F66C60" w:rsidRPr="00CD5674" w:rsidRDefault="00F66C60" w:rsidP="00F66C6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CD5674">
        <w:rPr>
          <w:szCs w:val="28"/>
        </w:rPr>
        <w:t xml:space="preserve">. Антикоррупционная экспертиза, поступившая от органов прокуратуры, физических и юридических лиц, аккредитованных Министерством юстиции </w:t>
      </w:r>
      <w:r>
        <w:rPr>
          <w:szCs w:val="28"/>
        </w:rPr>
        <w:br/>
      </w:r>
      <w:r w:rsidRPr="00CD5674">
        <w:rPr>
          <w:szCs w:val="28"/>
        </w:rPr>
        <w:t xml:space="preserve">Российской Федерации, рассматривается правовым управлением совместно </w:t>
      </w:r>
      <w:r>
        <w:rPr>
          <w:szCs w:val="28"/>
        </w:rPr>
        <w:t xml:space="preserve">                 </w:t>
      </w:r>
      <w:r w:rsidRPr="00CD5674">
        <w:rPr>
          <w:szCs w:val="28"/>
        </w:rPr>
        <w:t xml:space="preserve">с </w:t>
      </w:r>
      <w:r>
        <w:rPr>
          <w:szCs w:val="28"/>
        </w:rPr>
        <w:t>исполнителем проекта.</w:t>
      </w:r>
      <w:r w:rsidRPr="00CD5674">
        <w:rPr>
          <w:szCs w:val="28"/>
        </w:rPr>
        <w:t xml:space="preserve"> </w:t>
      </w:r>
      <w:r>
        <w:rPr>
          <w:szCs w:val="28"/>
        </w:rPr>
        <w:t>П</w:t>
      </w:r>
      <w:r w:rsidRPr="00CD5674">
        <w:rPr>
          <w:szCs w:val="28"/>
        </w:rPr>
        <w:t>о резу</w:t>
      </w:r>
      <w:r>
        <w:rPr>
          <w:szCs w:val="28"/>
        </w:rPr>
        <w:t>льтатам рассмотрения</w:t>
      </w:r>
      <w:r w:rsidRPr="00CD5674">
        <w:rPr>
          <w:szCs w:val="28"/>
        </w:rPr>
        <w:t xml:space="preserve"> </w:t>
      </w:r>
      <w:r>
        <w:rPr>
          <w:szCs w:val="28"/>
        </w:rPr>
        <w:t xml:space="preserve">исполнителем проекта готовится и направляется </w:t>
      </w:r>
      <w:r w:rsidRPr="00CD5674">
        <w:rPr>
          <w:szCs w:val="28"/>
        </w:rPr>
        <w:t xml:space="preserve">ответ лицу, проводившему антикоррупционную </w:t>
      </w:r>
      <w:r>
        <w:rPr>
          <w:szCs w:val="28"/>
        </w:rPr>
        <w:br/>
      </w:r>
      <w:r w:rsidRPr="00CD5674">
        <w:rPr>
          <w:szCs w:val="28"/>
        </w:rPr>
        <w:t>экспертизу, с учетом требований и сроков, установленных законодательством.</w:t>
      </w:r>
      <w:bookmarkStart w:id="8" w:name="sub_1045"/>
      <w:bookmarkEnd w:id="7"/>
    </w:p>
    <w:p w:rsidR="00F66C60" w:rsidRPr="00CD5674" w:rsidRDefault="00F66C60" w:rsidP="00F66C6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CD5674">
        <w:rPr>
          <w:szCs w:val="28"/>
        </w:rPr>
        <w:t xml:space="preserve">. При подтверждении наличия коррупциогенных факторов, выявленных при проведении антикоррупционной экспертизы органами прокуратуры, </w:t>
      </w:r>
      <w:r>
        <w:rPr>
          <w:szCs w:val="28"/>
        </w:rPr>
        <w:t xml:space="preserve">                    </w:t>
      </w:r>
      <w:r w:rsidRPr="00CD5674">
        <w:rPr>
          <w:szCs w:val="28"/>
        </w:rPr>
        <w:t>а также физическими и юридическими лицами, аккредитованными Министерством юстиции Российской Федерации, правовое упра</w:t>
      </w:r>
      <w:r>
        <w:rPr>
          <w:szCs w:val="28"/>
        </w:rPr>
        <w:t>вление совместно с исполнителем</w:t>
      </w:r>
      <w:r w:rsidRPr="00CD5674">
        <w:rPr>
          <w:szCs w:val="28"/>
        </w:rPr>
        <w:t xml:space="preserve"> проект</w:t>
      </w:r>
      <w:r>
        <w:rPr>
          <w:szCs w:val="28"/>
        </w:rPr>
        <w:t>а</w:t>
      </w:r>
      <w:r w:rsidRPr="00CD5674">
        <w:rPr>
          <w:szCs w:val="28"/>
        </w:rPr>
        <w:t xml:space="preserve"> устраняют выявленные коррупциогенные факторы</w:t>
      </w:r>
      <w:r>
        <w:rPr>
          <w:szCs w:val="28"/>
        </w:rPr>
        <w:t xml:space="preserve"> посредством внесения изменений в проект (если нормативный правовой акт </w:t>
      </w:r>
      <w:r>
        <w:rPr>
          <w:szCs w:val="28"/>
        </w:rPr>
        <w:br/>
        <w:t xml:space="preserve">еще не издан) или подготовки изменений в соответствующий муниципальный </w:t>
      </w:r>
      <w:r>
        <w:rPr>
          <w:szCs w:val="28"/>
        </w:rPr>
        <w:br/>
        <w:t>нормативный правовой акт».</w:t>
      </w:r>
    </w:p>
    <w:bookmarkEnd w:id="8"/>
    <w:p w:rsidR="00F66C60" w:rsidRPr="00DF5E45" w:rsidRDefault="00F66C60" w:rsidP="00F66C60">
      <w:pPr>
        <w:pStyle w:val="aa"/>
        <w:tabs>
          <w:tab w:val="left" w:pos="993"/>
        </w:tabs>
        <w:ind w:left="0" w:firstLine="709"/>
        <w:jc w:val="both"/>
        <w:rPr>
          <w:rFonts w:eastAsia="Calibri"/>
          <w:spacing w:val="-6"/>
          <w:sz w:val="28"/>
          <w:szCs w:val="28"/>
        </w:rPr>
      </w:pPr>
      <w:r w:rsidRPr="006E3744">
        <w:rPr>
          <w:sz w:val="28"/>
          <w:szCs w:val="28"/>
        </w:rPr>
        <w:t>2. Управлению массовых коммуникаций</w:t>
      </w:r>
      <w:r w:rsidRPr="00210188">
        <w:rPr>
          <w:sz w:val="28"/>
          <w:szCs w:val="28"/>
        </w:rPr>
        <w:t xml:space="preserve"> разместить</w:t>
      </w:r>
      <w:r w:rsidRPr="00DF5E45">
        <w:rPr>
          <w:sz w:val="28"/>
          <w:szCs w:val="28"/>
        </w:rPr>
        <w:t xml:space="preserve"> настоящее постановление на официальном портале Администрации города</w:t>
      </w:r>
      <w:r w:rsidRPr="00DF5E45">
        <w:rPr>
          <w:rFonts w:eastAsia="Calibri"/>
          <w:spacing w:val="-6"/>
          <w:sz w:val="28"/>
          <w:szCs w:val="28"/>
        </w:rPr>
        <w:t>: www.admsurgut.ru.</w:t>
      </w:r>
    </w:p>
    <w:p w:rsidR="00F66C60" w:rsidRDefault="00F66C60" w:rsidP="00F66C60">
      <w:pPr>
        <w:spacing w:line="240" w:lineRule="auto"/>
        <w:ind w:firstLine="709"/>
        <w:jc w:val="both"/>
        <w:rPr>
          <w:szCs w:val="28"/>
        </w:rPr>
      </w:pPr>
      <w:r w:rsidRPr="00DF5E45">
        <w:rPr>
          <w:szCs w:val="28"/>
        </w:rPr>
        <w:t>3. Муниципальному</w:t>
      </w:r>
      <w:r>
        <w:rPr>
          <w:szCs w:val="28"/>
        </w:rPr>
        <w:t xml:space="preserve"> казенному учреждению «Наш город» опубликовать настоящее постановление в газете «Сургутские ведомости».</w:t>
      </w:r>
    </w:p>
    <w:p w:rsidR="00F66C60" w:rsidRPr="00366F39" w:rsidRDefault="00F66C60" w:rsidP="00F66C6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F66C60" w:rsidRPr="00366F39" w:rsidRDefault="00F66C60" w:rsidP="00F66C60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Действие абзаца второго пункта 3</w:t>
      </w:r>
      <w:r w:rsidRPr="00366F39">
        <w:rPr>
          <w:szCs w:val="28"/>
        </w:rPr>
        <w:t xml:space="preserve"> раздела </w:t>
      </w:r>
      <w:r w:rsidRPr="00366F39">
        <w:rPr>
          <w:szCs w:val="28"/>
          <w:lang w:val="en-US"/>
        </w:rPr>
        <w:t>IV</w:t>
      </w:r>
      <w:r>
        <w:rPr>
          <w:szCs w:val="28"/>
        </w:rPr>
        <w:t xml:space="preserve"> п</w:t>
      </w:r>
      <w:r w:rsidRPr="00366F39">
        <w:rPr>
          <w:szCs w:val="28"/>
        </w:rPr>
        <w:t xml:space="preserve">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города, </w:t>
      </w:r>
      <w:r>
        <w:rPr>
          <w:szCs w:val="28"/>
        </w:rPr>
        <w:br/>
      </w:r>
      <w:r w:rsidRPr="00366F39">
        <w:rPr>
          <w:szCs w:val="28"/>
        </w:rPr>
        <w:t>Администрации города и ее структурных подразделений в редакции настоящего постановления распространяется на правоотношения, возникшие с 01.11.2020.</w:t>
      </w:r>
    </w:p>
    <w:p w:rsidR="00F66C60" w:rsidRDefault="00F66C60" w:rsidP="00F66C60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66F39">
        <w:rPr>
          <w:bCs/>
          <w:sz w:val="28"/>
          <w:szCs w:val="28"/>
        </w:rPr>
        <w:t xml:space="preserve">5. </w:t>
      </w:r>
      <w:r w:rsidRPr="00366F39">
        <w:rPr>
          <w:spacing w:val="-4"/>
          <w:sz w:val="28"/>
          <w:szCs w:val="28"/>
        </w:rPr>
        <w:t xml:space="preserve">Контроль за выполнением постановления </w:t>
      </w:r>
      <w:r w:rsidRPr="00366F39">
        <w:rPr>
          <w:sz w:val="28"/>
          <w:szCs w:val="28"/>
          <w:shd w:val="clear" w:color="auto" w:fill="FFFFFF"/>
        </w:rPr>
        <w:t>возложить на заместителя Главы города, курирующего сферу обеспечения безопасности городского округа и деятельности Глав</w:t>
      </w:r>
      <w:r>
        <w:rPr>
          <w:sz w:val="28"/>
          <w:szCs w:val="28"/>
          <w:shd w:val="clear" w:color="auto" w:fill="FFFFFF"/>
        </w:rPr>
        <w:t>ы города, Администрации города.</w:t>
      </w:r>
    </w:p>
    <w:p w:rsidR="00F66C60" w:rsidRDefault="00F66C60" w:rsidP="00F66C6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66C60" w:rsidRDefault="00F66C60" w:rsidP="00F66C6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66C60" w:rsidRDefault="00F66C60" w:rsidP="00F66C6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F66C60" w:rsidRPr="00366F39" w:rsidRDefault="00F66C60" w:rsidP="00F66C60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66C60">
        <w:rPr>
          <w:sz w:val="28"/>
          <w:szCs w:val="28"/>
          <w:shd w:val="clear" w:color="auto" w:fill="FFFFFF"/>
        </w:rPr>
        <w:t xml:space="preserve">И.о. Главы города                                                                                     </w:t>
      </w:r>
      <w:r>
        <w:rPr>
          <w:sz w:val="28"/>
          <w:szCs w:val="28"/>
          <w:shd w:val="clear" w:color="auto" w:fill="FFFFFF"/>
        </w:rPr>
        <w:t xml:space="preserve">  </w:t>
      </w:r>
      <w:r w:rsidRPr="00F66C60">
        <w:rPr>
          <w:sz w:val="28"/>
          <w:szCs w:val="28"/>
          <w:shd w:val="clear" w:color="auto" w:fill="FFFFFF"/>
        </w:rPr>
        <w:t>А.Н. Томазова</w:t>
      </w:r>
    </w:p>
    <w:sectPr w:rsidR="00F66C60" w:rsidRPr="00366F39" w:rsidSect="00F66C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1D" w:rsidRDefault="006E511D">
      <w:pPr>
        <w:spacing w:line="240" w:lineRule="auto"/>
      </w:pPr>
      <w:r>
        <w:separator/>
      </w:r>
    </w:p>
  </w:endnote>
  <w:endnote w:type="continuationSeparator" w:id="0">
    <w:p w:rsidR="006E511D" w:rsidRDefault="006E5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10C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10C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10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1D" w:rsidRDefault="006E511D">
      <w:pPr>
        <w:spacing w:line="240" w:lineRule="auto"/>
      </w:pPr>
      <w:r>
        <w:separator/>
      </w:r>
    </w:p>
  </w:footnote>
  <w:footnote w:type="continuationSeparator" w:id="0">
    <w:p w:rsidR="006E511D" w:rsidRDefault="006E5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10C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F106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10C3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4A8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4A8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4A8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10C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10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60"/>
    <w:rsid w:val="00236616"/>
    <w:rsid w:val="0029073A"/>
    <w:rsid w:val="00646769"/>
    <w:rsid w:val="006E511D"/>
    <w:rsid w:val="00734679"/>
    <w:rsid w:val="00824A8E"/>
    <w:rsid w:val="00B02C20"/>
    <w:rsid w:val="00BF1065"/>
    <w:rsid w:val="00C10C3B"/>
    <w:rsid w:val="00F6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264F-72C9-45AE-8CB1-C70F8178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66C6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66C6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66C6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C60"/>
    <w:rPr>
      <w:rFonts w:ascii="Times New Roman" w:hAnsi="Times New Roman"/>
      <w:sz w:val="28"/>
    </w:rPr>
  </w:style>
  <w:style w:type="character" w:styleId="a8">
    <w:name w:val="page number"/>
    <w:basedOn w:val="a0"/>
    <w:rsid w:val="00F66C60"/>
  </w:style>
  <w:style w:type="character" w:styleId="a9">
    <w:name w:val="Hyperlink"/>
    <w:uiPriority w:val="99"/>
    <w:semiHidden/>
    <w:unhideWhenUsed/>
    <w:rsid w:val="00F66C60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66C60"/>
    <w:pPr>
      <w:spacing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F66C60"/>
    <w:rPr>
      <w:color w:val="106BBE"/>
    </w:rPr>
  </w:style>
  <w:style w:type="paragraph" w:customStyle="1" w:styleId="empty">
    <w:name w:val="empty"/>
    <w:basedOn w:val="a"/>
    <w:rsid w:val="00F66C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5196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2020-12-23T09:58:00Z</cp:lastPrinted>
  <dcterms:created xsi:type="dcterms:W3CDTF">2020-12-24T07:49:00Z</dcterms:created>
  <dcterms:modified xsi:type="dcterms:W3CDTF">2020-12-24T07:49:00Z</dcterms:modified>
</cp:coreProperties>
</file>