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A4" w:rsidRDefault="00AD0E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0EA4" w:rsidRDefault="00AD0EA4" w:rsidP="00656C1A">
      <w:pPr>
        <w:spacing w:line="120" w:lineRule="atLeast"/>
        <w:jc w:val="center"/>
        <w:rPr>
          <w:sz w:val="24"/>
          <w:szCs w:val="24"/>
        </w:rPr>
      </w:pPr>
    </w:p>
    <w:p w:rsidR="00AD0EA4" w:rsidRPr="00852378" w:rsidRDefault="00AD0EA4" w:rsidP="00656C1A">
      <w:pPr>
        <w:spacing w:line="120" w:lineRule="atLeast"/>
        <w:jc w:val="center"/>
        <w:rPr>
          <w:sz w:val="10"/>
          <w:szCs w:val="10"/>
        </w:rPr>
      </w:pPr>
    </w:p>
    <w:p w:rsidR="00AD0EA4" w:rsidRDefault="00AD0EA4" w:rsidP="00656C1A">
      <w:pPr>
        <w:spacing w:line="120" w:lineRule="atLeast"/>
        <w:jc w:val="center"/>
        <w:rPr>
          <w:sz w:val="10"/>
          <w:szCs w:val="24"/>
        </w:rPr>
      </w:pPr>
    </w:p>
    <w:p w:rsidR="00AD0EA4" w:rsidRPr="005541F0" w:rsidRDefault="00AD0E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0EA4" w:rsidRPr="005541F0" w:rsidRDefault="00AD0E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0EA4" w:rsidRPr="005649E4" w:rsidRDefault="00AD0EA4" w:rsidP="00656C1A">
      <w:pPr>
        <w:spacing w:line="120" w:lineRule="atLeast"/>
        <w:jc w:val="center"/>
        <w:rPr>
          <w:sz w:val="18"/>
          <w:szCs w:val="24"/>
        </w:rPr>
      </w:pPr>
    </w:p>
    <w:p w:rsidR="00AD0EA4" w:rsidRPr="001D25B0" w:rsidRDefault="00AD0E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0EA4" w:rsidRPr="005541F0" w:rsidRDefault="00AD0EA4" w:rsidP="00656C1A">
      <w:pPr>
        <w:spacing w:line="120" w:lineRule="atLeast"/>
        <w:jc w:val="center"/>
        <w:rPr>
          <w:sz w:val="18"/>
          <w:szCs w:val="24"/>
        </w:rPr>
      </w:pPr>
    </w:p>
    <w:p w:rsidR="00AD0EA4" w:rsidRPr="005541F0" w:rsidRDefault="00AD0EA4" w:rsidP="00656C1A">
      <w:pPr>
        <w:spacing w:line="120" w:lineRule="atLeast"/>
        <w:jc w:val="center"/>
        <w:rPr>
          <w:sz w:val="20"/>
          <w:szCs w:val="24"/>
        </w:rPr>
      </w:pPr>
    </w:p>
    <w:p w:rsidR="00AD0EA4" w:rsidRPr="001D25B0" w:rsidRDefault="00AD0E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0EA4" w:rsidRDefault="00AD0EA4" w:rsidP="00656C1A">
      <w:pPr>
        <w:spacing w:line="120" w:lineRule="atLeast"/>
        <w:jc w:val="center"/>
        <w:rPr>
          <w:sz w:val="30"/>
          <w:szCs w:val="24"/>
        </w:rPr>
      </w:pPr>
    </w:p>
    <w:p w:rsidR="00AD0EA4" w:rsidRPr="00656C1A" w:rsidRDefault="00AD0E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0E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0EA4" w:rsidRPr="00F8214F" w:rsidRDefault="00AD0E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0EA4" w:rsidRPr="00F8214F" w:rsidRDefault="00867E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0EA4" w:rsidRPr="00F8214F" w:rsidRDefault="00AD0E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0EA4" w:rsidRPr="00F8214F" w:rsidRDefault="00867E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0EA4" w:rsidRPr="00A63FB0" w:rsidRDefault="00AD0E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0EA4" w:rsidRPr="00A3761A" w:rsidRDefault="00867E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0EA4" w:rsidRPr="00F8214F" w:rsidRDefault="00AD0E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0EA4" w:rsidRPr="00F8214F" w:rsidRDefault="00AD0E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0EA4" w:rsidRPr="00AB4194" w:rsidRDefault="00AD0E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0EA4" w:rsidRPr="00F8214F" w:rsidRDefault="00867E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126</w:t>
            </w:r>
          </w:p>
        </w:tc>
      </w:tr>
    </w:tbl>
    <w:p w:rsidR="00AD0EA4" w:rsidRPr="00C725A6" w:rsidRDefault="00AD0EA4" w:rsidP="00C725A6">
      <w:pPr>
        <w:rPr>
          <w:rFonts w:cs="Times New Roman"/>
          <w:szCs w:val="28"/>
        </w:rPr>
      </w:pPr>
    </w:p>
    <w:p w:rsidR="00AD0EA4" w:rsidRDefault="00AD0EA4" w:rsidP="00AD0EA4">
      <w:r>
        <w:t xml:space="preserve">О назначении </w:t>
      </w:r>
    </w:p>
    <w:p w:rsidR="00AD0EA4" w:rsidRDefault="00AD0EA4" w:rsidP="00AD0EA4">
      <w:r>
        <w:t xml:space="preserve">публичных слушаний </w:t>
      </w:r>
    </w:p>
    <w:p w:rsidR="00AD0EA4" w:rsidRDefault="00AD0EA4" w:rsidP="00AD0EA4">
      <w:pPr>
        <w:ind w:right="175"/>
        <w:jc w:val="both"/>
      </w:pPr>
    </w:p>
    <w:p w:rsidR="00AD0EA4" w:rsidRDefault="00AD0EA4" w:rsidP="00AD0EA4">
      <w:pPr>
        <w:ind w:right="175" w:firstLine="709"/>
        <w:jc w:val="both"/>
      </w:pPr>
    </w:p>
    <w:p w:rsidR="00AD0EA4" w:rsidRPr="008C5137" w:rsidRDefault="00AD0EA4" w:rsidP="00AD0E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 xml:space="preserve"> 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12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2386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5137">
        <w:rPr>
          <w:rFonts w:ascii="Times New Roman" w:hAnsi="Times New Roman"/>
          <w:sz w:val="28"/>
          <w:szCs w:val="28"/>
        </w:rPr>
        <w:t xml:space="preserve">и застройки на территории города Сургута»,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Админи-                  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AD0EA4" w:rsidRDefault="00AD0EA4" w:rsidP="00AD0EA4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szCs w:val="28"/>
        </w:rPr>
        <w:t>Назначить публичные слушания по проекту решения Думы города</w:t>
      </w:r>
      <w:r>
        <w:rPr>
          <w:szCs w:val="28"/>
        </w:rPr>
        <w:t xml:space="preserve">                        </w:t>
      </w:r>
      <w:r w:rsidRPr="009D3798">
        <w:rPr>
          <w:szCs w:val="28"/>
        </w:rPr>
        <w:t xml:space="preserve">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 </w:t>
      </w:r>
      <w:r w:rsidRPr="009D3798">
        <w:rPr>
          <w:szCs w:val="28"/>
        </w:rPr>
        <w:t xml:space="preserve">№ 475-III ГД, а именно в раздел III «Карта градостроительного зонирования» </w:t>
      </w:r>
      <w:r>
        <w:rPr>
          <w:szCs w:val="28"/>
        </w:rPr>
        <w:t xml:space="preserve">                     в части изменения границ территориальных зон: СХ.4 в результате исключения, СХ.3 в результате увеличения на территории дачного некоммерческого                            товарищества «Тихий бор» города Сургута. </w:t>
      </w:r>
    </w:p>
    <w:p w:rsidR="00AD0EA4" w:rsidRPr="009D3798" w:rsidRDefault="00AD0EA4" w:rsidP="00AD0EA4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AD0EA4" w:rsidRDefault="00AD0EA4" w:rsidP="00AD0EA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AD0EA4" w:rsidRPr="00811B1D" w:rsidRDefault="00AD0EA4" w:rsidP="00AD0EA4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AD0EA4" w:rsidRPr="006D72DF" w:rsidRDefault="00AD0EA4" w:rsidP="00AD0E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6D72DF">
        <w:rPr>
          <w:rFonts w:ascii="Times New Roman" w:hAnsi="Times New Roman"/>
          <w:sz w:val="28"/>
          <w:szCs w:val="28"/>
        </w:rPr>
        <w:t xml:space="preserve">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AD0EA4" w:rsidRPr="006D72DF" w:rsidRDefault="00AD0EA4" w:rsidP="00AD0E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AD0EA4" w:rsidRDefault="00AD0EA4" w:rsidP="00AD0EA4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AD0EA4" w:rsidRPr="00D36233" w:rsidRDefault="00AD0EA4" w:rsidP="00AD0EA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</w:t>
      </w:r>
      <w:r>
        <w:rPr>
          <w:rFonts w:eastAsia="Calibri"/>
          <w:szCs w:val="28"/>
        </w:rPr>
        <w:t xml:space="preserve">                         </w:t>
      </w:r>
      <w:r w:rsidRPr="00D36233">
        <w:rPr>
          <w:rFonts w:eastAsia="Calibri"/>
          <w:szCs w:val="28"/>
        </w:rPr>
        <w:t xml:space="preserve"> и замечания, касающиеся проекта:</w:t>
      </w:r>
    </w:p>
    <w:p w:rsidR="00AD0EA4" w:rsidRPr="0073560E" w:rsidRDefault="00AD0EA4" w:rsidP="00AD0EA4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 w:rsidR="006D0381">
        <w:rPr>
          <w:szCs w:val="28"/>
        </w:rPr>
        <w:t xml:space="preserve">                   </w:t>
      </w:r>
      <w:r w:rsidRPr="0073560E">
        <w:rPr>
          <w:szCs w:val="28"/>
        </w:rPr>
        <w:t>слушаний.</w:t>
      </w:r>
    </w:p>
    <w:p w:rsidR="00AD0EA4" w:rsidRPr="00AD0EA4" w:rsidRDefault="00AD0EA4" w:rsidP="00AD0EA4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</w:t>
      </w:r>
      <w:r w:rsidRPr="00AD0EA4">
        <w:rPr>
          <w:szCs w:val="28"/>
        </w:rPr>
        <w:t xml:space="preserve">письменной форме в адрес уполномоченного органа (город Сургут, улица Восход, 4, кабинет 319, в рабочие дни с 09.00 до 17.00, телефоны: </w:t>
      </w:r>
      <w:r>
        <w:rPr>
          <w:szCs w:val="28"/>
        </w:rPr>
        <w:t xml:space="preserve">                                </w:t>
      </w:r>
      <w:r w:rsidRPr="00AD0EA4">
        <w:rPr>
          <w:szCs w:val="28"/>
        </w:rPr>
        <w:t>8 (3462) 52-82-55, 52-82-66)</w:t>
      </w:r>
      <w:r w:rsidRPr="00AD0EA4">
        <w:rPr>
          <w:szCs w:val="28"/>
          <w:shd w:val="clear" w:color="auto" w:fill="FEFEFE"/>
        </w:rPr>
        <w:t xml:space="preserve"> или на адрес электронной почты: </w:t>
      </w:r>
      <w:r w:rsidRPr="00AD0EA4">
        <w:rPr>
          <w:szCs w:val="28"/>
        </w:rPr>
        <w:t>dag@admsurgut.ru.</w:t>
      </w:r>
    </w:p>
    <w:p w:rsidR="00AD0EA4" w:rsidRPr="00AD0EA4" w:rsidRDefault="00AD0EA4" w:rsidP="00AD0EA4">
      <w:pPr>
        <w:ind w:firstLine="709"/>
        <w:jc w:val="both"/>
        <w:outlineLvl w:val="0"/>
        <w:rPr>
          <w:szCs w:val="28"/>
        </w:rPr>
      </w:pPr>
      <w:r w:rsidRPr="00AD0EA4">
        <w:rPr>
          <w:szCs w:val="28"/>
        </w:rPr>
        <w:t>8.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AD0EA4" w:rsidRPr="00AD0EA4" w:rsidRDefault="00AD0EA4" w:rsidP="00AD0EA4">
      <w:pPr>
        <w:ind w:firstLine="709"/>
        <w:jc w:val="both"/>
        <w:outlineLvl w:val="0"/>
        <w:rPr>
          <w:szCs w:val="28"/>
        </w:rPr>
      </w:pPr>
      <w:r w:rsidRPr="00AD0EA4">
        <w:rPr>
          <w:szCs w:val="28"/>
        </w:rPr>
        <w:t>- до 14.12.2019 настоящее постановление;</w:t>
      </w:r>
    </w:p>
    <w:p w:rsidR="00AD0EA4" w:rsidRPr="00D36233" w:rsidRDefault="00AD0EA4" w:rsidP="00AD0EA4">
      <w:pPr>
        <w:ind w:firstLine="709"/>
        <w:jc w:val="both"/>
        <w:outlineLvl w:val="0"/>
        <w:rPr>
          <w:szCs w:val="28"/>
        </w:rPr>
      </w:pPr>
      <w:r w:rsidRPr="00AD0EA4">
        <w:rPr>
          <w:szCs w:val="28"/>
        </w:rPr>
        <w:t>- до 01.02.2020 заключение о результатах публич</w:t>
      </w:r>
      <w:r w:rsidRPr="00D36233">
        <w:rPr>
          <w:szCs w:val="28"/>
        </w:rPr>
        <w:t>ных слушаний.</w:t>
      </w:r>
    </w:p>
    <w:p w:rsidR="00AD0EA4" w:rsidRPr="00D36233" w:rsidRDefault="00AD0EA4" w:rsidP="00AD0EA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AD0EA4" w:rsidRPr="00D36233" w:rsidRDefault="00AD0EA4" w:rsidP="00AD0EA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AD0EA4" w:rsidRPr="00D36233" w:rsidRDefault="00AD0EA4" w:rsidP="00AD0EA4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AD0EA4" w:rsidRPr="003844DD" w:rsidRDefault="00AD0EA4" w:rsidP="00AD0EA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AD0EA4" w:rsidRDefault="00AD0EA4" w:rsidP="00AD0EA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EA4" w:rsidRDefault="00AD0EA4" w:rsidP="00AD0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0EA4" w:rsidRDefault="00AD0EA4" w:rsidP="00AD0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0EA4" w:rsidRPr="00DE3760" w:rsidRDefault="00AD0EA4" w:rsidP="00AD0E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D0EA4" w:rsidRPr="002C5FDC" w:rsidRDefault="00AD0EA4" w:rsidP="00AD0EA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0EA4" w:rsidRPr="002C5FDC" w:rsidRDefault="00AD0EA4" w:rsidP="00AD0EA4">
      <w:pPr>
        <w:rPr>
          <w:szCs w:val="28"/>
        </w:rPr>
      </w:pPr>
    </w:p>
    <w:p w:rsidR="00AD0EA4" w:rsidRPr="002C5FDC" w:rsidRDefault="00AD0EA4" w:rsidP="00AD0EA4"/>
    <w:p w:rsidR="00AD0EA4" w:rsidRPr="002C5FDC" w:rsidRDefault="00AD0EA4" w:rsidP="00AD0EA4"/>
    <w:p w:rsidR="00AD0EA4" w:rsidRPr="002C5FDC" w:rsidRDefault="00AD0EA4" w:rsidP="00AD0EA4"/>
    <w:p w:rsidR="00AD0EA4" w:rsidRPr="002C5FDC" w:rsidRDefault="00AD0EA4" w:rsidP="00AD0EA4"/>
    <w:p w:rsidR="00AD0EA4" w:rsidRPr="002C5FDC" w:rsidRDefault="00AD0EA4" w:rsidP="00AD0EA4"/>
    <w:p w:rsidR="007560C1" w:rsidRPr="00AD0EA4" w:rsidRDefault="007560C1" w:rsidP="00AD0EA4"/>
    <w:sectPr w:rsidR="007560C1" w:rsidRPr="00AD0EA4" w:rsidSect="00AD0E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A8" w:rsidRDefault="005157A8">
      <w:r>
        <w:separator/>
      </w:r>
    </w:p>
  </w:endnote>
  <w:endnote w:type="continuationSeparator" w:id="0">
    <w:p w:rsidR="005157A8" w:rsidRDefault="0051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A8" w:rsidRDefault="005157A8">
      <w:r>
        <w:separator/>
      </w:r>
    </w:p>
  </w:footnote>
  <w:footnote w:type="continuationSeparator" w:id="0">
    <w:p w:rsidR="005157A8" w:rsidRDefault="0051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5233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7E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67E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A4"/>
    <w:rsid w:val="000E1200"/>
    <w:rsid w:val="001846D1"/>
    <w:rsid w:val="00220F4B"/>
    <w:rsid w:val="002A1C38"/>
    <w:rsid w:val="00325112"/>
    <w:rsid w:val="005157A8"/>
    <w:rsid w:val="00546F31"/>
    <w:rsid w:val="006D0381"/>
    <w:rsid w:val="007560C1"/>
    <w:rsid w:val="00867E37"/>
    <w:rsid w:val="00A52333"/>
    <w:rsid w:val="00A5590F"/>
    <w:rsid w:val="00AD0EA4"/>
    <w:rsid w:val="00D33E6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9ED5-DAF7-46A8-83E7-79BDA72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0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0EA4"/>
    <w:rPr>
      <w:rFonts w:ascii="Times New Roman" w:hAnsi="Times New Roman"/>
      <w:sz w:val="28"/>
    </w:rPr>
  </w:style>
  <w:style w:type="character" w:styleId="a6">
    <w:name w:val="page number"/>
    <w:basedOn w:val="a0"/>
    <w:rsid w:val="00AD0EA4"/>
  </w:style>
  <w:style w:type="paragraph" w:styleId="a7">
    <w:name w:val="No Spacing"/>
    <w:aliases w:val="Кр. строка"/>
    <w:link w:val="a8"/>
    <w:qFormat/>
    <w:rsid w:val="00AD0E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AD0EA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AD0EA4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2019-12-03T06:54:00Z</cp:lastPrinted>
  <dcterms:created xsi:type="dcterms:W3CDTF">2019-12-05T09:24:00Z</dcterms:created>
  <dcterms:modified xsi:type="dcterms:W3CDTF">2019-12-05T09:24:00Z</dcterms:modified>
</cp:coreProperties>
</file>