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EB" w:rsidRDefault="00A430E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430EB" w:rsidRDefault="00A430EB" w:rsidP="00656C1A">
      <w:pPr>
        <w:spacing w:line="120" w:lineRule="atLeast"/>
        <w:jc w:val="center"/>
        <w:rPr>
          <w:sz w:val="24"/>
          <w:szCs w:val="24"/>
        </w:rPr>
      </w:pPr>
    </w:p>
    <w:p w:rsidR="00A430EB" w:rsidRPr="00852378" w:rsidRDefault="00A430EB" w:rsidP="00656C1A">
      <w:pPr>
        <w:spacing w:line="120" w:lineRule="atLeast"/>
        <w:jc w:val="center"/>
        <w:rPr>
          <w:sz w:val="10"/>
          <w:szCs w:val="10"/>
        </w:rPr>
      </w:pPr>
    </w:p>
    <w:p w:rsidR="00A430EB" w:rsidRDefault="00A430EB" w:rsidP="00656C1A">
      <w:pPr>
        <w:spacing w:line="120" w:lineRule="atLeast"/>
        <w:jc w:val="center"/>
        <w:rPr>
          <w:sz w:val="10"/>
          <w:szCs w:val="24"/>
        </w:rPr>
      </w:pPr>
    </w:p>
    <w:p w:rsidR="00A430EB" w:rsidRPr="005541F0" w:rsidRDefault="00A430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430EB" w:rsidRDefault="00A430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430EB" w:rsidRPr="005541F0" w:rsidRDefault="00A430E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430EB" w:rsidRPr="005649E4" w:rsidRDefault="00A430EB" w:rsidP="00656C1A">
      <w:pPr>
        <w:spacing w:line="120" w:lineRule="atLeast"/>
        <w:jc w:val="center"/>
        <w:rPr>
          <w:sz w:val="18"/>
          <w:szCs w:val="24"/>
        </w:rPr>
      </w:pPr>
    </w:p>
    <w:p w:rsidR="00A430EB" w:rsidRPr="00656C1A" w:rsidRDefault="00A430EB" w:rsidP="00656C1A">
      <w:pPr>
        <w:jc w:val="center"/>
        <w:rPr>
          <w:b/>
          <w:sz w:val="26"/>
        </w:rPr>
      </w:pPr>
      <w:r w:rsidRPr="00656C1A">
        <w:rPr>
          <w:b/>
          <w:sz w:val="26"/>
        </w:rPr>
        <w:t>АДМИНИСТРАЦИЯ ГОРОДА</w:t>
      </w:r>
    </w:p>
    <w:p w:rsidR="00A430EB" w:rsidRPr="005541F0" w:rsidRDefault="00A430EB" w:rsidP="00656C1A">
      <w:pPr>
        <w:spacing w:line="120" w:lineRule="atLeast"/>
        <w:jc w:val="center"/>
        <w:rPr>
          <w:sz w:val="18"/>
          <w:szCs w:val="24"/>
        </w:rPr>
      </w:pPr>
    </w:p>
    <w:p w:rsidR="00A430EB" w:rsidRPr="005541F0" w:rsidRDefault="00A430EB" w:rsidP="00656C1A">
      <w:pPr>
        <w:spacing w:line="120" w:lineRule="atLeast"/>
        <w:jc w:val="center"/>
        <w:rPr>
          <w:sz w:val="20"/>
          <w:szCs w:val="24"/>
        </w:rPr>
      </w:pPr>
    </w:p>
    <w:p w:rsidR="00A430EB" w:rsidRPr="00656C1A" w:rsidRDefault="00A430E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430EB" w:rsidRDefault="00A430EB" w:rsidP="00656C1A">
      <w:pPr>
        <w:spacing w:line="120" w:lineRule="atLeast"/>
        <w:jc w:val="center"/>
        <w:rPr>
          <w:sz w:val="30"/>
          <w:szCs w:val="24"/>
        </w:rPr>
      </w:pPr>
    </w:p>
    <w:p w:rsidR="00A430EB" w:rsidRPr="00656C1A" w:rsidRDefault="00A430E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430E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430EB" w:rsidRPr="00F8214F" w:rsidRDefault="00A430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430EB" w:rsidRPr="00F8214F" w:rsidRDefault="00F569C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430EB" w:rsidRPr="00F8214F" w:rsidRDefault="00A430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430EB" w:rsidRPr="00F8214F" w:rsidRDefault="00F569C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430EB" w:rsidRPr="00A63FB0" w:rsidRDefault="00A430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430EB" w:rsidRPr="00A3761A" w:rsidRDefault="00F569C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430EB" w:rsidRPr="00F8214F" w:rsidRDefault="00A430E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430EB" w:rsidRPr="00F8214F" w:rsidRDefault="00A430E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430EB" w:rsidRPr="00AB4194" w:rsidRDefault="00A430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430EB" w:rsidRPr="00F8214F" w:rsidRDefault="00F569C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11506</w:t>
            </w:r>
          </w:p>
        </w:tc>
      </w:tr>
    </w:tbl>
    <w:p w:rsidR="00A430EB" w:rsidRPr="00C725A6" w:rsidRDefault="00A430EB" w:rsidP="00C725A6">
      <w:pPr>
        <w:rPr>
          <w:szCs w:val="28"/>
        </w:rPr>
      </w:pPr>
    </w:p>
    <w:p w:rsidR="00A430EB" w:rsidRPr="00A430EB" w:rsidRDefault="00A430EB" w:rsidP="00A430EB">
      <w:pPr>
        <w:jc w:val="left"/>
        <w:rPr>
          <w:rFonts w:eastAsia="Times New Roman"/>
          <w:sz w:val="26"/>
          <w:lang w:eastAsia="ru-RU"/>
        </w:rPr>
      </w:pPr>
      <w:r w:rsidRPr="00A430EB">
        <w:rPr>
          <w:rFonts w:eastAsia="Times New Roman"/>
          <w:sz w:val="26"/>
          <w:lang w:eastAsia="ru-RU"/>
        </w:rPr>
        <w:t xml:space="preserve">Об утверждении муниципального </w:t>
      </w:r>
    </w:p>
    <w:p w:rsidR="00A430EB" w:rsidRPr="00A430EB" w:rsidRDefault="00A430EB" w:rsidP="00A430EB">
      <w:pPr>
        <w:jc w:val="left"/>
        <w:rPr>
          <w:rFonts w:eastAsia="Times New Roman"/>
          <w:sz w:val="26"/>
          <w:lang w:eastAsia="ru-RU"/>
        </w:rPr>
      </w:pPr>
      <w:r w:rsidRPr="00A430EB">
        <w:rPr>
          <w:rFonts w:eastAsia="Times New Roman"/>
          <w:sz w:val="26"/>
          <w:lang w:eastAsia="ru-RU"/>
        </w:rPr>
        <w:t>задания на оказание муниципальных</w:t>
      </w:r>
    </w:p>
    <w:p w:rsidR="00A430EB" w:rsidRPr="00A430EB" w:rsidRDefault="00A430EB" w:rsidP="00A430EB">
      <w:pPr>
        <w:jc w:val="left"/>
        <w:rPr>
          <w:rFonts w:eastAsia="Times New Roman"/>
          <w:sz w:val="26"/>
          <w:lang w:eastAsia="ru-RU"/>
        </w:rPr>
      </w:pPr>
      <w:r w:rsidRPr="00A430EB">
        <w:rPr>
          <w:rFonts w:eastAsia="Times New Roman"/>
          <w:sz w:val="26"/>
          <w:lang w:eastAsia="ru-RU"/>
        </w:rPr>
        <w:t xml:space="preserve">услуг муниципальному бюджетному </w:t>
      </w:r>
    </w:p>
    <w:p w:rsidR="00A430EB" w:rsidRPr="00A430EB" w:rsidRDefault="00A430EB" w:rsidP="00A430EB">
      <w:pPr>
        <w:jc w:val="left"/>
        <w:rPr>
          <w:rFonts w:eastAsia="Times New Roman"/>
          <w:sz w:val="26"/>
          <w:lang w:eastAsia="ru-RU"/>
        </w:rPr>
      </w:pPr>
      <w:r w:rsidRPr="00A430EB">
        <w:rPr>
          <w:rFonts w:eastAsia="Times New Roman"/>
          <w:sz w:val="26"/>
          <w:lang w:eastAsia="ru-RU"/>
        </w:rPr>
        <w:t xml:space="preserve">дошкольному образовательному </w:t>
      </w:r>
    </w:p>
    <w:p w:rsidR="00A430EB" w:rsidRPr="00A430EB" w:rsidRDefault="00A430EB" w:rsidP="00A430EB">
      <w:pPr>
        <w:jc w:val="left"/>
        <w:rPr>
          <w:rFonts w:eastAsia="Times New Roman"/>
          <w:sz w:val="26"/>
          <w:lang w:eastAsia="ru-RU"/>
        </w:rPr>
      </w:pPr>
      <w:r w:rsidRPr="00A430EB">
        <w:rPr>
          <w:rFonts w:eastAsia="Times New Roman"/>
          <w:sz w:val="26"/>
          <w:lang w:eastAsia="ru-RU"/>
        </w:rPr>
        <w:t xml:space="preserve">учреждению детскому саду № 4 </w:t>
      </w:r>
    </w:p>
    <w:p w:rsidR="00A430EB" w:rsidRPr="00A430EB" w:rsidRDefault="00A430EB" w:rsidP="00A430EB">
      <w:pPr>
        <w:jc w:val="left"/>
        <w:rPr>
          <w:rFonts w:eastAsia="Times New Roman"/>
          <w:sz w:val="26"/>
          <w:lang w:eastAsia="ru-RU"/>
        </w:rPr>
      </w:pPr>
      <w:r w:rsidRPr="00A430EB">
        <w:rPr>
          <w:rFonts w:eastAsia="Times New Roman"/>
          <w:sz w:val="26"/>
          <w:lang w:eastAsia="ru-RU"/>
        </w:rPr>
        <w:t xml:space="preserve">«Умка» на 2022 год и плановый </w:t>
      </w:r>
    </w:p>
    <w:p w:rsidR="00A430EB" w:rsidRPr="00A430EB" w:rsidRDefault="00A430EB" w:rsidP="00A430EB">
      <w:pPr>
        <w:jc w:val="left"/>
        <w:rPr>
          <w:rFonts w:eastAsia="Times New Roman"/>
          <w:sz w:val="26"/>
          <w:lang w:eastAsia="ru-RU"/>
        </w:rPr>
      </w:pPr>
      <w:r w:rsidRPr="00A430EB">
        <w:rPr>
          <w:rFonts w:eastAsia="Times New Roman"/>
          <w:sz w:val="26"/>
          <w:lang w:eastAsia="ru-RU"/>
        </w:rPr>
        <w:t>период 2023 и 2024 годов</w:t>
      </w:r>
    </w:p>
    <w:p w:rsidR="00A430EB" w:rsidRDefault="00A430EB" w:rsidP="00A430EB">
      <w:pPr>
        <w:jc w:val="left"/>
        <w:rPr>
          <w:rFonts w:eastAsia="Times New Roman"/>
          <w:sz w:val="26"/>
          <w:lang w:eastAsia="ru-RU"/>
        </w:rPr>
      </w:pPr>
    </w:p>
    <w:p w:rsidR="00A430EB" w:rsidRPr="00A430EB" w:rsidRDefault="00A430EB" w:rsidP="00A430EB">
      <w:pPr>
        <w:jc w:val="left"/>
        <w:rPr>
          <w:rFonts w:eastAsia="Times New Roman"/>
          <w:sz w:val="26"/>
          <w:lang w:eastAsia="ru-RU"/>
        </w:rPr>
      </w:pPr>
    </w:p>
    <w:p w:rsidR="00A430EB" w:rsidRPr="00A430EB" w:rsidRDefault="00A430EB" w:rsidP="00A430EB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A430EB">
        <w:rPr>
          <w:rFonts w:eastAsia="Times New Roman"/>
          <w:sz w:val="26"/>
          <w:lang w:eastAsia="ru-RU"/>
        </w:rPr>
        <w:t>В соответствии со статьей 69.2 Бюджетного кодекса Российской Федерации, решением Думы города от 22.12.2021 № 51-</w:t>
      </w:r>
      <w:r w:rsidRPr="00A430EB">
        <w:rPr>
          <w:rFonts w:eastAsia="Times New Roman"/>
          <w:sz w:val="26"/>
          <w:lang w:val="en-US" w:eastAsia="ru-RU"/>
        </w:rPr>
        <w:t>VII</w:t>
      </w:r>
      <w:r w:rsidRPr="00A430EB">
        <w:rPr>
          <w:rFonts w:eastAsia="Times New Roman"/>
          <w:sz w:val="26"/>
          <w:lang w:eastAsia="ru-RU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A430EB">
        <w:rPr>
          <w:rFonts w:eastAsia="Times New Roman"/>
          <w:bCs/>
          <w:sz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A430EB">
        <w:rPr>
          <w:rFonts w:eastAsia="Times New Roman"/>
          <w:sz w:val="26"/>
          <w:lang w:eastAsia="ru-RU"/>
        </w:rPr>
        <w:t>:</w:t>
      </w:r>
    </w:p>
    <w:p w:rsidR="00A430EB" w:rsidRPr="00A430EB" w:rsidRDefault="00A430EB" w:rsidP="00A430E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A430EB">
        <w:rPr>
          <w:rFonts w:eastAsia="Times New Roman"/>
          <w:sz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lang w:eastAsia="ru-RU"/>
        </w:rPr>
        <w:br/>
      </w:r>
      <w:r w:rsidRPr="00A430EB">
        <w:rPr>
          <w:rFonts w:eastAsia="Times New Roman"/>
          <w:sz w:val="26"/>
          <w:lang w:eastAsia="ru-RU"/>
        </w:rPr>
        <w:t xml:space="preserve">на 2022 год и плановый период 2023 и 2024 годов </w:t>
      </w:r>
      <w:bookmarkStart w:id="5" w:name="_Hlk56856469"/>
      <w:r w:rsidRPr="00A430EB">
        <w:rPr>
          <w:rFonts w:eastAsia="Times New Roman"/>
          <w:sz w:val="26"/>
          <w:lang w:eastAsia="ru-RU"/>
        </w:rPr>
        <w:t xml:space="preserve">муниципальному бюджетному дошкольному образовательному учреждению детскому саду № 4 «Умка» </w:t>
      </w:r>
      <w:bookmarkEnd w:id="5"/>
      <w:r w:rsidRPr="00A430EB">
        <w:rPr>
          <w:rFonts w:eastAsia="Times New Roman"/>
          <w:sz w:val="26"/>
          <w:lang w:eastAsia="ru-RU"/>
        </w:rPr>
        <w:t>согласно приложению.</w:t>
      </w:r>
    </w:p>
    <w:p w:rsidR="00A430EB" w:rsidRPr="00A430EB" w:rsidRDefault="00A430EB" w:rsidP="00A430E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A430EB">
        <w:rPr>
          <w:rFonts w:eastAsia="Times New Roman"/>
          <w:sz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4 «Умка» обеспечить выполнение муниципального задания на оказание муниципальных услуг в 2022 году и плановом периоде </w:t>
      </w:r>
      <w:r>
        <w:rPr>
          <w:rFonts w:eastAsia="Times New Roman"/>
          <w:sz w:val="26"/>
          <w:lang w:eastAsia="ru-RU"/>
        </w:rPr>
        <w:br/>
      </w:r>
      <w:r w:rsidRPr="00A430EB">
        <w:rPr>
          <w:rFonts w:eastAsia="Times New Roman"/>
          <w:sz w:val="26"/>
          <w:lang w:eastAsia="ru-RU"/>
        </w:rPr>
        <w:t>2023 и 2024 годов.</w:t>
      </w:r>
    </w:p>
    <w:p w:rsidR="00A430EB" w:rsidRPr="00A430EB" w:rsidRDefault="00A430EB" w:rsidP="00A430E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A430EB">
        <w:rPr>
          <w:rFonts w:eastAsia="Times New Roman"/>
          <w:sz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4 «Умка» в 2022 году      и плановом периоде 2023 и 2024 годов в порядке, установленном нормативными правовыми актами.</w:t>
      </w:r>
    </w:p>
    <w:p w:rsidR="00A430EB" w:rsidRPr="00A430EB" w:rsidRDefault="00A430EB" w:rsidP="00A430E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A430EB">
        <w:rPr>
          <w:rFonts w:eastAsia="Times New Roman"/>
          <w:sz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A430EB" w:rsidRPr="00A430EB" w:rsidRDefault="00A430EB" w:rsidP="00A430EB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A430EB">
        <w:rPr>
          <w:rFonts w:eastAsia="Times New Roman"/>
          <w:sz w:val="26"/>
          <w:lang w:eastAsia="ru-RU"/>
        </w:rPr>
        <w:t xml:space="preserve">- от 14.01.2021 № 224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 «Умка» на 2021 год и плановый период </w:t>
      </w:r>
      <w:r>
        <w:rPr>
          <w:rFonts w:eastAsia="Times New Roman"/>
          <w:sz w:val="26"/>
          <w:lang w:eastAsia="ru-RU"/>
        </w:rPr>
        <w:br/>
      </w:r>
      <w:r w:rsidRPr="00A430EB">
        <w:rPr>
          <w:rFonts w:eastAsia="Times New Roman"/>
          <w:sz w:val="26"/>
          <w:lang w:eastAsia="ru-RU"/>
        </w:rPr>
        <w:t>2022 и 2023 годов»;</w:t>
      </w:r>
    </w:p>
    <w:p w:rsidR="00A430EB" w:rsidRPr="00A430EB" w:rsidRDefault="00A430EB" w:rsidP="00A430EB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A430EB">
        <w:rPr>
          <w:rFonts w:eastAsia="Times New Roman"/>
          <w:sz w:val="26"/>
          <w:lang w:eastAsia="ru-RU"/>
        </w:rPr>
        <w:t xml:space="preserve">- от 25.06.2021 № 5286 «О внесении изменения в постановление Администрации города от 14.01.2021 № 224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 «Умка» на 2021 год и плановый период </w:t>
      </w:r>
      <w:r>
        <w:rPr>
          <w:rFonts w:eastAsia="Times New Roman"/>
          <w:sz w:val="26"/>
          <w:lang w:eastAsia="ru-RU"/>
        </w:rPr>
        <w:br/>
      </w:r>
      <w:r w:rsidRPr="00A430EB">
        <w:rPr>
          <w:rFonts w:eastAsia="Times New Roman"/>
          <w:sz w:val="26"/>
          <w:lang w:eastAsia="ru-RU"/>
        </w:rPr>
        <w:t>2022 и 2023 годов»;</w:t>
      </w:r>
    </w:p>
    <w:p w:rsidR="00A430EB" w:rsidRPr="00A430EB" w:rsidRDefault="00A430EB" w:rsidP="00A430EB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A430EB">
        <w:rPr>
          <w:rFonts w:eastAsia="Times New Roman"/>
          <w:sz w:val="26"/>
          <w:lang w:eastAsia="ru-RU"/>
        </w:rPr>
        <w:t>- от 30.11.2021 № 10297 «О внесении изменения в постановление Администрации города от 14.01.2021 № 224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 «Умка» на 2021 год     и плановый период 2022 и 2023 годов».</w:t>
      </w:r>
    </w:p>
    <w:p w:rsidR="00A430EB" w:rsidRPr="00A430EB" w:rsidRDefault="00A430EB" w:rsidP="00A430EB">
      <w:pPr>
        <w:autoSpaceDE w:val="0"/>
        <w:autoSpaceDN w:val="0"/>
        <w:adjustRightInd w:val="0"/>
        <w:ind w:firstLine="709"/>
        <w:rPr>
          <w:rFonts w:eastAsia="Times New Roman"/>
          <w:bCs/>
          <w:sz w:val="26"/>
          <w:lang w:eastAsia="ru-RU"/>
        </w:rPr>
      </w:pPr>
      <w:r w:rsidRPr="00A430EB">
        <w:rPr>
          <w:rFonts w:eastAsia="Times New Roman"/>
          <w:sz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A430EB">
        <w:rPr>
          <w:rFonts w:eastAsia="Times New Roman"/>
          <w:bCs/>
          <w:sz w:val="26"/>
          <w:lang w:eastAsia="ru-RU"/>
        </w:rPr>
        <w:t xml:space="preserve"> </w:t>
      </w:r>
      <w:r w:rsidRPr="00A430EB">
        <w:rPr>
          <w:rFonts w:eastAsia="Times New Roman"/>
          <w:bCs/>
          <w:sz w:val="26"/>
          <w:lang w:val="en-US" w:eastAsia="ru-RU"/>
        </w:rPr>
        <w:t>www</w:t>
      </w:r>
      <w:r w:rsidRPr="00A430EB">
        <w:rPr>
          <w:rFonts w:eastAsia="Times New Roman"/>
          <w:bCs/>
          <w:sz w:val="26"/>
          <w:lang w:eastAsia="ru-RU"/>
        </w:rPr>
        <w:t>.</w:t>
      </w:r>
      <w:r w:rsidRPr="00A430EB">
        <w:rPr>
          <w:rFonts w:eastAsia="Times New Roman"/>
          <w:bCs/>
          <w:sz w:val="26"/>
          <w:lang w:val="en-US" w:eastAsia="ru-RU"/>
        </w:rPr>
        <w:t>admsurgut</w:t>
      </w:r>
      <w:r w:rsidRPr="00A430EB">
        <w:rPr>
          <w:rFonts w:eastAsia="Times New Roman"/>
          <w:bCs/>
          <w:sz w:val="26"/>
          <w:lang w:eastAsia="ru-RU"/>
        </w:rPr>
        <w:t>.</w:t>
      </w:r>
      <w:r w:rsidRPr="00A430EB">
        <w:rPr>
          <w:rFonts w:eastAsia="Times New Roman"/>
          <w:bCs/>
          <w:sz w:val="26"/>
          <w:lang w:val="en-US" w:eastAsia="ru-RU"/>
        </w:rPr>
        <w:t>ru</w:t>
      </w:r>
      <w:r w:rsidRPr="00A430EB">
        <w:rPr>
          <w:rFonts w:eastAsia="Times New Roman"/>
          <w:bCs/>
          <w:sz w:val="26"/>
          <w:lang w:eastAsia="ru-RU"/>
        </w:rPr>
        <w:t>.</w:t>
      </w:r>
    </w:p>
    <w:p w:rsidR="00A430EB" w:rsidRPr="00A430EB" w:rsidRDefault="00A430EB" w:rsidP="00A430EB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A430EB">
        <w:rPr>
          <w:rFonts w:eastAsia="Times New Roman"/>
          <w:bCs/>
          <w:sz w:val="26"/>
          <w:lang w:eastAsia="ru-RU"/>
        </w:rPr>
        <w:t>6.</w:t>
      </w:r>
      <w:r w:rsidRPr="00A430EB">
        <w:rPr>
          <w:rFonts w:eastAsia="Times New Roman"/>
          <w:sz w:val="26"/>
          <w:lang w:eastAsia="ru-RU"/>
        </w:rPr>
        <w:t xml:space="preserve"> Н</w:t>
      </w:r>
      <w:r w:rsidRPr="00A430EB">
        <w:rPr>
          <w:rFonts w:eastAsia="Times New Roman"/>
          <w:bCs/>
          <w:sz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01.01.2022.</w:t>
      </w:r>
    </w:p>
    <w:p w:rsidR="00A430EB" w:rsidRPr="00A430EB" w:rsidRDefault="00A430EB" w:rsidP="00A430EB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A430EB">
        <w:rPr>
          <w:rFonts w:eastAsia="Calibri"/>
          <w:sz w:val="26"/>
        </w:rPr>
        <w:t xml:space="preserve">7. </w:t>
      </w:r>
      <w:r w:rsidRPr="00A430EB">
        <w:rPr>
          <w:rFonts w:eastAsia="Times New Roman"/>
          <w:sz w:val="26"/>
          <w:lang w:eastAsia="ru-RU"/>
        </w:rPr>
        <w:t>Контроль за выполнением постановления оставляю за собой.</w:t>
      </w:r>
    </w:p>
    <w:p w:rsidR="00A430EB" w:rsidRPr="00A430EB" w:rsidRDefault="00A430EB" w:rsidP="00A430EB">
      <w:pPr>
        <w:jc w:val="left"/>
        <w:rPr>
          <w:rFonts w:eastAsia="Times New Roman"/>
          <w:sz w:val="26"/>
          <w:lang w:eastAsia="ru-RU"/>
        </w:rPr>
      </w:pPr>
    </w:p>
    <w:p w:rsidR="00A430EB" w:rsidRPr="00A430EB" w:rsidRDefault="00A430EB" w:rsidP="00A430EB">
      <w:pPr>
        <w:jc w:val="left"/>
        <w:rPr>
          <w:rFonts w:eastAsia="Times New Roman"/>
          <w:sz w:val="26"/>
          <w:lang w:eastAsia="ru-RU"/>
        </w:rPr>
      </w:pPr>
    </w:p>
    <w:p w:rsidR="00A430EB" w:rsidRPr="00A430EB" w:rsidRDefault="00A430EB" w:rsidP="00A430EB">
      <w:pPr>
        <w:jc w:val="left"/>
        <w:rPr>
          <w:rFonts w:eastAsia="Times New Roman"/>
          <w:sz w:val="26"/>
          <w:lang w:eastAsia="ru-RU"/>
        </w:rPr>
      </w:pPr>
    </w:p>
    <w:p w:rsidR="00A430EB" w:rsidRPr="00A430EB" w:rsidRDefault="00A430EB" w:rsidP="00A430EB">
      <w:pPr>
        <w:jc w:val="left"/>
        <w:rPr>
          <w:rFonts w:eastAsia="Times New Roman"/>
          <w:sz w:val="26"/>
          <w:lang w:eastAsia="ru-RU"/>
        </w:rPr>
      </w:pPr>
      <w:r w:rsidRPr="00A430EB">
        <w:rPr>
          <w:rFonts w:eastAsia="Times New Roman"/>
          <w:sz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A430EB" w:rsidRDefault="00A430EB">
      <w:r>
        <w:br w:type="page"/>
      </w:r>
    </w:p>
    <w:p w:rsidR="00A430EB" w:rsidRDefault="00A430EB" w:rsidP="00A430EB">
      <w:pPr>
        <w:sectPr w:rsidR="00A430EB" w:rsidSect="00A430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430EB" w:rsidRPr="00A430EB" w:rsidRDefault="00A430EB" w:rsidP="00A430EB">
      <w:pPr>
        <w:ind w:left="11057" w:right="-1"/>
        <w:rPr>
          <w:rFonts w:eastAsia="Calibri"/>
          <w:szCs w:val="28"/>
        </w:rPr>
      </w:pPr>
      <w:r w:rsidRPr="00A430EB">
        <w:rPr>
          <w:rFonts w:eastAsia="Calibri"/>
          <w:szCs w:val="28"/>
        </w:rPr>
        <w:lastRenderedPageBreak/>
        <w:t xml:space="preserve">Приложение </w:t>
      </w:r>
    </w:p>
    <w:p w:rsidR="00A430EB" w:rsidRPr="00A430EB" w:rsidRDefault="00A430EB" w:rsidP="00A430EB">
      <w:pPr>
        <w:ind w:left="11057" w:right="-1"/>
        <w:rPr>
          <w:rFonts w:eastAsia="Calibri"/>
          <w:szCs w:val="28"/>
        </w:rPr>
      </w:pPr>
      <w:r w:rsidRPr="00A430EB">
        <w:rPr>
          <w:rFonts w:eastAsia="Calibri"/>
          <w:szCs w:val="28"/>
        </w:rPr>
        <w:t xml:space="preserve">к постановлению </w:t>
      </w:r>
    </w:p>
    <w:p w:rsidR="00A430EB" w:rsidRPr="00A430EB" w:rsidRDefault="00A430EB" w:rsidP="00A430EB">
      <w:pPr>
        <w:ind w:left="11057" w:right="-1"/>
        <w:rPr>
          <w:rFonts w:eastAsia="Calibri"/>
          <w:szCs w:val="28"/>
        </w:rPr>
      </w:pPr>
      <w:r w:rsidRPr="00A430EB">
        <w:rPr>
          <w:rFonts w:eastAsia="Calibri"/>
          <w:szCs w:val="28"/>
        </w:rPr>
        <w:t>Администрации города</w:t>
      </w:r>
    </w:p>
    <w:p w:rsidR="00A430EB" w:rsidRPr="00A430EB" w:rsidRDefault="00A430EB" w:rsidP="00A430EB">
      <w:pPr>
        <w:ind w:left="11057" w:right="-1"/>
        <w:rPr>
          <w:rFonts w:eastAsia="Calibri"/>
          <w:szCs w:val="28"/>
        </w:rPr>
      </w:pPr>
      <w:r w:rsidRPr="00A430EB">
        <w:rPr>
          <w:rFonts w:eastAsia="Calibri"/>
          <w:szCs w:val="28"/>
        </w:rPr>
        <w:t>от ____________ № _________</w:t>
      </w:r>
    </w:p>
    <w:p w:rsidR="00A430EB" w:rsidRPr="00A430EB" w:rsidRDefault="00A430EB" w:rsidP="00A430EB">
      <w:pPr>
        <w:rPr>
          <w:rFonts w:eastAsia="Calibri"/>
          <w:sz w:val="24"/>
          <w:szCs w:val="24"/>
        </w:rPr>
      </w:pPr>
    </w:p>
    <w:p w:rsidR="00A430EB" w:rsidRPr="00A430EB" w:rsidRDefault="00A430EB" w:rsidP="00A430EB">
      <w:pPr>
        <w:jc w:val="center"/>
        <w:rPr>
          <w:rFonts w:eastAsia="Calibri"/>
          <w:szCs w:val="28"/>
        </w:rPr>
      </w:pPr>
    </w:p>
    <w:p w:rsidR="00A430EB" w:rsidRPr="00A430EB" w:rsidRDefault="00A430EB" w:rsidP="00A430EB">
      <w:pPr>
        <w:jc w:val="center"/>
        <w:rPr>
          <w:rFonts w:eastAsia="Calibri"/>
          <w:szCs w:val="28"/>
        </w:rPr>
      </w:pPr>
      <w:r w:rsidRPr="00A430EB">
        <w:rPr>
          <w:rFonts w:eastAsia="Calibri"/>
          <w:szCs w:val="28"/>
        </w:rPr>
        <w:t>Муниципальное задание</w:t>
      </w:r>
    </w:p>
    <w:p w:rsidR="00A430EB" w:rsidRPr="00A430EB" w:rsidRDefault="00A430EB" w:rsidP="00A430EB">
      <w:pPr>
        <w:jc w:val="center"/>
        <w:rPr>
          <w:rFonts w:eastAsia="Calibri"/>
          <w:szCs w:val="28"/>
        </w:rPr>
      </w:pPr>
      <w:r w:rsidRPr="00A430EB">
        <w:rPr>
          <w:rFonts w:eastAsia="Calibri"/>
          <w:szCs w:val="28"/>
        </w:rPr>
        <w:t xml:space="preserve">на 2022 год и плановый период 2023 и 2024 годов </w:t>
      </w:r>
    </w:p>
    <w:p w:rsidR="00A430EB" w:rsidRPr="00A430EB" w:rsidRDefault="00A430EB" w:rsidP="00A430EB">
      <w:pPr>
        <w:tabs>
          <w:tab w:val="left" w:pos="851"/>
        </w:tabs>
        <w:ind w:left="556"/>
        <w:jc w:val="center"/>
        <w:rPr>
          <w:rFonts w:eastAsia="Calibri"/>
          <w:sz w:val="24"/>
          <w:szCs w:val="24"/>
        </w:rPr>
      </w:pPr>
    </w:p>
    <w:p w:rsidR="00A430EB" w:rsidRPr="00A430EB" w:rsidRDefault="00A430EB" w:rsidP="00A430EB">
      <w:pPr>
        <w:tabs>
          <w:tab w:val="left" w:pos="851"/>
        </w:tabs>
        <w:rPr>
          <w:rFonts w:eastAsia="Calibri"/>
          <w:sz w:val="24"/>
          <w:szCs w:val="24"/>
        </w:rPr>
      </w:pPr>
    </w:p>
    <w:p w:rsidR="00A430EB" w:rsidRPr="00A430EB" w:rsidRDefault="00A430EB" w:rsidP="00A430EB">
      <w:pPr>
        <w:tabs>
          <w:tab w:val="left" w:pos="851"/>
        </w:tabs>
        <w:rPr>
          <w:rFonts w:eastAsia="Calibri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430EB" w:rsidRPr="00A430EB" w:rsidTr="0060686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430EB" w:rsidRPr="00A430EB" w:rsidTr="0060686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430EB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430EB" w:rsidRPr="00A430EB" w:rsidRDefault="00A430EB" w:rsidP="00A430EB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430EB" w:rsidRPr="00A430EB" w:rsidTr="0060686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430EB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430EB" w:rsidRPr="00A430EB" w:rsidTr="0060686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430EB">
              <w:rPr>
                <w:rFonts w:eastAsia="Calibri"/>
              </w:rPr>
              <w:t>детский сад № 4 «Умка»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A430EB" w:rsidRPr="00A430EB" w:rsidTr="0060686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430EB" w:rsidRPr="00A430EB" w:rsidTr="0060686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EB" w:rsidRPr="00A430EB" w:rsidRDefault="00A430EB" w:rsidP="00A430EB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EB" w:rsidRPr="00A430EB" w:rsidRDefault="00A430EB" w:rsidP="00A430EB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74304091</w:t>
            </w:r>
          </w:p>
        </w:tc>
      </w:tr>
      <w:tr w:rsidR="00A430EB" w:rsidRPr="00A430EB" w:rsidTr="0060686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30EB" w:rsidRPr="00A430EB" w:rsidRDefault="00A430EB" w:rsidP="00A430EB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430EB" w:rsidRPr="00A430EB" w:rsidTr="0060686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430EB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A430EB" w:rsidRPr="00A430EB" w:rsidTr="0060686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430EB">
              <w:rPr>
                <w:rFonts w:eastAsia="Calibri"/>
              </w:rPr>
              <w:t xml:space="preserve">Предоставление услуг по дневному уходу </w:t>
            </w:r>
          </w:p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430EB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A430EB" w:rsidRPr="00A430EB" w:rsidRDefault="00A430EB" w:rsidP="00A430EB">
      <w:pPr>
        <w:tabs>
          <w:tab w:val="left" w:pos="851"/>
        </w:tabs>
        <w:rPr>
          <w:rFonts w:eastAsia="Calibri"/>
          <w:sz w:val="24"/>
          <w:szCs w:val="24"/>
        </w:rPr>
      </w:pPr>
    </w:p>
    <w:p w:rsidR="00A430EB" w:rsidRPr="00A430EB" w:rsidRDefault="00A430EB" w:rsidP="00A430E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A430EB" w:rsidRPr="00A430EB" w:rsidRDefault="00A430EB" w:rsidP="00A430E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A430EB" w:rsidRPr="00A430EB" w:rsidRDefault="00A430EB" w:rsidP="00A430E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A430EB" w:rsidRPr="00A430EB" w:rsidRDefault="00A430EB" w:rsidP="00A430E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A430EB" w:rsidRPr="00A430EB" w:rsidRDefault="00A430EB" w:rsidP="00A430E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A430EB" w:rsidRPr="00A430EB" w:rsidRDefault="00A430EB" w:rsidP="00A430E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A430EB" w:rsidRPr="00A430EB" w:rsidRDefault="00A430EB" w:rsidP="00A430E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A430EB" w:rsidRPr="00A430EB" w:rsidRDefault="00A430EB" w:rsidP="00A430E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A430EB">
        <w:rPr>
          <w:rFonts w:eastAsia="Calibri"/>
          <w:sz w:val="24"/>
          <w:szCs w:val="24"/>
        </w:rPr>
        <w:t>Часть 1. Сведения об оказываемых услугах</w:t>
      </w:r>
    </w:p>
    <w:p w:rsidR="00A430EB" w:rsidRPr="00A430EB" w:rsidRDefault="00A430EB" w:rsidP="00A430E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A430EB" w:rsidRPr="00A430EB" w:rsidRDefault="00A430EB" w:rsidP="00A430E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A430EB">
        <w:rPr>
          <w:rFonts w:eastAsia="Calibri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430EB" w:rsidRPr="00A430EB" w:rsidTr="0060686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430EB" w:rsidRPr="00A430EB" w:rsidRDefault="00A430EB" w:rsidP="00A430EB">
            <w:pPr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0EB" w:rsidRPr="00A430EB" w:rsidRDefault="00A430EB" w:rsidP="00A430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0EB" w:rsidRPr="00A430EB" w:rsidRDefault="00A430EB" w:rsidP="00A430E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430EB" w:rsidRPr="00A430EB" w:rsidTr="0060686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430EB" w:rsidRPr="00A430EB" w:rsidRDefault="00A430EB" w:rsidP="00A430EB">
            <w:pPr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0EB" w:rsidRPr="00A430EB" w:rsidRDefault="00A430EB" w:rsidP="00A430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30EB" w:rsidRPr="00A430EB" w:rsidRDefault="00A430EB" w:rsidP="00A430EB">
            <w:pPr>
              <w:rPr>
                <w:rFonts w:eastAsia="Calibri"/>
                <w:sz w:val="24"/>
                <w:szCs w:val="24"/>
              </w:rPr>
            </w:pPr>
          </w:p>
          <w:p w:rsidR="00A430EB" w:rsidRPr="00A430EB" w:rsidRDefault="00A430EB" w:rsidP="00A430E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430EB" w:rsidRPr="00A430EB" w:rsidRDefault="00A430EB" w:rsidP="00A430EB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A430EB" w:rsidRPr="00A430EB" w:rsidTr="0060686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430EB" w:rsidRPr="00A430EB" w:rsidRDefault="00A430EB" w:rsidP="00A430EB">
            <w:pPr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0EB" w:rsidRPr="00A430EB" w:rsidRDefault="00A430EB" w:rsidP="00A430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430EB" w:rsidRPr="00A430EB" w:rsidRDefault="00A430EB" w:rsidP="00A430E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430EB" w:rsidRPr="00A430EB" w:rsidTr="00606868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430EB" w:rsidRPr="00A430EB" w:rsidRDefault="00A430EB" w:rsidP="00A430EB">
            <w:pPr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0EB" w:rsidRPr="00A430EB" w:rsidRDefault="00A430EB" w:rsidP="00A430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430EB" w:rsidRPr="00A430EB" w:rsidRDefault="00A430EB" w:rsidP="00A430E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430EB" w:rsidRPr="00A430EB" w:rsidRDefault="00A430EB" w:rsidP="00A430E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430EB" w:rsidRPr="00A430EB" w:rsidRDefault="00A430EB" w:rsidP="00A430E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430EB" w:rsidRPr="00A430EB" w:rsidRDefault="00A430EB" w:rsidP="00A430E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430EB" w:rsidRPr="00A430EB" w:rsidTr="0060686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430EB" w:rsidRPr="00A430EB" w:rsidTr="00606868">
        <w:trPr>
          <w:trHeight w:val="180"/>
        </w:trPr>
        <w:tc>
          <w:tcPr>
            <w:tcW w:w="1701" w:type="dxa"/>
            <w:vMerge/>
            <w:noWrap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30EB" w:rsidRPr="00A430EB" w:rsidTr="00606868">
        <w:trPr>
          <w:trHeight w:val="376"/>
        </w:trPr>
        <w:tc>
          <w:tcPr>
            <w:tcW w:w="1701" w:type="dxa"/>
            <w:vMerge/>
            <w:noWrap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430EB" w:rsidRPr="00A430EB" w:rsidRDefault="00A430EB" w:rsidP="00A430E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430EB" w:rsidRPr="00A430EB" w:rsidRDefault="00A430EB" w:rsidP="00A430E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430EB" w:rsidRPr="00A430EB" w:rsidRDefault="00A430EB" w:rsidP="00A430E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430EB" w:rsidRPr="00A430EB" w:rsidRDefault="00A430EB" w:rsidP="00A430E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430EB" w:rsidRPr="00A430EB" w:rsidTr="0060686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0E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0E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0E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0E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430EB" w:rsidRPr="00A430EB" w:rsidTr="0060686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30EB" w:rsidRPr="00A430EB" w:rsidRDefault="00A430EB" w:rsidP="00A430EB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A430EB" w:rsidRPr="00A430EB" w:rsidRDefault="00A430EB" w:rsidP="00A430EB">
      <w:pPr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430EB" w:rsidRPr="00A430EB" w:rsidRDefault="00A430EB" w:rsidP="00A430E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A430EB" w:rsidRPr="00A430EB" w:rsidTr="00606868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430EB" w:rsidRPr="00A430EB" w:rsidTr="00606868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430EB" w:rsidRPr="00A430EB" w:rsidTr="00606868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430EB" w:rsidRPr="00A430EB" w:rsidTr="0060686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430EB" w:rsidRPr="00A430EB" w:rsidTr="00606868">
        <w:trPr>
          <w:trHeight w:val="185"/>
        </w:trPr>
        <w:tc>
          <w:tcPr>
            <w:tcW w:w="1696" w:type="dxa"/>
            <w:noWrap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16"/>
                <w:szCs w:val="16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16"/>
                <w:szCs w:val="16"/>
              </w:rPr>
            </w:pPr>
            <w:r w:rsidRPr="00A430EB">
              <w:rPr>
                <w:rFonts w:eastAsia="Calibri"/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16"/>
                <w:szCs w:val="16"/>
              </w:rPr>
            </w:pPr>
            <w:r w:rsidRPr="00A430EB">
              <w:rPr>
                <w:rFonts w:eastAsia="Calibri"/>
                <w:sz w:val="16"/>
                <w:szCs w:val="16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16"/>
                <w:szCs w:val="16"/>
              </w:rPr>
            </w:pPr>
            <w:r w:rsidRPr="00A430EB">
              <w:rPr>
                <w:rFonts w:eastAsia="Calibri"/>
                <w:sz w:val="16"/>
                <w:szCs w:val="16"/>
              </w:rPr>
              <w:t>251</w:t>
            </w:r>
          </w:p>
        </w:tc>
        <w:tc>
          <w:tcPr>
            <w:tcW w:w="567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430EB" w:rsidRPr="00A430EB" w:rsidTr="00606868">
        <w:trPr>
          <w:trHeight w:val="132"/>
        </w:trPr>
        <w:tc>
          <w:tcPr>
            <w:tcW w:w="1696" w:type="dxa"/>
            <w:noWrap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16"/>
                <w:szCs w:val="16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16"/>
                <w:szCs w:val="16"/>
              </w:rPr>
            </w:pPr>
            <w:r w:rsidRPr="00A430EB">
              <w:rPr>
                <w:rFonts w:eastAsia="Calibri"/>
                <w:sz w:val="16"/>
                <w:szCs w:val="16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16"/>
                <w:szCs w:val="16"/>
              </w:rPr>
            </w:pPr>
            <w:r w:rsidRPr="00A430EB">
              <w:rPr>
                <w:rFonts w:eastAsia="Calibri"/>
                <w:sz w:val="16"/>
                <w:szCs w:val="16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16"/>
                <w:szCs w:val="16"/>
              </w:rPr>
            </w:pPr>
            <w:r w:rsidRPr="00A430EB">
              <w:rPr>
                <w:rFonts w:eastAsia="Calibri"/>
                <w:sz w:val="16"/>
                <w:szCs w:val="16"/>
              </w:rPr>
              <w:t>920</w:t>
            </w:r>
          </w:p>
        </w:tc>
        <w:tc>
          <w:tcPr>
            <w:tcW w:w="567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430EB" w:rsidRPr="00A430EB" w:rsidRDefault="00A430EB" w:rsidP="00A430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430EB" w:rsidRPr="00A430EB" w:rsidRDefault="00A430EB" w:rsidP="00A430EB">
      <w:pPr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430EB" w:rsidRPr="00A430EB" w:rsidRDefault="00A430EB" w:rsidP="00A430E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430EB" w:rsidRPr="00A430EB" w:rsidTr="0060686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430EB" w:rsidRPr="00A430EB" w:rsidTr="0060686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430EB" w:rsidRPr="00A430EB" w:rsidTr="00606868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430EB" w:rsidRPr="00A430EB" w:rsidRDefault="00A430EB" w:rsidP="00A430E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430EB" w:rsidRPr="00A430EB" w:rsidRDefault="00A430EB" w:rsidP="00A430E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430EB" w:rsidRPr="00A430EB" w:rsidTr="0060686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430EB" w:rsidRPr="00A430EB" w:rsidTr="00606868">
        <w:trPr>
          <w:trHeight w:val="141"/>
        </w:trPr>
        <w:tc>
          <w:tcPr>
            <w:tcW w:w="1413" w:type="dxa"/>
            <w:noWrap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430EB" w:rsidRPr="00A430EB" w:rsidRDefault="00A430EB" w:rsidP="00A430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430EB" w:rsidRPr="00A430EB" w:rsidRDefault="00A430EB" w:rsidP="00A430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430EB" w:rsidRPr="00A430EB" w:rsidRDefault="00A430EB" w:rsidP="00A430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430EB" w:rsidRPr="00A430EB" w:rsidTr="00606868">
        <w:tc>
          <w:tcPr>
            <w:tcW w:w="15593" w:type="dxa"/>
            <w:gridSpan w:val="5"/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430EB" w:rsidRPr="00A430EB" w:rsidTr="0060686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0E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0E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0E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0E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0E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430EB" w:rsidRPr="00A430EB" w:rsidTr="00606868">
        <w:tc>
          <w:tcPr>
            <w:tcW w:w="2104" w:type="dxa"/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430EB" w:rsidRPr="00A430EB" w:rsidTr="00606868">
        <w:tc>
          <w:tcPr>
            <w:tcW w:w="2104" w:type="dxa"/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30EB" w:rsidRPr="00A430EB" w:rsidRDefault="00A430EB" w:rsidP="00A430E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430EB" w:rsidRPr="00A430EB" w:rsidRDefault="00A430EB" w:rsidP="00A430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430EB" w:rsidRPr="00A430EB" w:rsidRDefault="00A430EB" w:rsidP="00A430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430EB" w:rsidRPr="00A430EB" w:rsidRDefault="00A430EB" w:rsidP="00A430EB">
      <w:pPr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430EB">
        <w:rPr>
          <w:rFonts w:eastAsia="Calibri"/>
          <w:szCs w:val="28"/>
        </w:rPr>
        <w:t xml:space="preserve"> </w:t>
      </w:r>
    </w:p>
    <w:p w:rsidR="00A430EB" w:rsidRPr="00A430EB" w:rsidRDefault="00A430EB" w:rsidP="00A430EB">
      <w:pPr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430EB" w:rsidRPr="00A430EB" w:rsidRDefault="00A430EB" w:rsidP="00A430E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430EB" w:rsidRPr="00A430EB" w:rsidTr="006068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30E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30E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30E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430EB" w:rsidRPr="00A430EB" w:rsidTr="00606868">
        <w:tc>
          <w:tcPr>
            <w:tcW w:w="4961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30E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30E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30E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430EB" w:rsidRPr="00A430EB" w:rsidTr="00606868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430EB" w:rsidRPr="00A430EB" w:rsidTr="00606868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430EB" w:rsidRPr="00A430EB" w:rsidTr="006068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430EB" w:rsidRPr="00A430EB" w:rsidRDefault="00A430EB" w:rsidP="00A430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430EB" w:rsidRPr="00A430EB" w:rsidRDefault="00A430EB" w:rsidP="00A430E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A430EB" w:rsidRPr="00A430EB" w:rsidRDefault="00A430EB" w:rsidP="00A430E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A430EB" w:rsidRPr="00A430EB" w:rsidRDefault="00A430EB" w:rsidP="00A430E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A430EB" w:rsidRPr="00A430EB" w:rsidRDefault="00A430EB" w:rsidP="00A430E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A430EB" w:rsidRPr="00A430EB" w:rsidRDefault="00A430EB" w:rsidP="00A430E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A430EB">
        <w:rPr>
          <w:rFonts w:eastAsia="Calibri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430EB" w:rsidRPr="00A430EB" w:rsidTr="0060686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430EB" w:rsidRPr="00A430EB" w:rsidRDefault="00A430EB" w:rsidP="00A430EB">
            <w:pPr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0EB" w:rsidRPr="00A430EB" w:rsidRDefault="00A430EB" w:rsidP="00A430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0EB" w:rsidRPr="00A430EB" w:rsidRDefault="00A430EB" w:rsidP="00A430E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430EB" w:rsidRPr="00A430EB" w:rsidTr="0060686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430EB" w:rsidRPr="00A430EB" w:rsidRDefault="00A430EB" w:rsidP="00A430EB">
            <w:pPr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0EB" w:rsidRPr="00A430EB" w:rsidRDefault="00A430EB" w:rsidP="00A430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30EB" w:rsidRPr="00A430EB" w:rsidRDefault="00A430EB" w:rsidP="00A430EB">
            <w:pPr>
              <w:rPr>
                <w:rFonts w:eastAsia="Calibri"/>
                <w:sz w:val="24"/>
                <w:szCs w:val="24"/>
              </w:rPr>
            </w:pPr>
          </w:p>
          <w:p w:rsidR="00A430EB" w:rsidRPr="00A430EB" w:rsidRDefault="00A430EB" w:rsidP="00A430E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430EB" w:rsidRPr="00A430EB" w:rsidRDefault="00A430EB" w:rsidP="00A430EB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A430EB" w:rsidRPr="00A430EB" w:rsidTr="0060686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430EB" w:rsidRPr="00A430EB" w:rsidRDefault="00A430EB" w:rsidP="00A430EB">
            <w:pPr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0EB" w:rsidRPr="00A430EB" w:rsidRDefault="00A430EB" w:rsidP="00A430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430EB" w:rsidRPr="00A430EB" w:rsidRDefault="00A430EB" w:rsidP="00A430E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430EB" w:rsidRPr="00A430EB" w:rsidTr="00606868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430EB" w:rsidRPr="00A430EB" w:rsidRDefault="00A430EB" w:rsidP="00A430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0EB" w:rsidRPr="00A430EB" w:rsidRDefault="00A430EB" w:rsidP="00A430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430EB" w:rsidRPr="00A430EB" w:rsidRDefault="00A430EB" w:rsidP="00A430E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430EB" w:rsidRPr="00A430EB" w:rsidRDefault="00A430EB" w:rsidP="00A430E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430EB" w:rsidRPr="00A430EB" w:rsidRDefault="00A430EB" w:rsidP="00A430E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430EB" w:rsidRPr="00A430EB" w:rsidRDefault="00A430EB" w:rsidP="00A430E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430EB" w:rsidRPr="00A430EB" w:rsidTr="0060686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430EB" w:rsidRPr="00A430EB" w:rsidTr="00606868">
        <w:trPr>
          <w:trHeight w:val="180"/>
        </w:trPr>
        <w:tc>
          <w:tcPr>
            <w:tcW w:w="1701" w:type="dxa"/>
            <w:vMerge/>
            <w:noWrap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30EB" w:rsidRPr="00A430EB" w:rsidTr="00606868">
        <w:trPr>
          <w:trHeight w:val="376"/>
        </w:trPr>
        <w:tc>
          <w:tcPr>
            <w:tcW w:w="1701" w:type="dxa"/>
            <w:vMerge/>
            <w:noWrap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430EB" w:rsidRPr="00A430EB" w:rsidRDefault="00A430EB" w:rsidP="00A430E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430EB" w:rsidRPr="00A430EB" w:rsidRDefault="00A430EB" w:rsidP="00A430E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430EB" w:rsidRPr="00A430EB" w:rsidRDefault="00A430EB" w:rsidP="00A430E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430EB" w:rsidRPr="00A430EB" w:rsidRDefault="00A430EB" w:rsidP="00A430E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430EB" w:rsidRPr="00A430EB" w:rsidTr="0060686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0E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0E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0E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0E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430EB" w:rsidRPr="00A430EB" w:rsidTr="0060686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430EB" w:rsidRPr="00A430EB" w:rsidRDefault="00A430EB" w:rsidP="00A430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30EB" w:rsidRPr="00A430EB" w:rsidRDefault="00A430EB" w:rsidP="00A430E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430EB" w:rsidRPr="00A430EB" w:rsidRDefault="00A430EB" w:rsidP="00A430EB">
      <w:pPr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430EB" w:rsidRPr="00A430EB" w:rsidTr="00606868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430EB" w:rsidRPr="00A430EB" w:rsidTr="00606868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430EB" w:rsidRPr="00A430EB" w:rsidTr="00606868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430EB" w:rsidRPr="00A430EB" w:rsidTr="0060686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430EB" w:rsidRPr="00A430EB" w:rsidTr="00606868">
        <w:trPr>
          <w:trHeight w:val="185"/>
        </w:trPr>
        <w:tc>
          <w:tcPr>
            <w:tcW w:w="1696" w:type="dxa"/>
            <w:noWrap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430EB">
              <w:rPr>
                <w:rFonts w:eastAsia="Calibri"/>
                <w:sz w:val="16"/>
                <w:szCs w:val="16"/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430EB">
              <w:rPr>
                <w:rFonts w:eastAsia="Calibri"/>
                <w:sz w:val="16"/>
                <w:szCs w:val="16"/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430EB">
              <w:rPr>
                <w:rFonts w:eastAsia="Calibri"/>
                <w:sz w:val="16"/>
                <w:szCs w:val="16"/>
                <w:lang w:val="en-US"/>
              </w:rPr>
              <w:t>38</w:t>
            </w:r>
          </w:p>
        </w:tc>
        <w:tc>
          <w:tcPr>
            <w:tcW w:w="567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430EB" w:rsidRPr="00A430EB" w:rsidTr="00606868">
        <w:trPr>
          <w:trHeight w:val="132"/>
        </w:trPr>
        <w:tc>
          <w:tcPr>
            <w:tcW w:w="1696" w:type="dxa"/>
            <w:noWrap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430EB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430EB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430EB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430EB" w:rsidRPr="00A430EB" w:rsidTr="00606868">
        <w:trPr>
          <w:trHeight w:val="132"/>
        </w:trPr>
        <w:tc>
          <w:tcPr>
            <w:tcW w:w="1696" w:type="dxa"/>
            <w:noWrap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430EB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430EB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430EB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430EB" w:rsidRPr="00A430EB" w:rsidTr="00606868">
        <w:trPr>
          <w:trHeight w:val="132"/>
        </w:trPr>
        <w:tc>
          <w:tcPr>
            <w:tcW w:w="1696" w:type="dxa"/>
            <w:noWrap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430EB">
              <w:rPr>
                <w:rFonts w:eastAsia="Calibri"/>
                <w:sz w:val="16"/>
                <w:szCs w:val="16"/>
                <w:lang w:val="en-US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16"/>
                <w:szCs w:val="16"/>
              </w:rPr>
            </w:pPr>
            <w:r w:rsidRPr="00A430EB">
              <w:rPr>
                <w:rFonts w:eastAsia="Calibri"/>
                <w:sz w:val="16"/>
                <w:szCs w:val="16"/>
                <w:lang w:val="en-US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16"/>
                <w:szCs w:val="16"/>
              </w:rPr>
            </w:pPr>
            <w:r w:rsidRPr="00A430EB">
              <w:rPr>
                <w:rFonts w:eastAsia="Calibri"/>
                <w:sz w:val="16"/>
                <w:szCs w:val="16"/>
              </w:rPr>
              <w:t>2</w:t>
            </w:r>
            <w:r w:rsidRPr="00A430EB">
              <w:rPr>
                <w:rFonts w:eastAsia="Calibri"/>
                <w:sz w:val="16"/>
                <w:szCs w:val="16"/>
                <w:lang w:val="en-US"/>
              </w:rPr>
              <w:t>1</w:t>
            </w:r>
            <w:r w:rsidRPr="00A430E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430EB" w:rsidRPr="00A430EB" w:rsidRDefault="00A430EB" w:rsidP="00A430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430EB" w:rsidRPr="00A430EB" w:rsidRDefault="00A430EB" w:rsidP="00A430EB">
      <w:pPr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430EB" w:rsidRPr="00A430EB" w:rsidRDefault="00A430EB" w:rsidP="00A430E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430EB" w:rsidRPr="00A430EB" w:rsidTr="0060686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430EB" w:rsidRPr="00A430EB" w:rsidTr="0060686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430EB" w:rsidRPr="00A430EB" w:rsidTr="00606868">
        <w:trPr>
          <w:trHeight w:val="108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430EB" w:rsidRPr="00A430EB" w:rsidRDefault="00A430EB" w:rsidP="00A430E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430EB" w:rsidRPr="00A430EB" w:rsidRDefault="00A430EB" w:rsidP="00A430E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430EB" w:rsidRPr="00A430EB" w:rsidTr="0060686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0EB" w:rsidRPr="00A430EB" w:rsidRDefault="00A430EB" w:rsidP="00A430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430EB" w:rsidRPr="00A430EB" w:rsidTr="00606868">
        <w:trPr>
          <w:trHeight w:val="141"/>
        </w:trPr>
        <w:tc>
          <w:tcPr>
            <w:tcW w:w="1413" w:type="dxa"/>
            <w:noWrap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30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430EB" w:rsidRPr="00A430EB" w:rsidRDefault="00A430EB" w:rsidP="00A430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430EB" w:rsidRPr="00A430EB" w:rsidRDefault="00A430EB" w:rsidP="00A430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430EB" w:rsidRPr="00A430EB" w:rsidRDefault="00A430EB" w:rsidP="00A430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430EB" w:rsidRPr="00A430EB" w:rsidTr="00606868">
        <w:tc>
          <w:tcPr>
            <w:tcW w:w="15593" w:type="dxa"/>
            <w:gridSpan w:val="5"/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430EB" w:rsidRPr="00A430EB" w:rsidTr="0060686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0E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0E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0E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0E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0E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430EB" w:rsidRPr="00A430EB" w:rsidTr="00606868">
        <w:tc>
          <w:tcPr>
            <w:tcW w:w="2104" w:type="dxa"/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430EB" w:rsidRPr="00A430EB" w:rsidTr="00606868">
        <w:tc>
          <w:tcPr>
            <w:tcW w:w="2104" w:type="dxa"/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430EB" w:rsidRPr="00A430EB" w:rsidRDefault="00A430EB" w:rsidP="00A430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0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30EB" w:rsidRPr="00A430EB" w:rsidRDefault="00A430EB" w:rsidP="00A430E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430EB" w:rsidRPr="00A430EB" w:rsidRDefault="00A430EB" w:rsidP="00A430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430EB" w:rsidRPr="00A430EB" w:rsidRDefault="00A430EB" w:rsidP="00A430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430EB" w:rsidRPr="00A430EB" w:rsidRDefault="00A430EB" w:rsidP="00A430EB">
      <w:pPr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430EB">
        <w:rPr>
          <w:rFonts w:eastAsia="Calibri"/>
          <w:szCs w:val="28"/>
        </w:rPr>
        <w:t xml:space="preserve"> </w:t>
      </w:r>
    </w:p>
    <w:p w:rsidR="00A430EB" w:rsidRPr="00A430EB" w:rsidRDefault="00A430EB" w:rsidP="00A430EB">
      <w:pPr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430EB" w:rsidRPr="00A430EB" w:rsidRDefault="00A430EB" w:rsidP="00A430E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430EB" w:rsidRPr="00A430EB" w:rsidTr="006068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30E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30E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30E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430EB" w:rsidRPr="00A430EB" w:rsidTr="00606868">
        <w:tc>
          <w:tcPr>
            <w:tcW w:w="4961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30E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30E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430EB" w:rsidRPr="00A430EB" w:rsidRDefault="00A430EB" w:rsidP="00A430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30E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430EB" w:rsidRPr="00A430EB" w:rsidTr="00606868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430EB" w:rsidRPr="00A430EB" w:rsidTr="00606868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430EB" w:rsidRPr="00A430EB" w:rsidTr="006068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430EB" w:rsidRPr="00A430EB" w:rsidRDefault="00A430EB" w:rsidP="00A430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430EB" w:rsidRPr="00A430EB" w:rsidRDefault="00A430EB" w:rsidP="00A430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430EB" w:rsidRPr="00A430EB" w:rsidRDefault="00A430EB" w:rsidP="00A430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430EB" w:rsidRPr="00A430EB" w:rsidRDefault="00A430EB" w:rsidP="00A430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A430EB" w:rsidRPr="00A430EB" w:rsidRDefault="00A430EB" w:rsidP="00A430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430EB" w:rsidRPr="00A430EB" w:rsidRDefault="00A430EB" w:rsidP="00A430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430EB" w:rsidRPr="00A430EB" w:rsidRDefault="00A430EB" w:rsidP="00A430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430EB" w:rsidRPr="00A430EB" w:rsidRDefault="00A430EB" w:rsidP="00A430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430EB" w:rsidRPr="00A430EB" w:rsidRDefault="00A430EB" w:rsidP="00A430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A430EB" w:rsidRPr="00A430EB" w:rsidRDefault="00A430EB" w:rsidP="00A430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430EB" w:rsidRPr="00A430EB" w:rsidRDefault="00A430EB" w:rsidP="00A430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A430EB" w:rsidRPr="00A430EB" w:rsidRDefault="00A430EB" w:rsidP="00A430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430EB" w:rsidRPr="00A430EB" w:rsidRDefault="00A430EB" w:rsidP="00A430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430EB" w:rsidRPr="00A430EB" w:rsidRDefault="00A430EB" w:rsidP="00A430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430EB" w:rsidRPr="00A430EB" w:rsidRDefault="00A430EB" w:rsidP="00A430E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430EB" w:rsidRPr="00A430EB" w:rsidTr="00606868">
        <w:tc>
          <w:tcPr>
            <w:tcW w:w="3964" w:type="dxa"/>
          </w:tcPr>
          <w:p w:rsidR="00A430EB" w:rsidRPr="00A430EB" w:rsidRDefault="00A430EB" w:rsidP="00A430E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30EB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A430EB" w:rsidRPr="00A430EB" w:rsidRDefault="00A430EB" w:rsidP="00A430E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30EB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A430EB" w:rsidRPr="00A430EB" w:rsidRDefault="00A430EB" w:rsidP="00A430E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30EB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A430EB" w:rsidRPr="00A430EB" w:rsidRDefault="00A430EB" w:rsidP="00A430E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30EB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A430EB" w:rsidRPr="00A430EB" w:rsidRDefault="00A430EB" w:rsidP="00A430E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30EB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A430EB" w:rsidRPr="00A430EB" w:rsidRDefault="00A430EB" w:rsidP="00A430E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30EB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430EB" w:rsidRPr="00A430EB" w:rsidTr="00606868">
        <w:tc>
          <w:tcPr>
            <w:tcW w:w="3964" w:type="dxa"/>
          </w:tcPr>
          <w:p w:rsidR="00A430EB" w:rsidRPr="00A430EB" w:rsidRDefault="00A430EB" w:rsidP="00A430E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30E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A430EB" w:rsidRPr="00A430EB" w:rsidRDefault="00A430EB" w:rsidP="00A430E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30E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A430EB" w:rsidRPr="00A430EB" w:rsidRDefault="00A430EB" w:rsidP="00A430E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30E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430EB" w:rsidRPr="00A430EB" w:rsidTr="006068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30E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430EB" w:rsidRPr="00A430EB" w:rsidRDefault="00A430EB" w:rsidP="00A430E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30EB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430EB" w:rsidRPr="00A430EB" w:rsidRDefault="00A430EB" w:rsidP="00A430E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30EB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A430EB" w:rsidRPr="00A430EB" w:rsidTr="006068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430EB" w:rsidRPr="00A430EB" w:rsidRDefault="00A430EB" w:rsidP="00A430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430EB" w:rsidRPr="00A430EB" w:rsidRDefault="00A430EB" w:rsidP="00A430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30EB" w:rsidRPr="00A430EB" w:rsidTr="006068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430EB" w:rsidRPr="00A430EB" w:rsidRDefault="00A430EB" w:rsidP="00A430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430EB" w:rsidRPr="00A430EB" w:rsidRDefault="00A430EB" w:rsidP="00A430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30EB" w:rsidRPr="00A430EB" w:rsidTr="006068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EB" w:rsidRPr="00A430EB" w:rsidRDefault="00A430EB" w:rsidP="00A430EB">
            <w:pPr>
              <w:jc w:val="left"/>
              <w:rPr>
                <w:rFonts w:eastAsia="Calibri"/>
                <w:sz w:val="24"/>
                <w:szCs w:val="24"/>
              </w:rPr>
            </w:pPr>
            <w:r w:rsidRPr="00A430EB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A430EB" w:rsidRPr="00A430EB" w:rsidRDefault="00A430EB" w:rsidP="00A430E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30EB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430EB" w:rsidRPr="00A430EB" w:rsidRDefault="00A430EB" w:rsidP="00A430E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30EB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A430EB" w:rsidRPr="00A430EB" w:rsidRDefault="00A430EB" w:rsidP="00A430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430EB" w:rsidRPr="00A430EB" w:rsidRDefault="00A430EB" w:rsidP="00A430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430EB" w:rsidRPr="00A430EB" w:rsidRDefault="00A430EB" w:rsidP="00A430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A430EB" w:rsidRPr="00A430EB" w:rsidRDefault="00A430EB" w:rsidP="00A430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430EB" w:rsidRPr="00A430EB" w:rsidRDefault="00A430EB" w:rsidP="00A430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430EB" w:rsidRPr="00A430EB" w:rsidRDefault="00A430EB" w:rsidP="00A430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430EB" w:rsidRPr="00A430EB" w:rsidRDefault="00A430EB" w:rsidP="00A430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430EB" w:rsidRPr="00A430EB" w:rsidRDefault="00A430EB" w:rsidP="00A430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430EB" w:rsidRPr="00A430EB" w:rsidRDefault="00A430EB" w:rsidP="00A430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7" w:name="sub_131"/>
      <w:r w:rsidRPr="00A430EB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A430EB" w:rsidRPr="00A430EB" w:rsidRDefault="00A430EB" w:rsidP="00A430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A430EB" w:rsidRPr="00A430EB" w:rsidRDefault="00A430EB" w:rsidP="00A430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430E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A430EB" w:rsidRPr="00A430EB" w:rsidRDefault="00A430EB" w:rsidP="00A430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334F6" w:rsidRPr="00A430EB" w:rsidRDefault="00F569C1" w:rsidP="00A430EB"/>
    <w:sectPr w:rsidR="00F334F6" w:rsidRPr="00A430EB" w:rsidSect="00EE6F27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57" w:rsidRDefault="00090C57">
      <w:r>
        <w:separator/>
      </w:r>
    </w:p>
  </w:endnote>
  <w:endnote w:type="continuationSeparator" w:id="0">
    <w:p w:rsidR="00090C57" w:rsidRDefault="0009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569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569C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569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57" w:rsidRDefault="00090C57">
      <w:r>
        <w:separator/>
      </w:r>
    </w:p>
  </w:footnote>
  <w:footnote w:type="continuationSeparator" w:id="0">
    <w:p w:rsidR="00090C57" w:rsidRDefault="00090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569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0651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569C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57B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57B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757B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569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569C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0820BD" w:rsidRDefault="0030651F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B757BC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0820BD" w:rsidRDefault="00F569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EB"/>
    <w:rsid w:val="00061AA4"/>
    <w:rsid w:val="00086966"/>
    <w:rsid w:val="00090C57"/>
    <w:rsid w:val="0030651F"/>
    <w:rsid w:val="00326465"/>
    <w:rsid w:val="004E2002"/>
    <w:rsid w:val="005F1D51"/>
    <w:rsid w:val="007477FF"/>
    <w:rsid w:val="0088641B"/>
    <w:rsid w:val="00995182"/>
    <w:rsid w:val="00A430EB"/>
    <w:rsid w:val="00B3647D"/>
    <w:rsid w:val="00B757BC"/>
    <w:rsid w:val="00F5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E8091-DD07-4C43-9F8E-40173626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</w:style>
  <w:style w:type="paragraph" w:styleId="1">
    <w:name w:val="heading 1"/>
    <w:basedOn w:val="a"/>
    <w:next w:val="a"/>
    <w:link w:val="10"/>
    <w:qFormat/>
    <w:rsid w:val="00A430EB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430EB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0EB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0EB"/>
    <w:pPr>
      <w:spacing w:before="240" w:after="60"/>
      <w:jc w:val="left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0E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0EB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430EB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A430EB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A430EB"/>
    <w:rPr>
      <w:rFonts w:cstheme="minorBidi"/>
      <w:szCs w:val="22"/>
    </w:rPr>
  </w:style>
  <w:style w:type="character" w:styleId="a8">
    <w:name w:val="page number"/>
    <w:basedOn w:val="a0"/>
    <w:rsid w:val="00A430EB"/>
  </w:style>
  <w:style w:type="character" w:customStyle="1" w:styleId="10">
    <w:name w:val="Заголовок 1 Знак"/>
    <w:basedOn w:val="a0"/>
    <w:link w:val="1"/>
    <w:rsid w:val="00A430EB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30EB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30EB"/>
    <w:rPr>
      <w:rFonts w:ascii="Calibri" w:eastAsia="Times New Roman" w:hAnsi="Calibri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430EB"/>
    <w:rPr>
      <w:rFonts w:ascii="Calibri" w:eastAsia="Times New Roman" w:hAnsi="Calibri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430EB"/>
  </w:style>
  <w:style w:type="paragraph" w:customStyle="1" w:styleId="12">
    <w:name w:val="Абзац списка1"/>
    <w:basedOn w:val="a"/>
    <w:next w:val="a9"/>
    <w:uiPriority w:val="34"/>
    <w:qFormat/>
    <w:rsid w:val="00A430EB"/>
    <w:pPr>
      <w:ind w:left="720"/>
      <w:contextualSpacing/>
    </w:pPr>
    <w:rPr>
      <w:szCs w:val="28"/>
    </w:rPr>
  </w:style>
  <w:style w:type="table" w:customStyle="1" w:styleId="13">
    <w:name w:val="Сетка таблицы1"/>
    <w:basedOn w:val="a1"/>
    <w:next w:val="a3"/>
    <w:uiPriority w:val="59"/>
    <w:rsid w:val="00A430EB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A43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A430EB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A430E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430E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430EB"/>
    <w:pPr>
      <w:ind w:firstLine="6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30EB"/>
    <w:rPr>
      <w:rFonts w:eastAsia="Times New Roman"/>
      <w:szCs w:val="24"/>
      <w:lang w:eastAsia="ru-RU"/>
    </w:rPr>
  </w:style>
  <w:style w:type="paragraph" w:styleId="ae">
    <w:name w:val="Title"/>
    <w:basedOn w:val="a"/>
    <w:link w:val="af"/>
    <w:qFormat/>
    <w:rsid w:val="00A430EB"/>
    <w:pPr>
      <w:jc w:val="center"/>
    </w:pPr>
    <w:rPr>
      <w:rFonts w:ascii="Georgia" w:eastAsia="Times New Roman" w:hAnsi="Georgia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430EB"/>
    <w:rPr>
      <w:rFonts w:ascii="Georgia" w:eastAsia="Times New Roman" w:hAnsi="Georgia"/>
      <w:b/>
      <w:sz w:val="32"/>
      <w:szCs w:val="20"/>
      <w:lang w:eastAsia="ru-RU"/>
    </w:rPr>
  </w:style>
  <w:style w:type="paragraph" w:customStyle="1" w:styleId="ConsNormal">
    <w:name w:val="ConsNormal"/>
    <w:rsid w:val="00A430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430EB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430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430E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430EB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430EB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430EB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430EB"/>
    <w:rPr>
      <w:rFonts w:eastAsia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430EB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A430E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430EB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A430EB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A430EB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A43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DF73-0780-471B-8371-14F7E074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3112</Words>
  <Characters>17745</Characters>
  <Application>Microsoft Office Word</Application>
  <DocSecurity>0</DocSecurity>
  <Lines>147</Lines>
  <Paragraphs>41</Paragraphs>
  <ScaleCrop>false</ScaleCrop>
  <Company/>
  <LinksUpToDate>false</LinksUpToDate>
  <CharactersWithSpaces>20816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Тертышникова Екатерина Геннадьевна</cp:lastModifiedBy>
  <cp:revision>2</cp:revision>
  <cp:lastPrinted>2021-12-30T11:22:00Z</cp:lastPrinted>
  <dcterms:created xsi:type="dcterms:W3CDTF">2022-01-13T05:21:00Z</dcterms:created>
  <dcterms:modified xsi:type="dcterms:W3CDTF">2022-01-13T05:21:00Z</dcterms:modified>
</cp:coreProperties>
</file>