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61" w:rsidRDefault="000F59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5961" w:rsidRDefault="000F5961" w:rsidP="00656C1A">
      <w:pPr>
        <w:spacing w:line="120" w:lineRule="atLeast"/>
        <w:jc w:val="center"/>
        <w:rPr>
          <w:sz w:val="24"/>
          <w:szCs w:val="24"/>
        </w:rPr>
      </w:pPr>
    </w:p>
    <w:p w:rsidR="000F5961" w:rsidRPr="00852378" w:rsidRDefault="000F5961" w:rsidP="00656C1A">
      <w:pPr>
        <w:spacing w:line="120" w:lineRule="atLeast"/>
        <w:jc w:val="center"/>
        <w:rPr>
          <w:sz w:val="10"/>
          <w:szCs w:val="10"/>
        </w:rPr>
      </w:pPr>
    </w:p>
    <w:p w:rsidR="000F5961" w:rsidRDefault="000F5961" w:rsidP="00656C1A">
      <w:pPr>
        <w:spacing w:line="120" w:lineRule="atLeast"/>
        <w:jc w:val="center"/>
        <w:rPr>
          <w:sz w:val="10"/>
          <w:szCs w:val="24"/>
        </w:rPr>
      </w:pPr>
    </w:p>
    <w:p w:rsidR="000F5961" w:rsidRPr="005541F0" w:rsidRDefault="000F59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5961" w:rsidRDefault="000F59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F5961" w:rsidRPr="005541F0" w:rsidRDefault="000F59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5961" w:rsidRPr="005649E4" w:rsidRDefault="000F5961" w:rsidP="00656C1A">
      <w:pPr>
        <w:spacing w:line="120" w:lineRule="atLeast"/>
        <w:jc w:val="center"/>
        <w:rPr>
          <w:sz w:val="18"/>
          <w:szCs w:val="24"/>
        </w:rPr>
      </w:pPr>
    </w:p>
    <w:p w:rsidR="000F5961" w:rsidRPr="00656C1A" w:rsidRDefault="000F59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5961" w:rsidRPr="005541F0" w:rsidRDefault="000F5961" w:rsidP="00656C1A">
      <w:pPr>
        <w:spacing w:line="120" w:lineRule="atLeast"/>
        <w:jc w:val="center"/>
        <w:rPr>
          <w:sz w:val="18"/>
          <w:szCs w:val="24"/>
        </w:rPr>
      </w:pPr>
    </w:p>
    <w:p w:rsidR="000F5961" w:rsidRPr="005541F0" w:rsidRDefault="000F5961" w:rsidP="00656C1A">
      <w:pPr>
        <w:spacing w:line="120" w:lineRule="atLeast"/>
        <w:jc w:val="center"/>
        <w:rPr>
          <w:sz w:val="20"/>
          <w:szCs w:val="24"/>
        </w:rPr>
      </w:pPr>
    </w:p>
    <w:p w:rsidR="000F5961" w:rsidRPr="00656C1A" w:rsidRDefault="000F59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5961" w:rsidRDefault="000F5961" w:rsidP="00656C1A">
      <w:pPr>
        <w:spacing w:line="120" w:lineRule="atLeast"/>
        <w:jc w:val="center"/>
        <w:rPr>
          <w:sz w:val="30"/>
          <w:szCs w:val="24"/>
        </w:rPr>
      </w:pPr>
    </w:p>
    <w:p w:rsidR="000F5961" w:rsidRPr="00656C1A" w:rsidRDefault="000F596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59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5961" w:rsidRPr="00F8214F" w:rsidRDefault="000F59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5961" w:rsidRPr="00F8214F" w:rsidRDefault="0098151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5961" w:rsidRPr="00F8214F" w:rsidRDefault="000F59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5961" w:rsidRPr="00F8214F" w:rsidRDefault="0098151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F5961" w:rsidRPr="00A63FB0" w:rsidRDefault="000F59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5961" w:rsidRPr="00A3761A" w:rsidRDefault="0098151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F5961" w:rsidRPr="00F8214F" w:rsidRDefault="000F59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5961" w:rsidRPr="00F8214F" w:rsidRDefault="000F59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5961" w:rsidRPr="00AB4194" w:rsidRDefault="000F59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5961" w:rsidRPr="00F8214F" w:rsidRDefault="0098151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7408</w:t>
            </w:r>
          </w:p>
        </w:tc>
      </w:tr>
    </w:tbl>
    <w:p w:rsidR="000F5961" w:rsidRPr="00C725A6" w:rsidRDefault="000F5961" w:rsidP="00C725A6">
      <w:pPr>
        <w:rPr>
          <w:rFonts w:cs="Times New Roman"/>
          <w:szCs w:val="28"/>
        </w:rPr>
      </w:pPr>
    </w:p>
    <w:p w:rsidR="000F5961" w:rsidRPr="005C44C4" w:rsidRDefault="000F5961" w:rsidP="000F5961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</w:t>
      </w:r>
      <w:r w:rsidRPr="005C44C4">
        <w:rPr>
          <w:rFonts w:eastAsia="Calibri" w:cs="Times New Roman"/>
          <w:szCs w:val="28"/>
        </w:rPr>
        <w:t xml:space="preserve"> </w:t>
      </w:r>
    </w:p>
    <w:p w:rsidR="000F5961" w:rsidRPr="005C44C4" w:rsidRDefault="000F5961" w:rsidP="000F596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в постановление Администрации</w:t>
      </w:r>
    </w:p>
    <w:p w:rsidR="000F5961" w:rsidRPr="005C44C4" w:rsidRDefault="000F5961" w:rsidP="000F596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города от 13.04.2020 № 2390</w:t>
      </w:r>
    </w:p>
    <w:p w:rsidR="000F5961" w:rsidRPr="005C44C4" w:rsidRDefault="000F5961" w:rsidP="000F596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«О реализации мер </w:t>
      </w:r>
    </w:p>
    <w:p w:rsidR="000F5961" w:rsidRPr="005C44C4" w:rsidRDefault="000F5961" w:rsidP="000F596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по предотвращению завоза </w:t>
      </w:r>
    </w:p>
    <w:p w:rsidR="000F5961" w:rsidRPr="005C44C4" w:rsidRDefault="000F5961" w:rsidP="000F596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и распространения новой</w:t>
      </w:r>
    </w:p>
    <w:p w:rsidR="000F5961" w:rsidRPr="005C44C4" w:rsidRDefault="000F5961" w:rsidP="000F596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коронавирусной инфекции,</w:t>
      </w:r>
    </w:p>
    <w:p w:rsidR="000F5961" w:rsidRPr="005C44C4" w:rsidRDefault="000F5961" w:rsidP="000F596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 xml:space="preserve">-19, </w:t>
      </w:r>
    </w:p>
    <w:p w:rsidR="000F5961" w:rsidRPr="005C44C4" w:rsidRDefault="000F5961" w:rsidP="000F5961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>на территории города»</w:t>
      </w:r>
    </w:p>
    <w:p w:rsidR="000F5961" w:rsidRPr="005C44C4" w:rsidRDefault="000F5961" w:rsidP="000F5961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0F5961" w:rsidRPr="005C44C4" w:rsidRDefault="000F5961" w:rsidP="000F5961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0F5961" w:rsidRPr="00EC2085" w:rsidRDefault="000F5961" w:rsidP="000F5961">
      <w:pPr>
        <w:ind w:firstLine="709"/>
        <w:jc w:val="both"/>
        <w:rPr>
          <w:rFonts w:cs="Times New Roman"/>
          <w:szCs w:val="28"/>
        </w:rPr>
      </w:pPr>
      <w:r w:rsidRPr="00EF49B0">
        <w:rPr>
          <w:rFonts w:eastAsia="Calibri" w:cs="Times New Roman"/>
          <w:szCs w:val="28"/>
        </w:rPr>
        <w:t>В соответствии с постановлением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 w:rsidRPr="00EC2085">
        <w:rPr>
          <w:rFonts w:cs="Times New Roman"/>
          <w:szCs w:val="28"/>
        </w:rPr>
        <w:br/>
        <w:t>автономного округа – Югры</w:t>
      </w:r>
      <w:r>
        <w:rPr>
          <w:rFonts w:cs="Times New Roman"/>
          <w:szCs w:val="28"/>
        </w:rPr>
        <w:t xml:space="preserve"> от 17.08.2021 № 112 «</w:t>
      </w:r>
      <w:r w:rsidRPr="00E822FC">
        <w:rPr>
          <w:rFonts w:cs="Times New Roman"/>
          <w:szCs w:val="28"/>
        </w:rPr>
        <w:t xml:space="preserve">О внесении изменений </w:t>
      </w:r>
      <w:r>
        <w:rPr>
          <w:rFonts w:cs="Times New Roman"/>
          <w:szCs w:val="28"/>
        </w:rPr>
        <w:t xml:space="preserve">                          </w:t>
      </w:r>
      <w:r w:rsidRPr="00E822FC">
        <w:rPr>
          <w:rFonts w:cs="Times New Roman"/>
          <w:szCs w:val="28"/>
        </w:rPr>
        <w:t>в постановление Губернатора Ханты-Мансийского авто</w:t>
      </w:r>
      <w:r>
        <w:rPr>
          <w:rFonts w:cs="Times New Roman"/>
          <w:szCs w:val="28"/>
        </w:rPr>
        <w:t>номного округа – Югры от 14.06.2021</w:t>
      </w:r>
      <w:r w:rsidRPr="00E822FC">
        <w:rPr>
          <w:rFonts w:cs="Times New Roman"/>
          <w:szCs w:val="28"/>
        </w:rPr>
        <w:t xml:space="preserve"> № 83 «О мерах по предотвращению завоза и распространения </w:t>
      </w:r>
      <w:r>
        <w:rPr>
          <w:rFonts w:cs="Times New Roman"/>
          <w:szCs w:val="28"/>
        </w:rPr>
        <w:t xml:space="preserve">                      </w:t>
      </w:r>
      <w:r w:rsidRPr="00E822FC">
        <w:rPr>
          <w:rFonts w:cs="Times New Roman"/>
          <w:szCs w:val="28"/>
        </w:rPr>
        <w:t>новой коронавирусной инфекции, вызванной COVID-19, в Ханты-Мансийском автономном округе – Югре»</w:t>
      </w:r>
      <w:r w:rsidRPr="00870DA3">
        <w:rPr>
          <w:rFonts w:eastAsia="Times New Roman" w:cs="Times New Roman"/>
          <w:szCs w:val="28"/>
          <w:lang w:bidi="en-US"/>
        </w:rPr>
        <w:t xml:space="preserve">, </w:t>
      </w:r>
      <w:r w:rsidRPr="00870DA3"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 распоряже</w:t>
      </w:r>
      <w:r>
        <w:rPr>
          <w:rFonts w:eastAsia="Calibri" w:cs="Times New Roman"/>
          <w:szCs w:val="28"/>
        </w:rPr>
        <w:t xml:space="preserve">-                 </w:t>
      </w:r>
      <w:r w:rsidRPr="00870DA3">
        <w:rPr>
          <w:rFonts w:eastAsia="Calibri" w:cs="Times New Roman"/>
          <w:szCs w:val="28"/>
        </w:rPr>
        <w:t>ниями</w:t>
      </w:r>
      <w:r w:rsidRPr="00EC2085">
        <w:rPr>
          <w:rFonts w:eastAsia="Calibri" w:cs="Times New Roman"/>
          <w:szCs w:val="28"/>
        </w:rPr>
        <w:t xml:space="preserve"> Администрации города от 30.12.2005 № 3686 «Об утверждении </w:t>
      </w:r>
      <w:r w:rsidRPr="000F5961">
        <w:rPr>
          <w:rFonts w:eastAsia="Calibri" w:cs="Times New Roman"/>
          <w:spacing w:val="-4"/>
          <w:szCs w:val="28"/>
        </w:rPr>
        <w:t>Регламента Администрации города», от 21.04.2021 № 552 «О распределении отдельных</w:t>
      </w:r>
      <w:r w:rsidRPr="00EC2085">
        <w:rPr>
          <w:rFonts w:eastAsia="Calibri" w:cs="Times New Roman"/>
          <w:szCs w:val="28"/>
        </w:rPr>
        <w:t xml:space="preserve"> полномочий Главы города между высшими должностными лицами Админист</w:t>
      </w:r>
      <w:r>
        <w:rPr>
          <w:rFonts w:eastAsia="Calibri" w:cs="Times New Roman"/>
          <w:szCs w:val="28"/>
        </w:rPr>
        <w:t xml:space="preserve">- </w:t>
      </w:r>
      <w:r w:rsidRPr="00EC2085">
        <w:rPr>
          <w:rFonts w:eastAsia="Calibri" w:cs="Times New Roman"/>
          <w:szCs w:val="28"/>
        </w:rPr>
        <w:t>рации города»:</w:t>
      </w:r>
    </w:p>
    <w:p w:rsidR="000F5961" w:rsidRPr="00B67786" w:rsidRDefault="000F5961" w:rsidP="000F5961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EC2085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EC2085">
        <w:rPr>
          <w:rFonts w:eastAsia="Arial" w:cs="Times New Roman"/>
          <w:szCs w:val="28"/>
          <w:lang w:eastAsia="ar-SA"/>
        </w:rPr>
        <w:t>от 13.04.2020 № 2390</w:t>
      </w:r>
      <w:r w:rsidRPr="005C44C4">
        <w:rPr>
          <w:rFonts w:eastAsia="Arial" w:cs="Times New Roman"/>
          <w:szCs w:val="28"/>
          <w:lang w:eastAsia="ar-SA"/>
        </w:rPr>
        <w:t xml:space="preserve">        </w:t>
      </w:r>
      <w:r w:rsidRPr="005C44C4">
        <w:rPr>
          <w:rFonts w:eastAsia="Arial" w:cs="Times New Roman"/>
          <w:szCs w:val="28"/>
          <w:lang w:eastAsia="ar-SA"/>
        </w:rPr>
        <w:br/>
        <w:t>«</w:t>
      </w:r>
      <w:r w:rsidRPr="005C44C4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>-19, на территории города</w:t>
      </w:r>
      <w:r w:rsidRPr="005C44C4">
        <w:rPr>
          <w:rFonts w:eastAsia="Arial" w:cs="Times New Roman"/>
          <w:szCs w:val="28"/>
          <w:lang w:eastAsia="ar-SA"/>
        </w:rPr>
        <w:t>» (с измене</w:t>
      </w:r>
      <w:r>
        <w:rPr>
          <w:rFonts w:eastAsia="Arial" w:cs="Times New Roman"/>
          <w:szCs w:val="28"/>
          <w:lang w:eastAsia="ar-SA"/>
        </w:rPr>
        <w:t xml:space="preserve">-                  </w:t>
      </w:r>
      <w:r w:rsidRPr="005C44C4">
        <w:rPr>
          <w:rFonts w:eastAsia="Arial" w:cs="Times New Roman"/>
          <w:szCs w:val="28"/>
          <w:lang w:eastAsia="ar-SA"/>
        </w:rPr>
        <w:t xml:space="preserve">ниями от 22.04.2020 № 2583, 07.05.2020 № 2950, 12.05.2020 № 3030, 29.05.2020 № 3488, 11.06.2020 № 3770, 23.06.2020 № 4057, 29.06.2020 № 4184, 03.07.2020 </w:t>
      </w:r>
      <w:r>
        <w:rPr>
          <w:rFonts w:eastAsia="Arial" w:cs="Times New Roman"/>
          <w:szCs w:val="28"/>
          <w:lang w:eastAsia="ar-SA"/>
        </w:rPr>
        <w:t xml:space="preserve">       </w:t>
      </w:r>
      <w:r w:rsidRPr="005C44C4">
        <w:rPr>
          <w:rFonts w:eastAsia="Arial" w:cs="Times New Roman"/>
          <w:szCs w:val="28"/>
          <w:lang w:eastAsia="ar-SA"/>
        </w:rPr>
        <w:t xml:space="preserve">№ 4342, 07.07.2020 № 4486, 13.07.2020 № 4718, 24.07.2020 № 5002, 05.08.2020 </w:t>
      </w:r>
      <w:r>
        <w:rPr>
          <w:rFonts w:eastAsia="Arial" w:cs="Times New Roman"/>
          <w:szCs w:val="28"/>
          <w:lang w:eastAsia="ar-SA"/>
        </w:rPr>
        <w:t xml:space="preserve">      </w:t>
      </w:r>
      <w:r w:rsidRPr="005C44C4">
        <w:rPr>
          <w:rFonts w:eastAsia="Arial" w:cs="Times New Roman"/>
          <w:szCs w:val="28"/>
          <w:lang w:eastAsia="ar-SA"/>
        </w:rPr>
        <w:t xml:space="preserve">№ 5319, 12.08.2020 № 5537, 17.08.2020 № 5627, 24.08.2020 № 5854, 27.08.2020 </w:t>
      </w:r>
      <w:r>
        <w:rPr>
          <w:rFonts w:eastAsia="Arial" w:cs="Times New Roman"/>
          <w:szCs w:val="28"/>
          <w:lang w:eastAsia="ar-SA"/>
        </w:rPr>
        <w:t xml:space="preserve">               </w:t>
      </w:r>
      <w:r w:rsidRPr="005C44C4">
        <w:rPr>
          <w:rFonts w:eastAsia="Arial" w:cs="Times New Roman"/>
          <w:szCs w:val="28"/>
          <w:lang w:eastAsia="ar-SA"/>
        </w:rPr>
        <w:t xml:space="preserve">№ 5968, 04.09.2020 № 6234, 21.09.2020 № 6591, 29.09.2020 № 6791, 01.10.2020 </w:t>
      </w:r>
      <w:r>
        <w:rPr>
          <w:rFonts w:eastAsia="Arial" w:cs="Times New Roman"/>
          <w:szCs w:val="28"/>
          <w:lang w:eastAsia="ar-SA"/>
        </w:rPr>
        <w:t xml:space="preserve">   </w:t>
      </w:r>
      <w:r w:rsidRPr="005C44C4">
        <w:rPr>
          <w:rFonts w:eastAsia="Arial" w:cs="Times New Roman"/>
          <w:szCs w:val="28"/>
          <w:lang w:eastAsia="ar-SA"/>
        </w:rPr>
        <w:t xml:space="preserve">№ 6902, 21.10.2020 № 7439, 03.11.2020 № 7890, 13.11.2020 № 8191, 18.11.2020 </w:t>
      </w:r>
      <w:r>
        <w:rPr>
          <w:rFonts w:eastAsia="Arial" w:cs="Times New Roman"/>
          <w:szCs w:val="28"/>
          <w:lang w:eastAsia="ar-SA"/>
        </w:rPr>
        <w:t xml:space="preserve">   </w:t>
      </w:r>
      <w:r w:rsidRPr="005C44C4">
        <w:rPr>
          <w:rFonts w:eastAsia="Arial" w:cs="Times New Roman"/>
          <w:szCs w:val="28"/>
          <w:lang w:eastAsia="ar-SA"/>
        </w:rPr>
        <w:t>№ 8374, 30.11.2020 № 8716, 08.12.2020 № 9147</w:t>
      </w:r>
      <w:r>
        <w:rPr>
          <w:rFonts w:eastAsia="Arial" w:cs="Times New Roman"/>
          <w:szCs w:val="28"/>
          <w:lang w:eastAsia="ar-SA"/>
        </w:rPr>
        <w:t xml:space="preserve">, 26.12.2020 № 9961, 01.02.2021    </w:t>
      </w:r>
      <w:r>
        <w:rPr>
          <w:rFonts w:eastAsia="Arial" w:cs="Times New Roman"/>
          <w:szCs w:val="28"/>
          <w:lang w:eastAsia="ar-SA"/>
        </w:rPr>
        <w:lastRenderedPageBreak/>
        <w:t>№ 674, 26.02.2021 № 1376, 18.03.2021 № 1920, 29.03.2021 № 2283, 06.04.2021                № 2559, 11.05.20</w:t>
      </w:r>
      <w:r w:rsidRPr="00B67786">
        <w:rPr>
          <w:rFonts w:eastAsia="Arial" w:cs="Times New Roman"/>
          <w:szCs w:val="28"/>
          <w:lang w:eastAsia="ar-SA"/>
        </w:rPr>
        <w:t xml:space="preserve">21 № 3601, 17.05.2021 № 3740, 19.05.2021 № 3798, 04.06.2021 </w:t>
      </w:r>
      <w:r>
        <w:rPr>
          <w:rFonts w:eastAsia="Arial" w:cs="Times New Roman"/>
          <w:szCs w:val="28"/>
          <w:lang w:eastAsia="ar-SA"/>
        </w:rPr>
        <w:t xml:space="preserve">       </w:t>
      </w:r>
      <w:r w:rsidRPr="00B67786">
        <w:rPr>
          <w:rFonts w:eastAsia="Arial" w:cs="Times New Roman"/>
          <w:szCs w:val="28"/>
          <w:lang w:eastAsia="ar-SA"/>
        </w:rPr>
        <w:t>№ 4611, 16.06.2021 № 4924, 02.07.2021 № 5501</w:t>
      </w:r>
      <w:r>
        <w:rPr>
          <w:rFonts w:eastAsia="Arial" w:cs="Times New Roman"/>
          <w:szCs w:val="28"/>
          <w:lang w:eastAsia="ar-SA"/>
        </w:rPr>
        <w:t>, 09.07.2021 № 5664, 27.07.2021      № 6390</w:t>
      </w:r>
      <w:r w:rsidRPr="00B67786">
        <w:rPr>
          <w:rFonts w:eastAsia="Arial" w:cs="Times New Roman"/>
          <w:szCs w:val="28"/>
          <w:lang w:eastAsia="ar-SA"/>
        </w:rPr>
        <w:t>)</w:t>
      </w:r>
      <w:r w:rsidRPr="00B67786">
        <w:rPr>
          <w:rFonts w:eastAsia="Arial" w:cs="Times New Roman"/>
          <w:bCs/>
          <w:szCs w:val="28"/>
          <w:lang w:eastAsia="ar-SA"/>
        </w:rPr>
        <w:t xml:space="preserve"> следующие изменения:</w:t>
      </w:r>
    </w:p>
    <w:p w:rsidR="000F5961" w:rsidRDefault="000F5961" w:rsidP="000F5961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B67786">
        <w:rPr>
          <w:rFonts w:eastAsia="Arial" w:cs="Times New Roman"/>
          <w:bCs/>
          <w:szCs w:val="28"/>
          <w:lang w:eastAsia="ar-SA"/>
        </w:rPr>
        <w:t>1.1.</w:t>
      </w:r>
      <w:r w:rsidRPr="00B67786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Пункт 1</w:t>
      </w:r>
      <w:r>
        <w:rPr>
          <w:rFonts w:cs="Times New Roman"/>
          <w:szCs w:val="28"/>
          <w:shd w:val="clear" w:color="auto" w:fill="FFFFFF"/>
          <w:vertAlign w:val="superscript"/>
        </w:rPr>
        <w:t xml:space="preserve">13 </w:t>
      </w:r>
      <w:r>
        <w:rPr>
          <w:rFonts w:cs="Times New Roman"/>
          <w:szCs w:val="28"/>
          <w:shd w:val="clear" w:color="auto" w:fill="FFFFFF"/>
        </w:rPr>
        <w:t>постановления изложить в следующей редакции:</w:t>
      </w:r>
    </w:p>
    <w:p w:rsidR="000F5961" w:rsidRPr="00B135B8" w:rsidRDefault="000F5961" w:rsidP="000F5961">
      <w:pPr>
        <w:ind w:firstLine="709"/>
        <w:jc w:val="both"/>
        <w:rPr>
          <w:rFonts w:cs="Times New Roman"/>
          <w:szCs w:val="28"/>
        </w:rPr>
      </w:pPr>
      <w:r w:rsidRPr="00B135B8">
        <w:rPr>
          <w:rFonts w:cs="Times New Roman"/>
          <w:szCs w:val="28"/>
          <w:shd w:val="clear" w:color="auto" w:fill="FFFFFF"/>
        </w:rPr>
        <w:t>«1</w:t>
      </w:r>
      <w:r w:rsidRPr="00B135B8">
        <w:rPr>
          <w:rFonts w:cs="Times New Roman"/>
          <w:szCs w:val="28"/>
          <w:shd w:val="clear" w:color="auto" w:fill="FFFFFF"/>
          <w:vertAlign w:val="superscript"/>
        </w:rPr>
        <w:t>13</w:t>
      </w:r>
      <w:r w:rsidRPr="00B135B8">
        <w:rPr>
          <w:rFonts w:cs="Times New Roman"/>
          <w:szCs w:val="28"/>
          <w:shd w:val="clear" w:color="auto" w:fill="FFFFFF"/>
        </w:rPr>
        <w:t xml:space="preserve">. </w:t>
      </w:r>
      <w:r w:rsidRPr="00B135B8">
        <w:rPr>
          <w:rFonts w:cs="Times New Roman"/>
          <w:szCs w:val="28"/>
        </w:rPr>
        <w:t>Управлению массовых коммуникаций Администрации города обеспечить посредством официального портала (www.admsurgut.ru) и через средства массовой информации информирование населения города Сургута об установ</w:t>
      </w:r>
      <w:r>
        <w:rPr>
          <w:rFonts w:cs="Times New Roman"/>
          <w:szCs w:val="28"/>
        </w:rPr>
        <w:t>-</w:t>
      </w:r>
      <w:r w:rsidRPr="00B135B8">
        <w:rPr>
          <w:rFonts w:cs="Times New Roman"/>
          <w:szCs w:val="28"/>
        </w:rPr>
        <w:t>лении с 16 июня 2021 года:</w:t>
      </w:r>
    </w:p>
    <w:p w:rsidR="000F5961" w:rsidRPr="00E822FC" w:rsidRDefault="000F5961" w:rsidP="000F596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822FC">
        <w:rPr>
          <w:rFonts w:cs="Times New Roman"/>
          <w:szCs w:val="28"/>
        </w:rPr>
        <w:t xml:space="preserve">- </w:t>
      </w:r>
      <w:r w:rsidRPr="00B135B8">
        <w:rPr>
          <w:rFonts w:cs="Times New Roman"/>
          <w:szCs w:val="28"/>
          <w:shd w:val="clear" w:color="auto" w:fill="FFFFFF"/>
        </w:rPr>
        <w:t xml:space="preserve">проведения в Ханты-Мансийском автономном округе – Югре массовых мероприятий регионального и муниципального характера в соответствии </w:t>
      </w:r>
      <w:r>
        <w:rPr>
          <w:rFonts w:cs="Times New Roman"/>
          <w:szCs w:val="28"/>
          <w:shd w:val="clear" w:color="auto" w:fill="FFFFFF"/>
        </w:rPr>
        <w:t xml:space="preserve">                               </w:t>
      </w:r>
      <w:r w:rsidRPr="00B135B8">
        <w:rPr>
          <w:rFonts w:cs="Times New Roman"/>
          <w:szCs w:val="28"/>
          <w:shd w:val="clear" w:color="auto" w:fill="FFFFFF"/>
        </w:rPr>
        <w:t xml:space="preserve">с постановлением Главного государственного санитарного врача Российской Федерации от </w:t>
      </w:r>
      <w:r>
        <w:rPr>
          <w:rFonts w:cs="Times New Roman"/>
          <w:szCs w:val="28"/>
          <w:shd w:val="clear" w:color="auto" w:fill="FFFFFF"/>
        </w:rPr>
        <w:t>0</w:t>
      </w:r>
      <w:r w:rsidRPr="00B135B8">
        <w:rPr>
          <w:rFonts w:cs="Times New Roman"/>
          <w:szCs w:val="28"/>
          <w:shd w:val="clear" w:color="auto" w:fill="FFFFFF"/>
        </w:rPr>
        <w:t>7 июля 2021 года № 18 «О мерах по ограничению распростра</w:t>
      </w:r>
      <w:r>
        <w:rPr>
          <w:rFonts w:cs="Times New Roman"/>
          <w:szCs w:val="28"/>
          <w:shd w:val="clear" w:color="auto" w:fill="FFFFFF"/>
        </w:rPr>
        <w:t xml:space="preserve">- </w:t>
      </w:r>
      <w:r w:rsidRPr="00B135B8">
        <w:rPr>
          <w:rFonts w:cs="Times New Roman"/>
          <w:szCs w:val="28"/>
          <w:shd w:val="clear" w:color="auto" w:fill="FFFFFF"/>
        </w:rPr>
        <w:t>нения новой коронавирусной инфекции (COVID-19) на территории Российской Федерации в случаях проведения массовых мероприятий</w:t>
      </w:r>
      <w:r>
        <w:rPr>
          <w:rFonts w:cs="Times New Roman"/>
          <w:szCs w:val="28"/>
          <w:shd w:val="clear" w:color="auto" w:fill="FFFFFF"/>
        </w:rPr>
        <w:t>»</w:t>
      </w:r>
      <w:r w:rsidRPr="00B135B8">
        <w:rPr>
          <w:rFonts w:cs="Times New Roman"/>
          <w:szCs w:val="28"/>
          <w:shd w:val="clear" w:color="auto" w:fill="FFFFFF"/>
        </w:rPr>
        <w:t>;</w:t>
      </w:r>
    </w:p>
    <w:p w:rsidR="000F5961" w:rsidRPr="00B135B8" w:rsidRDefault="000F5961" w:rsidP="000F596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822FC">
        <w:rPr>
          <w:rFonts w:cs="Times New Roman"/>
          <w:szCs w:val="28"/>
        </w:rPr>
        <w:t xml:space="preserve">- осуществления деятельности лагерей с дневным пребыванием детей, </w:t>
      </w:r>
      <w:r>
        <w:rPr>
          <w:rFonts w:cs="Times New Roman"/>
          <w:szCs w:val="28"/>
        </w:rPr>
        <w:t xml:space="preserve">               </w:t>
      </w:r>
      <w:r w:rsidRPr="00E822FC">
        <w:rPr>
          <w:rFonts w:cs="Times New Roman"/>
          <w:szCs w:val="28"/>
        </w:rPr>
        <w:t xml:space="preserve">лагерей труда и отдыха с дневным пребыванием детей с использованием дистанционных технологий при введении в них ограничительных мероприятий </w:t>
      </w:r>
      <w:r>
        <w:rPr>
          <w:rFonts w:cs="Times New Roman"/>
          <w:szCs w:val="28"/>
        </w:rPr>
        <w:t xml:space="preserve">                             </w:t>
      </w:r>
      <w:r w:rsidRPr="00E822FC">
        <w:rPr>
          <w:rFonts w:cs="Times New Roman"/>
          <w:szCs w:val="28"/>
        </w:rPr>
        <w:t>(карантина)</w:t>
      </w:r>
      <w:r w:rsidRPr="00B135B8">
        <w:rPr>
          <w:rFonts w:cs="Times New Roman"/>
          <w:szCs w:val="28"/>
        </w:rPr>
        <w:t>»</w:t>
      </w:r>
      <w:r w:rsidRPr="00E822FC">
        <w:rPr>
          <w:rFonts w:cs="Times New Roman"/>
          <w:szCs w:val="28"/>
        </w:rPr>
        <w:t>.</w:t>
      </w:r>
    </w:p>
    <w:p w:rsidR="000F5961" w:rsidRPr="00E822FC" w:rsidRDefault="000F5961" w:rsidP="000F596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17</w:t>
      </w:r>
      <w:r>
        <w:rPr>
          <w:rFonts w:cs="Times New Roman"/>
          <w:szCs w:val="28"/>
          <w:vertAlign w:val="superscript"/>
        </w:rPr>
        <w:t>7</w:t>
      </w:r>
      <w:r>
        <w:rPr>
          <w:rFonts w:cs="Times New Roman"/>
          <w:szCs w:val="28"/>
        </w:rPr>
        <w:t xml:space="preserve"> постановления признать утратившим силу. </w:t>
      </w:r>
    </w:p>
    <w:p w:rsidR="000F5961" w:rsidRPr="00B67786" w:rsidRDefault="000F5961" w:rsidP="000F5961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B67786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B67786">
        <w:rPr>
          <w:rFonts w:eastAsia="Calibri" w:cs="Times New Roman"/>
          <w:szCs w:val="28"/>
        </w:rPr>
        <w:t xml:space="preserve">разместить настоящее </w:t>
      </w:r>
      <w:r w:rsidRPr="00B67786"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 w:rsidRPr="00B67786">
        <w:rPr>
          <w:rFonts w:eastAsia="Calibri" w:cs="Times New Roman"/>
          <w:szCs w:val="28"/>
        </w:rPr>
        <w:t>www.admsurgut.ru</w:t>
      </w:r>
      <w:r w:rsidRPr="00B67786">
        <w:rPr>
          <w:rFonts w:eastAsia="Calibri" w:cs="Times New Roman"/>
          <w:color w:val="000000"/>
          <w:szCs w:val="28"/>
        </w:rPr>
        <w:t>.</w:t>
      </w:r>
    </w:p>
    <w:p w:rsidR="000F5961" w:rsidRPr="009F5EE9" w:rsidRDefault="000F5961" w:rsidP="000F5961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F5EE9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F5EE9">
        <w:rPr>
          <w:rFonts w:eastAsia="Calibri" w:cs="Times New Roman"/>
          <w:szCs w:val="28"/>
          <w:lang w:eastAsia="ru-RU"/>
        </w:rPr>
        <w:t>настоящее постановление в газете «Сургутские ведомости».</w:t>
      </w:r>
    </w:p>
    <w:p w:rsidR="000F5961" w:rsidRPr="005C44C4" w:rsidRDefault="000F5961" w:rsidP="000F5961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F5EE9">
        <w:rPr>
          <w:rFonts w:eastAsia="Calibri" w:cs="Times New Roman"/>
          <w:szCs w:val="28"/>
          <w:lang w:eastAsia="ru-RU"/>
        </w:rPr>
        <w:t>4. Настоящее постановление вступает в силу с момента ег</w:t>
      </w:r>
      <w:r>
        <w:rPr>
          <w:rFonts w:eastAsia="Calibri" w:cs="Times New Roman"/>
          <w:szCs w:val="28"/>
          <w:lang w:eastAsia="ru-RU"/>
        </w:rPr>
        <w:t>о издания</w:t>
      </w:r>
      <w:r w:rsidRPr="005C44C4">
        <w:rPr>
          <w:rFonts w:eastAsia="Calibri" w:cs="Times New Roman"/>
          <w:szCs w:val="28"/>
          <w:lang w:eastAsia="ru-RU"/>
        </w:rPr>
        <w:t xml:space="preserve">. </w:t>
      </w:r>
    </w:p>
    <w:p w:rsidR="000F5961" w:rsidRPr="00BC7B1A" w:rsidRDefault="000F5961" w:rsidP="000F5961">
      <w:pPr>
        <w:ind w:firstLine="709"/>
        <w:jc w:val="both"/>
        <w:rPr>
          <w:rFonts w:eastAsia="Calibri" w:cs="Times New Roman"/>
          <w:szCs w:val="28"/>
        </w:rPr>
      </w:pPr>
      <w:r w:rsidRPr="00BC7B1A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0F5961" w:rsidRPr="00BC7B1A" w:rsidRDefault="000F5961" w:rsidP="000F5961">
      <w:pPr>
        <w:jc w:val="both"/>
        <w:rPr>
          <w:rFonts w:eastAsia="Calibri" w:cs="Times New Roman"/>
          <w:szCs w:val="28"/>
        </w:rPr>
      </w:pPr>
    </w:p>
    <w:p w:rsidR="000F5961" w:rsidRDefault="000F5961" w:rsidP="000F5961">
      <w:pPr>
        <w:jc w:val="both"/>
        <w:rPr>
          <w:rFonts w:eastAsia="Calibri" w:cs="Times New Roman"/>
          <w:szCs w:val="28"/>
        </w:rPr>
      </w:pPr>
    </w:p>
    <w:p w:rsidR="000F5961" w:rsidRPr="00BC7B1A" w:rsidRDefault="000F5961" w:rsidP="000F5961">
      <w:pPr>
        <w:jc w:val="both"/>
        <w:rPr>
          <w:rFonts w:eastAsia="Calibri" w:cs="Times New Roman"/>
          <w:szCs w:val="28"/>
        </w:rPr>
      </w:pPr>
    </w:p>
    <w:p w:rsidR="000F5961" w:rsidRPr="00BC7B1A" w:rsidRDefault="000F5961" w:rsidP="000F5961">
      <w:pPr>
        <w:rPr>
          <w:rFonts w:eastAsia="Calibri" w:cs="Times New Roman"/>
          <w:szCs w:val="28"/>
        </w:rPr>
      </w:pPr>
      <w:r w:rsidRPr="00BC7B1A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А.Н. Томазова </w:t>
      </w:r>
    </w:p>
    <w:p w:rsidR="000F5961" w:rsidRDefault="000F5961" w:rsidP="000F5961">
      <w:pPr>
        <w:jc w:val="both"/>
        <w:rPr>
          <w:rFonts w:eastAsia="Calibri" w:cs="Times New Roman"/>
          <w:szCs w:val="28"/>
        </w:rPr>
      </w:pPr>
    </w:p>
    <w:p w:rsidR="000F5961" w:rsidRDefault="000F5961" w:rsidP="000F5961">
      <w:pPr>
        <w:jc w:val="both"/>
        <w:rPr>
          <w:rFonts w:eastAsia="Calibri" w:cs="Times New Roman"/>
          <w:szCs w:val="28"/>
        </w:rPr>
      </w:pPr>
    </w:p>
    <w:p w:rsidR="000F5961" w:rsidRDefault="000F5961" w:rsidP="000F5961">
      <w:pPr>
        <w:rPr>
          <w:rFonts w:eastAsia="Calibri" w:cs="Times New Roman"/>
          <w:szCs w:val="28"/>
        </w:rPr>
      </w:pPr>
    </w:p>
    <w:p w:rsidR="00226A5C" w:rsidRPr="000F5961" w:rsidRDefault="00226A5C" w:rsidP="000F5961"/>
    <w:sectPr w:rsidR="00226A5C" w:rsidRPr="000F5961" w:rsidSect="000F5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92" w:rsidRDefault="00ED0692" w:rsidP="006A432C">
      <w:r>
        <w:separator/>
      </w:r>
    </w:p>
  </w:endnote>
  <w:endnote w:type="continuationSeparator" w:id="0">
    <w:p w:rsidR="00ED0692" w:rsidRDefault="00ED069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92" w:rsidRDefault="00ED0692" w:rsidP="006A432C">
      <w:r>
        <w:separator/>
      </w:r>
    </w:p>
  </w:footnote>
  <w:footnote w:type="continuationSeparator" w:id="0">
    <w:p w:rsidR="00ED0692" w:rsidRDefault="00ED069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61"/>
    <w:rsid w:val="000F5961"/>
    <w:rsid w:val="00226A5C"/>
    <w:rsid w:val="00243839"/>
    <w:rsid w:val="003B4ED3"/>
    <w:rsid w:val="004F2B56"/>
    <w:rsid w:val="006A432C"/>
    <w:rsid w:val="006A73EC"/>
    <w:rsid w:val="0098151C"/>
    <w:rsid w:val="00C25BD2"/>
    <w:rsid w:val="00ED0692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F5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2021-08-30T14:14:00Z</dcterms:created>
  <dcterms:modified xsi:type="dcterms:W3CDTF">2021-08-30T14:14:00Z</dcterms:modified>
</cp:coreProperties>
</file>